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A65E" w14:textId="30FA6FDC" w:rsidR="003464E6" w:rsidRPr="00AA3729" w:rsidRDefault="003464E6" w:rsidP="00EE7897">
      <w:pPr>
        <w:ind w:left="720" w:hanging="360"/>
        <w:rPr>
          <w:b/>
          <w:bCs/>
          <w:sz w:val="20"/>
          <w:szCs w:val="20"/>
        </w:rPr>
      </w:pPr>
      <w:r w:rsidRPr="00AA3729">
        <w:rPr>
          <w:b/>
          <w:bCs/>
          <w:sz w:val="20"/>
          <w:szCs w:val="20"/>
        </w:rPr>
        <w:t>He</w:t>
      </w:r>
      <w:r w:rsidR="00934B7A" w:rsidRPr="00AA3729">
        <w:rPr>
          <w:b/>
          <w:bCs/>
          <w:sz w:val="20"/>
          <w:szCs w:val="20"/>
        </w:rPr>
        <w:t>llo</w:t>
      </w:r>
      <w:r w:rsidRPr="00AA3729">
        <w:rPr>
          <w:b/>
          <w:bCs/>
          <w:sz w:val="20"/>
          <w:szCs w:val="20"/>
        </w:rPr>
        <w:t xml:space="preserve"> Ben</w:t>
      </w:r>
      <w:r w:rsidR="00064C01">
        <w:rPr>
          <w:b/>
          <w:bCs/>
          <w:sz w:val="20"/>
          <w:szCs w:val="20"/>
        </w:rPr>
        <w:t>/John</w:t>
      </w:r>
      <w:r w:rsidRPr="00AA3729">
        <w:rPr>
          <w:b/>
          <w:bCs/>
          <w:sz w:val="20"/>
          <w:szCs w:val="20"/>
        </w:rPr>
        <w:t xml:space="preserve">, </w:t>
      </w:r>
    </w:p>
    <w:p w14:paraId="45D5B05A" w14:textId="0B5CC922" w:rsidR="003464E6" w:rsidRPr="00AA3729" w:rsidRDefault="003464E6" w:rsidP="00EE7897">
      <w:pPr>
        <w:ind w:left="720" w:hanging="360"/>
        <w:rPr>
          <w:b/>
          <w:bCs/>
          <w:sz w:val="20"/>
          <w:szCs w:val="20"/>
        </w:rPr>
      </w:pPr>
      <w:r w:rsidRPr="00AA3729">
        <w:rPr>
          <w:b/>
          <w:bCs/>
          <w:sz w:val="20"/>
          <w:szCs w:val="20"/>
        </w:rPr>
        <w:t xml:space="preserve">Here’s the case for the </w:t>
      </w:r>
      <w:r w:rsidR="00934B7A" w:rsidRPr="00AA3729">
        <w:rPr>
          <w:b/>
          <w:bCs/>
          <w:sz w:val="20"/>
          <w:szCs w:val="20"/>
        </w:rPr>
        <w:t>best-looking</w:t>
      </w:r>
      <w:r w:rsidRPr="00AA3729">
        <w:rPr>
          <w:b/>
          <w:bCs/>
          <w:sz w:val="20"/>
          <w:szCs w:val="20"/>
        </w:rPr>
        <w:t xml:space="preserve"> setup I’ve seen so far over the data I’ve collected via Schwab.</w:t>
      </w:r>
    </w:p>
    <w:p w14:paraId="176F0646" w14:textId="07C775C2" w:rsidR="00F81D29" w:rsidRPr="007161C6" w:rsidRDefault="00EE7897" w:rsidP="00EE7897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The quantitative research I’ve been doing </w:t>
      </w:r>
      <w:r w:rsidR="00F77BCC" w:rsidRPr="007161C6">
        <w:rPr>
          <w:sz w:val="20"/>
          <w:szCs w:val="20"/>
        </w:rPr>
        <w:t xml:space="preserve">on Nasdaq, S&amp;P, Gold, and Oil </w:t>
      </w:r>
      <w:r w:rsidR="00AC7688" w:rsidRPr="007161C6">
        <w:rPr>
          <w:sz w:val="20"/>
          <w:szCs w:val="20"/>
        </w:rPr>
        <w:t xml:space="preserve">futures </w:t>
      </w:r>
      <w:r w:rsidRPr="007161C6">
        <w:rPr>
          <w:sz w:val="20"/>
          <w:szCs w:val="20"/>
        </w:rPr>
        <w:t>to find alpha</w:t>
      </w:r>
      <w:r w:rsidR="00F77BCC" w:rsidRPr="007161C6">
        <w:rPr>
          <w:sz w:val="20"/>
          <w:szCs w:val="20"/>
        </w:rPr>
        <w:t xml:space="preserve"> in these markets</w:t>
      </w:r>
      <w:r w:rsidRPr="007161C6">
        <w:rPr>
          <w:sz w:val="20"/>
          <w:szCs w:val="20"/>
        </w:rPr>
        <w:t xml:space="preserve"> iterates through several parameters</w:t>
      </w:r>
      <w:r w:rsidR="008608ED" w:rsidRPr="007161C6">
        <w:rPr>
          <w:sz w:val="20"/>
          <w:szCs w:val="20"/>
        </w:rPr>
        <w:t>:</w:t>
      </w:r>
    </w:p>
    <w:p w14:paraId="0D51E55E" w14:textId="3D395E12" w:rsidR="00F77BCC" w:rsidRPr="007161C6" w:rsidRDefault="00F77BCC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Ticker, session, c</w:t>
      </w:r>
      <w:r w:rsidR="00EE7897" w:rsidRPr="007161C6">
        <w:rPr>
          <w:sz w:val="20"/>
          <w:szCs w:val="20"/>
        </w:rPr>
        <w:t>andle compression factor (currently odds</w:t>
      </w:r>
      <w:r w:rsidRPr="007161C6">
        <w:rPr>
          <w:sz w:val="20"/>
          <w:szCs w:val="20"/>
        </w:rPr>
        <w:t>,</w:t>
      </w:r>
      <w:r w:rsidR="00EE7897" w:rsidRPr="007161C6">
        <w:rPr>
          <w:sz w:val="20"/>
          <w:szCs w:val="20"/>
        </w:rPr>
        <w:t xml:space="preserve"> from 1 to </w:t>
      </w:r>
      <w:r w:rsidRPr="007161C6">
        <w:rPr>
          <w:sz w:val="20"/>
          <w:szCs w:val="20"/>
        </w:rPr>
        <w:t>15-minute</w:t>
      </w:r>
      <w:r w:rsidR="00EE7897" w:rsidRPr="007161C6">
        <w:rPr>
          <w:sz w:val="20"/>
          <w:szCs w:val="20"/>
        </w:rPr>
        <w:t xml:space="preserve"> candles), order type (market or limit), strategy type (trend or reversion),</w:t>
      </w:r>
      <w:r w:rsidR="00AE0A5F" w:rsidRPr="007161C6">
        <w:rPr>
          <w:sz w:val="20"/>
          <w:szCs w:val="20"/>
        </w:rPr>
        <w:t xml:space="preserve"> directional bias (long only for now),</w:t>
      </w:r>
      <w:r w:rsidR="00EE7897" w:rsidRPr="007161C6">
        <w:rPr>
          <w:sz w:val="20"/>
          <w:szCs w:val="20"/>
        </w:rPr>
        <w:t xml:space="preserve"> window sizes for ma crossover and rsi (odds</w:t>
      </w:r>
      <w:r w:rsidR="008608ED" w:rsidRPr="007161C6">
        <w:rPr>
          <w:sz w:val="20"/>
          <w:szCs w:val="20"/>
        </w:rPr>
        <w:t>,</w:t>
      </w:r>
      <w:r w:rsidR="00EE7897" w:rsidRPr="007161C6">
        <w:rPr>
          <w:sz w:val="20"/>
          <w:szCs w:val="20"/>
        </w:rPr>
        <w:t xml:space="preserve"> 1 to 9 periods)</w:t>
      </w:r>
      <w:r w:rsidRPr="007161C6">
        <w:rPr>
          <w:sz w:val="20"/>
          <w:szCs w:val="20"/>
        </w:rPr>
        <w:t>, applying a daily loss limit (</w:t>
      </w:r>
      <w:r w:rsidR="001475FF" w:rsidRPr="007161C6">
        <w:rPr>
          <w:sz w:val="20"/>
          <w:szCs w:val="20"/>
        </w:rPr>
        <w:t>True</w:t>
      </w:r>
      <w:r w:rsidRPr="007161C6">
        <w:rPr>
          <w:sz w:val="20"/>
          <w:szCs w:val="20"/>
        </w:rPr>
        <w:t>/</w:t>
      </w:r>
      <w:r w:rsidR="001475FF" w:rsidRPr="007161C6">
        <w:rPr>
          <w:sz w:val="20"/>
          <w:szCs w:val="20"/>
        </w:rPr>
        <w:t>False</w:t>
      </w:r>
      <w:r w:rsidRPr="007161C6">
        <w:rPr>
          <w:sz w:val="20"/>
          <w:szCs w:val="20"/>
        </w:rPr>
        <w:t xml:space="preserve">), and considering commission cost </w:t>
      </w:r>
      <w:r w:rsidR="006D682A">
        <w:rPr>
          <w:sz w:val="20"/>
          <w:szCs w:val="20"/>
        </w:rPr>
        <w:t>before</w:t>
      </w:r>
      <w:r w:rsidRPr="007161C6">
        <w:rPr>
          <w:sz w:val="20"/>
          <w:szCs w:val="20"/>
        </w:rPr>
        <w:t xml:space="preserve"> obeying daily loss limit (</w:t>
      </w:r>
      <w:r w:rsidR="001475FF" w:rsidRPr="007161C6">
        <w:rPr>
          <w:sz w:val="20"/>
          <w:szCs w:val="20"/>
        </w:rPr>
        <w:t>True</w:t>
      </w:r>
      <w:r w:rsidRPr="007161C6">
        <w:rPr>
          <w:sz w:val="20"/>
          <w:szCs w:val="20"/>
        </w:rPr>
        <w:t>/</w:t>
      </w:r>
      <w:r w:rsidR="001475FF" w:rsidRPr="007161C6">
        <w:rPr>
          <w:sz w:val="20"/>
          <w:szCs w:val="20"/>
        </w:rPr>
        <w:t>False</w:t>
      </w:r>
      <w:r w:rsidRPr="007161C6">
        <w:rPr>
          <w:sz w:val="20"/>
          <w:szCs w:val="20"/>
        </w:rPr>
        <w:t>).</w:t>
      </w:r>
    </w:p>
    <w:p w14:paraId="5BF15220" w14:textId="223753C2" w:rsidR="00F77BCC" w:rsidRPr="007161C6" w:rsidRDefault="00F77BCC" w:rsidP="00F77BCC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61C6">
        <w:rPr>
          <w:sz w:val="20"/>
          <w:szCs w:val="20"/>
        </w:rPr>
        <w:t>I found a configuration that seems to be promising. It’s an NQ strategy with a total profit/loss of around $6</w:t>
      </w:r>
      <w:r w:rsidR="001475FF" w:rsidRPr="007161C6">
        <w:rPr>
          <w:sz w:val="20"/>
          <w:szCs w:val="20"/>
        </w:rPr>
        <w:t>2</w:t>
      </w:r>
      <w:r w:rsidRPr="007161C6">
        <w:rPr>
          <w:sz w:val="20"/>
          <w:szCs w:val="20"/>
        </w:rPr>
        <w:t>K over the entire span of the manually collected data (October 2024 to now). Here are the parameter values:</w:t>
      </w:r>
    </w:p>
    <w:p w14:paraId="4FDA3C30" w14:textId="4A493ACE" w:rsidR="00F77BCC" w:rsidRPr="007161C6" w:rsidRDefault="00F77BCC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Candle compression factor: 3</w:t>
      </w:r>
    </w:p>
    <w:p w14:paraId="2235CEAD" w14:textId="69924B7F" w:rsidR="00F77BCC" w:rsidRPr="007161C6" w:rsidRDefault="00F77BCC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Order type: limit</w:t>
      </w:r>
    </w:p>
    <w:p w14:paraId="0E9C23A3" w14:textId="5AECF64E" w:rsidR="00F77BCC" w:rsidRPr="007161C6" w:rsidRDefault="00F77BCC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Strategy type: reversion</w:t>
      </w:r>
    </w:p>
    <w:p w14:paraId="0838E301" w14:textId="5FA33BE0" w:rsidR="00AE0A5F" w:rsidRPr="007161C6" w:rsidRDefault="00AE0A5F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Directional bias: long</w:t>
      </w:r>
    </w:p>
    <w:p w14:paraId="4F440FFA" w14:textId="6DC4FFF5" w:rsidR="008608ED" w:rsidRPr="007161C6" w:rsidRDefault="008608ED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wma window: 3</w:t>
      </w:r>
    </w:p>
    <w:p w14:paraId="3E83B450" w14:textId="398BEB0F" w:rsidR="008608ED" w:rsidRPr="007161C6" w:rsidRDefault="008608ED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sma window: 3</w:t>
      </w:r>
    </w:p>
    <w:p w14:paraId="0CEF185B" w14:textId="332328D5" w:rsidR="008608ED" w:rsidRPr="007161C6" w:rsidRDefault="008608ED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rsi window: 3</w:t>
      </w:r>
    </w:p>
    <w:p w14:paraId="2C734393" w14:textId="10E6EC6D" w:rsidR="008608ED" w:rsidRPr="007161C6" w:rsidRDefault="008608ED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Daily loss limit: </w:t>
      </w:r>
      <w:r w:rsidR="001475FF" w:rsidRPr="007161C6">
        <w:rPr>
          <w:sz w:val="20"/>
          <w:szCs w:val="20"/>
        </w:rPr>
        <w:t>True</w:t>
      </w:r>
      <w:r w:rsidRPr="007161C6">
        <w:rPr>
          <w:sz w:val="20"/>
          <w:szCs w:val="20"/>
        </w:rPr>
        <w:t>, -$1000</w:t>
      </w:r>
    </w:p>
    <w:p w14:paraId="2E1CAF30" w14:textId="5838726C" w:rsidR="008608ED" w:rsidRPr="007161C6" w:rsidRDefault="008608ED" w:rsidP="00F77BCC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Add commission before </w:t>
      </w:r>
      <w:r w:rsidR="009541EC">
        <w:rPr>
          <w:sz w:val="20"/>
          <w:szCs w:val="20"/>
        </w:rPr>
        <w:t>obeying</w:t>
      </w:r>
      <w:r w:rsidRPr="007161C6">
        <w:rPr>
          <w:sz w:val="20"/>
          <w:szCs w:val="20"/>
        </w:rPr>
        <w:t xml:space="preserve"> </w:t>
      </w:r>
      <w:r w:rsidR="001475FF" w:rsidRPr="007161C6">
        <w:rPr>
          <w:sz w:val="20"/>
          <w:szCs w:val="20"/>
        </w:rPr>
        <w:t xml:space="preserve">daily </w:t>
      </w:r>
      <w:r w:rsidRPr="007161C6">
        <w:rPr>
          <w:sz w:val="20"/>
          <w:szCs w:val="20"/>
        </w:rPr>
        <w:t xml:space="preserve">loss limit: </w:t>
      </w:r>
      <w:r w:rsidR="001475FF" w:rsidRPr="007161C6">
        <w:rPr>
          <w:sz w:val="20"/>
          <w:szCs w:val="20"/>
        </w:rPr>
        <w:t>True</w:t>
      </w:r>
    </w:p>
    <w:p w14:paraId="1AD6134B" w14:textId="52445BE7" w:rsidR="008608ED" w:rsidRPr="007161C6" w:rsidRDefault="0031275D" w:rsidP="008608ED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61C6">
        <w:rPr>
          <w:sz w:val="20"/>
          <w:szCs w:val="20"/>
        </w:rPr>
        <w:t>Thoughts on w</w:t>
      </w:r>
      <w:r w:rsidR="008608ED" w:rsidRPr="007161C6">
        <w:rPr>
          <w:sz w:val="20"/>
          <w:szCs w:val="20"/>
        </w:rPr>
        <w:t>hy this configuration floated to the top</w:t>
      </w:r>
      <w:r w:rsidRPr="007161C6">
        <w:rPr>
          <w:sz w:val="20"/>
          <w:szCs w:val="20"/>
        </w:rPr>
        <w:t>:</w:t>
      </w:r>
    </w:p>
    <w:p w14:paraId="3292A181" w14:textId="2EFCF261" w:rsidR="008608ED" w:rsidRPr="007161C6" w:rsidRDefault="008608ED" w:rsidP="008608E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NQ is very noisy on smaller timeframes</w:t>
      </w:r>
      <w:r w:rsidR="008A08D7" w:rsidRPr="007161C6">
        <w:rPr>
          <w:sz w:val="20"/>
          <w:szCs w:val="20"/>
        </w:rPr>
        <w:t xml:space="preserve"> (larger timeframes as well)</w:t>
      </w:r>
      <w:r w:rsidRPr="007161C6">
        <w:rPr>
          <w:sz w:val="20"/>
          <w:szCs w:val="20"/>
        </w:rPr>
        <w:t>, which is why a mean reversion strategy might make sense for this ticker</w:t>
      </w:r>
      <w:r w:rsidR="00AC7688" w:rsidRPr="007161C6">
        <w:rPr>
          <w:sz w:val="20"/>
          <w:szCs w:val="20"/>
        </w:rPr>
        <w:t>, since noise means</w:t>
      </w:r>
      <w:r w:rsidR="00AE0A5F" w:rsidRPr="007161C6">
        <w:rPr>
          <w:sz w:val="20"/>
          <w:szCs w:val="20"/>
        </w:rPr>
        <w:t xml:space="preserve"> that price swings </w:t>
      </w:r>
      <w:proofErr w:type="gramStart"/>
      <w:r w:rsidR="00AE0A5F" w:rsidRPr="007161C6">
        <w:rPr>
          <w:sz w:val="20"/>
          <w:szCs w:val="20"/>
        </w:rPr>
        <w:t>around moving</w:t>
      </w:r>
      <w:proofErr w:type="gramEnd"/>
      <w:r w:rsidR="00AE0A5F" w:rsidRPr="007161C6">
        <w:rPr>
          <w:sz w:val="20"/>
          <w:szCs w:val="20"/>
        </w:rPr>
        <w:t xml:space="preserve"> means quite often</w:t>
      </w:r>
      <w:r w:rsidRPr="007161C6">
        <w:rPr>
          <w:sz w:val="20"/>
          <w:szCs w:val="20"/>
        </w:rPr>
        <w:t>.</w:t>
      </w:r>
      <w:r w:rsidR="001475FF" w:rsidRPr="007161C6">
        <w:rPr>
          <w:sz w:val="20"/>
          <w:szCs w:val="20"/>
        </w:rPr>
        <w:t xml:space="preserve"> Note that the reversion style strategies avoid involvement in large movements up or </w:t>
      </w:r>
      <w:r w:rsidR="00934B7A" w:rsidRPr="007161C6">
        <w:rPr>
          <w:sz w:val="20"/>
          <w:szCs w:val="20"/>
        </w:rPr>
        <w:t>down and</w:t>
      </w:r>
      <w:r w:rsidR="001475FF" w:rsidRPr="007161C6">
        <w:rPr>
          <w:sz w:val="20"/>
          <w:szCs w:val="20"/>
        </w:rPr>
        <w:t xml:space="preserve"> instead capitalize on more horizontal </w:t>
      </w:r>
      <w:proofErr w:type="gramStart"/>
      <w:r w:rsidR="001475FF" w:rsidRPr="007161C6">
        <w:rPr>
          <w:sz w:val="20"/>
          <w:szCs w:val="20"/>
        </w:rPr>
        <w:t>type</w:t>
      </w:r>
      <w:proofErr w:type="gramEnd"/>
      <w:r w:rsidR="009541EC">
        <w:rPr>
          <w:sz w:val="20"/>
          <w:szCs w:val="20"/>
        </w:rPr>
        <w:t xml:space="preserve"> price action</w:t>
      </w:r>
      <w:r w:rsidR="001475FF" w:rsidRPr="007161C6">
        <w:rPr>
          <w:sz w:val="20"/>
          <w:szCs w:val="20"/>
        </w:rPr>
        <w:t xml:space="preserve"> trends.</w:t>
      </w:r>
    </w:p>
    <w:p w14:paraId="34BE4F56" w14:textId="352EAB9F" w:rsidR="008608ED" w:rsidRPr="007161C6" w:rsidRDefault="00F32453" w:rsidP="008608E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As </w:t>
      </w:r>
      <w:r w:rsidR="00AC7688" w:rsidRPr="007161C6">
        <w:rPr>
          <w:sz w:val="20"/>
          <w:szCs w:val="20"/>
        </w:rPr>
        <w:t>per the data that I’ve collected (over 130 sessions for each ticker)</w:t>
      </w:r>
      <w:r w:rsidRPr="007161C6">
        <w:rPr>
          <w:sz w:val="20"/>
          <w:szCs w:val="20"/>
        </w:rPr>
        <w:t>, 92.86% of candles contain the close price of the candle just before it</w:t>
      </w:r>
      <w:r w:rsidR="00AE0A5F" w:rsidRPr="007161C6">
        <w:rPr>
          <w:sz w:val="20"/>
          <w:szCs w:val="20"/>
        </w:rPr>
        <w:t xml:space="preserve"> (buy/sell prices are based on close)</w:t>
      </w:r>
      <w:r w:rsidR="00AC7688" w:rsidRPr="007161C6">
        <w:rPr>
          <w:sz w:val="20"/>
          <w:szCs w:val="20"/>
        </w:rPr>
        <w:t xml:space="preserve"> for 3-minute NQ price action.</w:t>
      </w:r>
      <w:r w:rsidRPr="007161C6">
        <w:rPr>
          <w:sz w:val="20"/>
          <w:szCs w:val="20"/>
        </w:rPr>
        <w:t xml:space="preserve"> </w:t>
      </w:r>
      <w:r w:rsidR="00AC7688" w:rsidRPr="007161C6">
        <w:rPr>
          <w:sz w:val="20"/>
          <w:szCs w:val="20"/>
        </w:rPr>
        <w:t>This makes</w:t>
      </w:r>
      <w:r w:rsidRPr="007161C6">
        <w:rPr>
          <w:sz w:val="20"/>
          <w:szCs w:val="20"/>
        </w:rPr>
        <w:t xml:space="preserve"> limit orders feasible </w:t>
      </w:r>
      <w:r w:rsidR="00AC7688" w:rsidRPr="007161C6">
        <w:rPr>
          <w:sz w:val="20"/>
          <w:szCs w:val="20"/>
        </w:rPr>
        <w:t>if</w:t>
      </w:r>
      <w:r w:rsidRPr="007161C6">
        <w:rPr>
          <w:sz w:val="20"/>
          <w:szCs w:val="20"/>
        </w:rPr>
        <w:t xml:space="preserve"> measures are taken to cancel limit orders if they are not </w:t>
      </w:r>
      <w:r w:rsidR="00AC7688" w:rsidRPr="007161C6">
        <w:rPr>
          <w:sz w:val="20"/>
          <w:szCs w:val="20"/>
        </w:rPr>
        <w:t>purchased or sold</w:t>
      </w:r>
      <w:r w:rsidRPr="007161C6">
        <w:rPr>
          <w:sz w:val="20"/>
          <w:szCs w:val="20"/>
        </w:rPr>
        <w:t xml:space="preserve"> within the</w:t>
      </w:r>
      <w:r w:rsidR="00992F70">
        <w:rPr>
          <w:sz w:val="20"/>
          <w:szCs w:val="20"/>
        </w:rPr>
        <w:t xml:space="preserve"> potential</w:t>
      </w:r>
      <w:r w:rsidRPr="007161C6">
        <w:rPr>
          <w:sz w:val="20"/>
          <w:szCs w:val="20"/>
        </w:rPr>
        <w:t xml:space="preserve"> </w:t>
      </w:r>
      <w:r w:rsidR="009541EC">
        <w:rPr>
          <w:sz w:val="20"/>
          <w:szCs w:val="20"/>
        </w:rPr>
        <w:t>“</w:t>
      </w:r>
      <w:r w:rsidR="008A08D7" w:rsidRPr="007161C6">
        <w:rPr>
          <w:sz w:val="20"/>
          <w:szCs w:val="20"/>
        </w:rPr>
        <w:t>transaction</w:t>
      </w:r>
      <w:r w:rsidRPr="007161C6">
        <w:rPr>
          <w:sz w:val="20"/>
          <w:szCs w:val="20"/>
        </w:rPr>
        <w:t xml:space="preserve"> candle</w:t>
      </w:r>
      <w:r w:rsidR="008A08D7" w:rsidRPr="007161C6">
        <w:rPr>
          <w:sz w:val="20"/>
          <w:szCs w:val="20"/>
        </w:rPr>
        <w:t xml:space="preserve"> space</w:t>
      </w:r>
      <w:r w:rsidR="009541EC">
        <w:rPr>
          <w:sz w:val="20"/>
          <w:szCs w:val="20"/>
        </w:rPr>
        <w:t>”</w:t>
      </w:r>
      <w:r w:rsidR="009541EC">
        <w:rPr>
          <w:sz w:val="20"/>
          <w:szCs w:val="20"/>
        </w:rPr>
        <w:t xml:space="preserve"> (</w:t>
      </w:r>
      <w:r w:rsidR="00992F70">
        <w:rPr>
          <w:sz w:val="20"/>
          <w:szCs w:val="20"/>
        </w:rPr>
        <w:t xml:space="preserve">span of the </w:t>
      </w:r>
      <w:r w:rsidR="009541EC">
        <w:rPr>
          <w:sz w:val="20"/>
          <w:szCs w:val="20"/>
        </w:rPr>
        <w:t>candle</w:t>
      </w:r>
      <w:r w:rsidR="00992F70">
        <w:rPr>
          <w:sz w:val="20"/>
          <w:szCs w:val="20"/>
        </w:rPr>
        <w:t xml:space="preserve"> that occurs</w:t>
      </w:r>
      <w:r w:rsidR="009541EC">
        <w:rPr>
          <w:sz w:val="20"/>
          <w:szCs w:val="20"/>
        </w:rPr>
        <w:t xml:space="preserve"> after</w:t>
      </w:r>
      <w:r w:rsidR="00992F70">
        <w:rPr>
          <w:sz w:val="20"/>
          <w:szCs w:val="20"/>
        </w:rPr>
        <w:t xml:space="preserve"> the signal</w:t>
      </w:r>
      <w:r w:rsidR="009541EC">
        <w:rPr>
          <w:sz w:val="20"/>
          <w:szCs w:val="20"/>
        </w:rPr>
        <w:t xml:space="preserve"> decision candle</w:t>
      </w:r>
      <w:r w:rsidR="00992F70">
        <w:rPr>
          <w:sz w:val="20"/>
          <w:szCs w:val="20"/>
        </w:rPr>
        <w:t xml:space="preserve"> (hope that lands)</w:t>
      </w:r>
      <w:r w:rsidR="009541EC">
        <w:rPr>
          <w:sz w:val="20"/>
          <w:szCs w:val="20"/>
        </w:rPr>
        <w:t>)</w:t>
      </w:r>
      <w:r w:rsidRPr="007161C6">
        <w:rPr>
          <w:sz w:val="20"/>
          <w:szCs w:val="20"/>
        </w:rPr>
        <w:t>.</w:t>
      </w:r>
      <w:r w:rsidR="00AE0A5F" w:rsidRPr="007161C6">
        <w:rPr>
          <w:sz w:val="20"/>
          <w:szCs w:val="20"/>
        </w:rPr>
        <w:t xml:space="preserve"> </w:t>
      </w:r>
    </w:p>
    <w:p w14:paraId="1E8A7C11" w14:textId="6F5B5DCB" w:rsidR="00AE0A5F" w:rsidRPr="007161C6" w:rsidRDefault="00AE0A5F" w:rsidP="008608E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Why exactly the</w:t>
      </w:r>
      <w:r w:rsidR="009541EC">
        <w:rPr>
          <w:sz w:val="20"/>
          <w:szCs w:val="20"/>
        </w:rPr>
        <w:t>se</w:t>
      </w:r>
      <w:r w:rsidRPr="007161C6">
        <w:rPr>
          <w:sz w:val="20"/>
          <w:szCs w:val="20"/>
        </w:rPr>
        <w:t xml:space="preserve"> windows work better than others</w:t>
      </w:r>
      <w:r w:rsidR="001475FF" w:rsidRPr="007161C6">
        <w:rPr>
          <w:sz w:val="20"/>
          <w:szCs w:val="20"/>
        </w:rPr>
        <w:t xml:space="preserve"> (holding all other parameters constant)</w:t>
      </w:r>
      <w:r w:rsidRPr="007161C6">
        <w:rPr>
          <w:sz w:val="20"/>
          <w:szCs w:val="20"/>
        </w:rPr>
        <w:t xml:space="preserve"> is </w:t>
      </w:r>
      <w:r w:rsidR="00992F70">
        <w:rPr>
          <w:sz w:val="20"/>
          <w:szCs w:val="20"/>
        </w:rPr>
        <w:t>a mystery</w:t>
      </w:r>
      <w:r w:rsidRPr="007161C6">
        <w:rPr>
          <w:sz w:val="20"/>
          <w:szCs w:val="20"/>
        </w:rPr>
        <w:t xml:space="preserve"> and </w:t>
      </w:r>
      <w:r w:rsidR="00992F70">
        <w:rPr>
          <w:sz w:val="20"/>
          <w:szCs w:val="20"/>
        </w:rPr>
        <w:t>will probably</w:t>
      </w:r>
      <w:r w:rsidRPr="007161C6">
        <w:rPr>
          <w:sz w:val="20"/>
          <w:szCs w:val="20"/>
        </w:rPr>
        <w:t xml:space="preserve"> be something that changes</w:t>
      </w:r>
      <w:r w:rsidR="00992F70">
        <w:rPr>
          <w:sz w:val="20"/>
          <w:szCs w:val="20"/>
        </w:rPr>
        <w:t xml:space="preserve"> sometimes</w:t>
      </w:r>
      <w:r w:rsidRPr="007161C6">
        <w:rPr>
          <w:sz w:val="20"/>
          <w:szCs w:val="20"/>
        </w:rPr>
        <w:t>.</w:t>
      </w:r>
      <w:r w:rsidR="008A08D7" w:rsidRPr="007161C6">
        <w:rPr>
          <w:sz w:val="20"/>
          <w:szCs w:val="20"/>
        </w:rPr>
        <w:t xml:space="preserve"> </w:t>
      </w:r>
      <w:r w:rsidR="00992F70">
        <w:rPr>
          <w:sz w:val="20"/>
          <w:szCs w:val="20"/>
        </w:rPr>
        <w:t>When</w:t>
      </w:r>
      <w:r w:rsidR="008A08D7" w:rsidRPr="007161C6">
        <w:rPr>
          <w:sz w:val="20"/>
          <w:szCs w:val="20"/>
        </w:rPr>
        <w:t xml:space="preserve"> it does, it will be simple to filter top performers over some daily performance window </w:t>
      </w:r>
      <w:r w:rsidR="00992F70">
        <w:rPr>
          <w:sz w:val="20"/>
          <w:szCs w:val="20"/>
        </w:rPr>
        <w:t>and</w:t>
      </w:r>
      <w:r w:rsidR="008A08D7" w:rsidRPr="007161C6">
        <w:rPr>
          <w:sz w:val="20"/>
          <w:szCs w:val="20"/>
        </w:rPr>
        <w:t xml:space="preserve"> pivot to something that is working better given </w:t>
      </w:r>
      <w:r w:rsidR="003464E6" w:rsidRPr="007161C6">
        <w:rPr>
          <w:sz w:val="20"/>
          <w:szCs w:val="20"/>
        </w:rPr>
        <w:t>whatever</w:t>
      </w:r>
      <w:r w:rsidR="008A08D7" w:rsidRPr="007161C6">
        <w:rPr>
          <w:sz w:val="20"/>
          <w:szCs w:val="20"/>
        </w:rPr>
        <w:t xml:space="preserve"> change in market conditions.</w:t>
      </w:r>
      <w:r w:rsidR="003464E6" w:rsidRPr="007161C6">
        <w:rPr>
          <w:sz w:val="20"/>
          <w:szCs w:val="20"/>
        </w:rPr>
        <w:t xml:space="preserve"> We’d just have to get good at predicting how these profit curves trend in relation to market mood</w:t>
      </w:r>
      <w:r w:rsidR="00934B7A" w:rsidRPr="007161C6">
        <w:rPr>
          <w:sz w:val="20"/>
          <w:szCs w:val="20"/>
        </w:rPr>
        <w:t xml:space="preserve"> trends</w:t>
      </w:r>
      <w:r w:rsidR="003464E6" w:rsidRPr="007161C6">
        <w:rPr>
          <w:sz w:val="20"/>
          <w:szCs w:val="20"/>
        </w:rPr>
        <w:t>.</w:t>
      </w:r>
    </w:p>
    <w:p w14:paraId="5621AA85" w14:textId="2FFDF51F" w:rsidR="008A08D7" w:rsidRPr="007161C6" w:rsidRDefault="008A08D7" w:rsidP="008608ED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The daily loss limit has become </w:t>
      </w:r>
      <w:proofErr w:type="gramStart"/>
      <w:r w:rsidRPr="007161C6">
        <w:rPr>
          <w:sz w:val="20"/>
          <w:szCs w:val="20"/>
        </w:rPr>
        <w:t xml:space="preserve">a </w:t>
      </w:r>
      <w:r w:rsidR="00366691" w:rsidRPr="007161C6">
        <w:rPr>
          <w:sz w:val="20"/>
          <w:szCs w:val="20"/>
        </w:rPr>
        <w:t>likely</w:t>
      </w:r>
      <w:proofErr w:type="gramEnd"/>
      <w:r w:rsidRPr="007161C6">
        <w:rPr>
          <w:sz w:val="20"/>
          <w:szCs w:val="20"/>
        </w:rPr>
        <w:t xml:space="preserve"> </w:t>
      </w:r>
      <w:r w:rsidR="00366691" w:rsidRPr="007161C6">
        <w:rPr>
          <w:sz w:val="20"/>
          <w:szCs w:val="20"/>
        </w:rPr>
        <w:t>iterable,</w:t>
      </w:r>
      <w:r w:rsidRPr="007161C6">
        <w:rPr>
          <w:sz w:val="20"/>
          <w:szCs w:val="20"/>
        </w:rPr>
        <w:t xml:space="preserve"> and</w:t>
      </w:r>
      <w:r w:rsidR="00366691" w:rsidRPr="007161C6">
        <w:rPr>
          <w:sz w:val="20"/>
          <w:szCs w:val="20"/>
        </w:rPr>
        <w:t xml:space="preserve"> some exploration therein</w:t>
      </w:r>
      <w:r w:rsidRPr="007161C6">
        <w:rPr>
          <w:sz w:val="20"/>
          <w:szCs w:val="20"/>
        </w:rPr>
        <w:t xml:space="preserve"> may lead to finding</w:t>
      </w:r>
      <w:r w:rsidR="00366691" w:rsidRPr="007161C6">
        <w:rPr>
          <w:sz w:val="20"/>
          <w:szCs w:val="20"/>
        </w:rPr>
        <w:t xml:space="preserve"> </w:t>
      </w:r>
      <w:r w:rsidR="00992F70">
        <w:rPr>
          <w:sz w:val="20"/>
          <w:szCs w:val="20"/>
        </w:rPr>
        <w:t>better</w:t>
      </w:r>
      <w:r w:rsidR="00366691" w:rsidRPr="007161C6">
        <w:rPr>
          <w:sz w:val="20"/>
          <w:szCs w:val="20"/>
        </w:rPr>
        <w:t xml:space="preserve"> figure</w:t>
      </w:r>
      <w:r w:rsidR="00992F70">
        <w:rPr>
          <w:sz w:val="20"/>
          <w:szCs w:val="20"/>
        </w:rPr>
        <w:t>s</w:t>
      </w:r>
      <w:r w:rsidR="00366691" w:rsidRPr="007161C6">
        <w:rPr>
          <w:sz w:val="20"/>
          <w:szCs w:val="20"/>
        </w:rPr>
        <w:t xml:space="preserve">, but so far the arbitrary -$1000 limit has helped to maintain </w:t>
      </w:r>
      <w:r w:rsidR="003464E6" w:rsidRPr="007161C6">
        <w:rPr>
          <w:sz w:val="20"/>
          <w:szCs w:val="20"/>
        </w:rPr>
        <w:t>an upward</w:t>
      </w:r>
      <w:r w:rsidR="00366691" w:rsidRPr="007161C6">
        <w:rPr>
          <w:sz w:val="20"/>
          <w:szCs w:val="20"/>
        </w:rPr>
        <w:t xml:space="preserve"> trajectory in back-testing</w:t>
      </w:r>
      <w:r w:rsidR="00934B7A" w:rsidRPr="007161C6">
        <w:rPr>
          <w:sz w:val="20"/>
          <w:szCs w:val="20"/>
        </w:rPr>
        <w:t xml:space="preserve"> profit/loss</w:t>
      </w:r>
      <w:r w:rsidR="00366691" w:rsidRPr="007161C6">
        <w:rPr>
          <w:sz w:val="20"/>
          <w:szCs w:val="20"/>
        </w:rPr>
        <w:t>. There may also be an upper limit where we cut and run</w:t>
      </w:r>
      <w:r w:rsidR="003464E6" w:rsidRPr="007161C6">
        <w:rPr>
          <w:sz w:val="20"/>
          <w:szCs w:val="20"/>
        </w:rPr>
        <w:t xml:space="preserve"> on the day</w:t>
      </w:r>
      <w:r w:rsidR="00992F70">
        <w:rPr>
          <w:sz w:val="20"/>
          <w:szCs w:val="20"/>
        </w:rPr>
        <w:t>,</w:t>
      </w:r>
      <w:r w:rsidR="003464E6" w:rsidRPr="007161C6">
        <w:rPr>
          <w:sz w:val="20"/>
          <w:szCs w:val="20"/>
        </w:rPr>
        <w:t xml:space="preserve"> and </w:t>
      </w:r>
      <w:r w:rsidR="00992F70">
        <w:rPr>
          <w:sz w:val="20"/>
          <w:szCs w:val="20"/>
        </w:rPr>
        <w:t xml:space="preserve">thus </w:t>
      </w:r>
      <w:r w:rsidR="003464E6" w:rsidRPr="007161C6">
        <w:rPr>
          <w:sz w:val="20"/>
          <w:szCs w:val="20"/>
        </w:rPr>
        <w:t>profit more still over time</w:t>
      </w:r>
      <w:r w:rsidR="00366691" w:rsidRPr="007161C6">
        <w:rPr>
          <w:sz w:val="20"/>
          <w:szCs w:val="20"/>
        </w:rPr>
        <w:t>.</w:t>
      </w:r>
    </w:p>
    <w:p w14:paraId="58FD9290" w14:textId="75A31770" w:rsidR="003464E6" w:rsidRPr="007161C6" w:rsidRDefault="00934B7A" w:rsidP="00934B7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Even though this </w:t>
      </w:r>
      <w:proofErr w:type="gramStart"/>
      <w:r w:rsidRPr="007161C6">
        <w:rPr>
          <w:sz w:val="20"/>
          <w:szCs w:val="20"/>
        </w:rPr>
        <w:t>back-test</w:t>
      </w:r>
      <w:proofErr w:type="gramEnd"/>
      <w:r w:rsidRPr="007161C6">
        <w:rPr>
          <w:sz w:val="20"/>
          <w:szCs w:val="20"/>
        </w:rPr>
        <w:t xml:space="preserve"> and others</w:t>
      </w:r>
      <w:r w:rsidR="00992F70">
        <w:rPr>
          <w:sz w:val="20"/>
          <w:szCs w:val="20"/>
        </w:rPr>
        <w:t xml:space="preserve"> on my roster</w:t>
      </w:r>
      <w:r w:rsidRPr="007161C6">
        <w:rPr>
          <w:sz w:val="20"/>
          <w:szCs w:val="20"/>
        </w:rPr>
        <w:t xml:space="preserve"> look promising on paper and could potentially be successful in the near term, there are some other factors that c</w:t>
      </w:r>
      <w:r w:rsidR="00992F70">
        <w:rPr>
          <w:sz w:val="20"/>
          <w:szCs w:val="20"/>
        </w:rPr>
        <w:t>ould</w:t>
      </w:r>
      <w:r w:rsidRPr="007161C6">
        <w:rPr>
          <w:sz w:val="20"/>
          <w:szCs w:val="20"/>
        </w:rPr>
        <w:t xml:space="preserve"> put upward pressure on profit/loss figures</w:t>
      </w:r>
      <w:r w:rsidR="006846E1" w:rsidRPr="007161C6">
        <w:rPr>
          <w:sz w:val="20"/>
          <w:szCs w:val="20"/>
        </w:rPr>
        <w:t xml:space="preserve"> across </w:t>
      </w:r>
      <w:proofErr w:type="gramStart"/>
      <w:r w:rsidR="006846E1" w:rsidRPr="007161C6">
        <w:rPr>
          <w:sz w:val="20"/>
          <w:szCs w:val="20"/>
        </w:rPr>
        <w:t>back-testing</w:t>
      </w:r>
      <w:proofErr w:type="gramEnd"/>
      <w:r w:rsidRPr="007161C6">
        <w:rPr>
          <w:sz w:val="20"/>
          <w:szCs w:val="20"/>
        </w:rPr>
        <w:t>:</w:t>
      </w:r>
    </w:p>
    <w:p w14:paraId="73FB50B0" w14:textId="307AACFB" w:rsidR="00934B7A" w:rsidRDefault="00934B7A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Currently working on a </w:t>
      </w:r>
      <w:r w:rsidR="006846E1" w:rsidRPr="007161C6">
        <w:rPr>
          <w:sz w:val="20"/>
          <w:szCs w:val="20"/>
        </w:rPr>
        <w:t>[‘</w:t>
      </w:r>
      <w:r w:rsidRPr="007161C6">
        <w:rPr>
          <w:sz w:val="20"/>
          <w:szCs w:val="20"/>
        </w:rPr>
        <w:t>long</w:t>
      </w:r>
      <w:r w:rsidR="006846E1" w:rsidRPr="007161C6">
        <w:rPr>
          <w:sz w:val="20"/>
          <w:szCs w:val="20"/>
        </w:rPr>
        <w:t>’</w:t>
      </w:r>
      <w:r w:rsidRPr="007161C6">
        <w:rPr>
          <w:sz w:val="20"/>
          <w:szCs w:val="20"/>
        </w:rPr>
        <w:t xml:space="preserve">, </w:t>
      </w:r>
      <w:r w:rsidR="006846E1" w:rsidRPr="007161C6">
        <w:rPr>
          <w:sz w:val="20"/>
          <w:szCs w:val="20"/>
        </w:rPr>
        <w:t>‘</w:t>
      </w:r>
      <w:r w:rsidRPr="007161C6">
        <w:rPr>
          <w:sz w:val="20"/>
          <w:szCs w:val="20"/>
        </w:rPr>
        <w:t>short</w:t>
      </w:r>
      <w:r w:rsidR="006846E1" w:rsidRPr="007161C6">
        <w:rPr>
          <w:sz w:val="20"/>
          <w:szCs w:val="20"/>
        </w:rPr>
        <w:t>’</w:t>
      </w:r>
      <w:r w:rsidRPr="007161C6">
        <w:rPr>
          <w:sz w:val="20"/>
          <w:szCs w:val="20"/>
        </w:rPr>
        <w:t xml:space="preserve">, </w:t>
      </w:r>
      <w:r w:rsidR="006846E1" w:rsidRPr="007161C6">
        <w:rPr>
          <w:sz w:val="20"/>
          <w:szCs w:val="20"/>
        </w:rPr>
        <w:t>‘multi’] directional bias iterable</w:t>
      </w:r>
    </w:p>
    <w:p w14:paraId="53A3EE07" w14:textId="6B5FE56B" w:rsidR="008C2A49" w:rsidRPr="007161C6" w:rsidRDefault="008C2A49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 xml:space="preserve">Once ^ is </w:t>
      </w:r>
      <w:r w:rsidR="00636EA3">
        <w:rPr>
          <w:sz w:val="20"/>
          <w:szCs w:val="20"/>
        </w:rPr>
        <w:t>fully worked in</w:t>
      </w:r>
      <w:r>
        <w:rPr>
          <w:sz w:val="20"/>
          <w:szCs w:val="20"/>
        </w:rPr>
        <w:t>,</w:t>
      </w:r>
      <w:r w:rsidR="00636EA3">
        <w:rPr>
          <w:sz w:val="20"/>
          <w:szCs w:val="20"/>
        </w:rPr>
        <w:t xml:space="preserve"> think about</w:t>
      </w:r>
      <w:r>
        <w:rPr>
          <w:sz w:val="20"/>
          <w:szCs w:val="20"/>
        </w:rPr>
        <w:t xml:space="preserve"> </w:t>
      </w:r>
      <w:r w:rsidR="009541EC">
        <w:rPr>
          <w:sz w:val="20"/>
          <w:szCs w:val="20"/>
        </w:rPr>
        <w:t>learn</w:t>
      </w:r>
      <w:r w:rsidR="00636EA3">
        <w:rPr>
          <w:sz w:val="20"/>
          <w:szCs w:val="20"/>
        </w:rPr>
        <w:t>ing</w:t>
      </w:r>
      <w:r w:rsidR="009541E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how to use evolving session candle </w:t>
      </w:r>
      <w:proofErr w:type="gramStart"/>
      <w:r>
        <w:rPr>
          <w:sz w:val="20"/>
          <w:szCs w:val="20"/>
        </w:rPr>
        <w:t>shape to</w:t>
      </w:r>
      <w:proofErr w:type="gramEnd"/>
      <w:r>
        <w:rPr>
          <w:sz w:val="20"/>
          <w:szCs w:val="20"/>
        </w:rPr>
        <w:t xml:space="preserve"> dynamically choose parameter configuration</w:t>
      </w:r>
      <w:r w:rsidR="009541EC">
        <w:rPr>
          <w:sz w:val="20"/>
          <w:szCs w:val="20"/>
        </w:rPr>
        <w:t>s</w:t>
      </w:r>
      <w:r w:rsidR="00636EA3">
        <w:rPr>
          <w:sz w:val="20"/>
          <w:szCs w:val="20"/>
        </w:rPr>
        <w:t xml:space="preserve"> (advanced step for </w:t>
      </w:r>
      <w:proofErr w:type="gramStart"/>
      <w:r w:rsidR="00636EA3">
        <w:rPr>
          <w:sz w:val="20"/>
          <w:szCs w:val="20"/>
        </w:rPr>
        <w:t>later on</w:t>
      </w:r>
      <w:proofErr w:type="gramEnd"/>
      <w:r w:rsidR="00636EA3">
        <w:rPr>
          <w:sz w:val="20"/>
          <w:szCs w:val="20"/>
        </w:rPr>
        <w:t>)</w:t>
      </w:r>
    </w:p>
    <w:p w14:paraId="08E2E6EC" w14:textId="46E6D805" w:rsidR="006846E1" w:rsidRPr="007161C6" w:rsidRDefault="006846E1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Need to consider a daily loss limit iterable and a daily gain limit iterable</w:t>
      </w:r>
    </w:p>
    <w:p w14:paraId="325F2468" w14:textId="3840663E" w:rsidR="006846E1" w:rsidRPr="007161C6" w:rsidRDefault="006846E1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>Could make some iterables more granular, but need to improve code efficiency to accommodate big computation</w:t>
      </w:r>
    </w:p>
    <w:p w14:paraId="4CED3762" w14:textId="146CAC36" w:rsidR="006846E1" w:rsidRDefault="006846E1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Need to consider limit order of +-2 ticks (as opposed to +-1) and how often these </w:t>
      </w:r>
      <w:r w:rsidRPr="008C2A49">
        <w:rPr>
          <w:i/>
          <w:iCs/>
          <w:sz w:val="20"/>
          <w:szCs w:val="20"/>
        </w:rPr>
        <w:t>adjustments</w:t>
      </w:r>
      <w:r w:rsidR="007161C6" w:rsidRPr="008C2A49">
        <w:rPr>
          <w:i/>
          <w:iCs/>
          <w:sz w:val="20"/>
          <w:szCs w:val="20"/>
        </w:rPr>
        <w:t xml:space="preserve"> to desired price</w:t>
      </w:r>
      <w:r w:rsidR="008D553A">
        <w:rPr>
          <w:i/>
          <w:iCs/>
          <w:sz w:val="20"/>
          <w:szCs w:val="20"/>
        </w:rPr>
        <w:t xml:space="preserve"> of limit order</w:t>
      </w:r>
      <w:r w:rsidRPr="007161C6">
        <w:rPr>
          <w:sz w:val="20"/>
          <w:szCs w:val="20"/>
        </w:rPr>
        <w:t xml:space="preserve"> occur in the </w:t>
      </w:r>
      <w:r w:rsidR="008C2A49">
        <w:rPr>
          <w:sz w:val="20"/>
          <w:szCs w:val="20"/>
        </w:rPr>
        <w:t>“</w:t>
      </w:r>
      <w:r w:rsidRPr="007161C6">
        <w:rPr>
          <w:sz w:val="20"/>
          <w:szCs w:val="20"/>
        </w:rPr>
        <w:t>transaction candle space</w:t>
      </w:r>
      <w:r w:rsidR="008C2A49">
        <w:rPr>
          <w:sz w:val="20"/>
          <w:szCs w:val="20"/>
        </w:rPr>
        <w:t>”. Also, a possible iterable</w:t>
      </w:r>
    </w:p>
    <w:p w14:paraId="0ABD66BA" w14:textId="7DFEB2B9" w:rsidR="008C2A49" w:rsidRDefault="008C2A49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Need to consider per-trade stop loss as an iterable (currently is candle_span_max of 10</w:t>
      </w:r>
      <w:r w:rsidR="00B47C67">
        <w:rPr>
          <w:sz w:val="20"/>
          <w:szCs w:val="20"/>
        </w:rPr>
        <w:t xml:space="preserve"> a </w:t>
      </w:r>
      <w:r>
        <w:rPr>
          <w:sz w:val="20"/>
          <w:szCs w:val="20"/>
        </w:rPr>
        <w:t>p</w:t>
      </w:r>
      <w:r w:rsidR="00B47C67">
        <w:rPr>
          <w:sz w:val="20"/>
          <w:szCs w:val="20"/>
        </w:rPr>
        <w:t>eriod</w:t>
      </w:r>
      <w:r>
        <w:rPr>
          <w:sz w:val="20"/>
          <w:szCs w:val="20"/>
        </w:rPr>
        <w:t xml:space="preserve"> window)</w:t>
      </w:r>
    </w:p>
    <w:p w14:paraId="3DAFA6D9" w14:textId="020FD03F" w:rsidR="008C2A49" w:rsidRPr="007161C6" w:rsidRDefault="008C2A49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sz w:val="20"/>
          <w:szCs w:val="20"/>
        </w:rPr>
        <w:t>Need to consider take profit amount, fixed</w:t>
      </w:r>
      <w:r w:rsidR="00992F70">
        <w:rPr>
          <w:sz w:val="20"/>
          <w:szCs w:val="20"/>
        </w:rPr>
        <w:t>-bar style (# of candles after entry)</w:t>
      </w:r>
      <w:r>
        <w:rPr>
          <w:sz w:val="20"/>
          <w:szCs w:val="20"/>
        </w:rPr>
        <w:t xml:space="preserve"> or factor of candle_span_max of </w:t>
      </w:r>
      <w:r w:rsidRPr="00992F70">
        <w:rPr>
          <w:i/>
          <w:iCs/>
          <w:sz w:val="20"/>
          <w:szCs w:val="20"/>
        </w:rPr>
        <w:t>x</w:t>
      </w:r>
      <w:r>
        <w:rPr>
          <w:sz w:val="20"/>
          <w:szCs w:val="20"/>
        </w:rPr>
        <w:t xml:space="preserve"> </w:t>
      </w:r>
      <w:r w:rsidR="00B47C67">
        <w:rPr>
          <w:sz w:val="20"/>
          <w:szCs w:val="20"/>
        </w:rPr>
        <w:t xml:space="preserve">period </w:t>
      </w:r>
      <w:r>
        <w:rPr>
          <w:sz w:val="20"/>
          <w:szCs w:val="20"/>
        </w:rPr>
        <w:t>window</w:t>
      </w:r>
    </w:p>
    <w:p w14:paraId="3158E85D" w14:textId="33DF60AD" w:rsidR="006846E1" w:rsidRPr="007161C6" w:rsidRDefault="006846E1" w:rsidP="00934B7A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7161C6">
        <w:rPr>
          <w:sz w:val="20"/>
          <w:szCs w:val="20"/>
        </w:rPr>
        <w:t xml:space="preserve">Need to consider profit/loss influence from cancelling limit orders not hit within </w:t>
      </w:r>
      <w:r w:rsidR="00992F70">
        <w:rPr>
          <w:sz w:val="20"/>
          <w:szCs w:val="20"/>
        </w:rPr>
        <w:t>“</w:t>
      </w:r>
      <w:r w:rsidRPr="007161C6">
        <w:rPr>
          <w:sz w:val="20"/>
          <w:szCs w:val="20"/>
        </w:rPr>
        <w:t>transaction candle space</w:t>
      </w:r>
      <w:r w:rsidR="00992F70">
        <w:rPr>
          <w:sz w:val="20"/>
          <w:szCs w:val="20"/>
        </w:rPr>
        <w:t>”</w:t>
      </w:r>
    </w:p>
    <w:p w14:paraId="2CA60E77" w14:textId="7AA05BCE" w:rsidR="006846E1" w:rsidRPr="007161C6" w:rsidRDefault="00CF5F2A" w:rsidP="00CF5F2A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7161C6">
        <w:rPr>
          <w:sz w:val="20"/>
          <w:szCs w:val="20"/>
        </w:rPr>
        <w:lastRenderedPageBreak/>
        <w:t xml:space="preserve">Here’s that </w:t>
      </w:r>
      <w:r w:rsidRPr="009C438A">
        <w:rPr>
          <w:b/>
          <w:bCs/>
          <w:sz w:val="20"/>
          <w:szCs w:val="20"/>
        </w:rPr>
        <w:t>cumulative PnL curve chart</w:t>
      </w:r>
      <w:r w:rsidRPr="007161C6">
        <w:rPr>
          <w:sz w:val="20"/>
          <w:szCs w:val="20"/>
        </w:rPr>
        <w:t xml:space="preserve"> </w:t>
      </w:r>
      <w:r w:rsidR="0029296C">
        <w:rPr>
          <w:sz w:val="20"/>
          <w:szCs w:val="20"/>
        </w:rPr>
        <w:t>c</w:t>
      </w:r>
      <w:r w:rsidRPr="007161C6">
        <w:rPr>
          <w:sz w:val="20"/>
          <w:szCs w:val="20"/>
        </w:rPr>
        <w:t>over</w:t>
      </w:r>
      <w:r w:rsidR="0029296C">
        <w:rPr>
          <w:sz w:val="20"/>
          <w:szCs w:val="20"/>
        </w:rPr>
        <w:t>ing</w:t>
      </w:r>
      <w:r w:rsidRPr="007161C6">
        <w:rPr>
          <w:sz w:val="20"/>
          <w:szCs w:val="20"/>
        </w:rPr>
        <w:t xml:space="preserve"> all sessions</w:t>
      </w:r>
      <w:r w:rsidR="009C438A">
        <w:rPr>
          <w:sz w:val="20"/>
          <w:szCs w:val="20"/>
        </w:rPr>
        <w:t>,</w:t>
      </w:r>
      <w:r w:rsidR="00D24F38" w:rsidRPr="007161C6">
        <w:rPr>
          <w:sz w:val="20"/>
          <w:szCs w:val="20"/>
        </w:rPr>
        <w:t xml:space="preserve"> and </w:t>
      </w:r>
      <w:r w:rsidR="009C438A">
        <w:rPr>
          <w:sz w:val="20"/>
          <w:szCs w:val="20"/>
        </w:rPr>
        <w:t xml:space="preserve">below that, </w:t>
      </w:r>
      <w:r w:rsidR="00D24F38" w:rsidRPr="007161C6">
        <w:rPr>
          <w:sz w:val="20"/>
          <w:szCs w:val="20"/>
        </w:rPr>
        <w:t xml:space="preserve">a </w:t>
      </w:r>
      <w:r w:rsidR="00D24F38" w:rsidRPr="009C438A">
        <w:rPr>
          <w:b/>
          <w:bCs/>
          <w:sz w:val="20"/>
          <w:szCs w:val="20"/>
        </w:rPr>
        <w:t>violin plot showing</w:t>
      </w:r>
      <w:r w:rsidR="00636EA3" w:rsidRPr="009C438A">
        <w:rPr>
          <w:b/>
          <w:bCs/>
          <w:sz w:val="20"/>
          <w:szCs w:val="20"/>
        </w:rPr>
        <w:t xml:space="preserve"> the</w:t>
      </w:r>
      <w:r w:rsidR="00D24F38" w:rsidRPr="009C438A">
        <w:rPr>
          <w:b/>
          <w:bCs/>
          <w:sz w:val="20"/>
          <w:szCs w:val="20"/>
        </w:rPr>
        <w:t xml:space="preserve"> PnL distribution</w:t>
      </w:r>
      <w:r w:rsidR="00636EA3" w:rsidRPr="009C438A">
        <w:rPr>
          <w:b/>
          <w:bCs/>
          <w:sz w:val="20"/>
          <w:szCs w:val="20"/>
        </w:rPr>
        <w:t>s</w:t>
      </w:r>
      <w:r w:rsidR="0029296C">
        <w:rPr>
          <w:sz w:val="20"/>
          <w:szCs w:val="20"/>
        </w:rPr>
        <w:t xml:space="preserve"> of the same</w:t>
      </w:r>
      <w:r w:rsidR="009C438A">
        <w:rPr>
          <w:sz w:val="20"/>
          <w:szCs w:val="20"/>
        </w:rPr>
        <w:t xml:space="preserve"> param</w:t>
      </w:r>
      <w:r w:rsidR="0029296C">
        <w:rPr>
          <w:sz w:val="20"/>
          <w:szCs w:val="20"/>
        </w:rPr>
        <w:t xml:space="preserve"> configuration</w:t>
      </w:r>
      <w:r w:rsidR="007161C6">
        <w:rPr>
          <w:sz w:val="20"/>
          <w:szCs w:val="20"/>
        </w:rPr>
        <w:t>. The yellow in the</w:t>
      </w:r>
      <w:r w:rsidR="00F97C24">
        <w:rPr>
          <w:sz w:val="20"/>
          <w:szCs w:val="20"/>
        </w:rPr>
        <w:t xml:space="preserve"> black</w:t>
      </w:r>
      <w:r w:rsidR="007161C6">
        <w:rPr>
          <w:sz w:val="20"/>
          <w:szCs w:val="20"/>
        </w:rPr>
        <w:t xml:space="preserve"> violin plot shows performance distribution of the moving average strategy by itself, the blue shows rsi, and the green shows accumulative performances</w:t>
      </w:r>
      <w:r w:rsidR="00636EA3">
        <w:rPr>
          <w:sz w:val="20"/>
          <w:szCs w:val="20"/>
        </w:rPr>
        <w:t xml:space="preserve"> of both types</w:t>
      </w:r>
      <w:r w:rsidR="00AA3729">
        <w:rPr>
          <w:sz w:val="20"/>
          <w:szCs w:val="20"/>
        </w:rPr>
        <w:t>. The black dots represent mean performance</w:t>
      </w:r>
      <w:r w:rsidR="008D553A">
        <w:rPr>
          <w:sz w:val="20"/>
          <w:szCs w:val="20"/>
        </w:rPr>
        <w:t>s</w:t>
      </w:r>
      <w:r w:rsidRPr="007161C6">
        <w:rPr>
          <w:sz w:val="20"/>
          <w:szCs w:val="20"/>
        </w:rPr>
        <w:t>:</w:t>
      </w:r>
    </w:p>
    <w:p w14:paraId="1CEB4929" w14:textId="68210895" w:rsidR="00CF5F2A" w:rsidRPr="007161C6" w:rsidRDefault="00CF5F2A" w:rsidP="00CF5F2A">
      <w:pPr>
        <w:rPr>
          <w:sz w:val="20"/>
          <w:szCs w:val="20"/>
        </w:rPr>
      </w:pPr>
      <w:r w:rsidRPr="007161C6">
        <w:rPr>
          <w:noProof/>
          <w:sz w:val="20"/>
          <w:szCs w:val="20"/>
        </w:rPr>
        <w:drawing>
          <wp:inline distT="0" distB="0" distL="0" distR="0" wp14:anchorId="56533177" wp14:editId="0A95FFFA">
            <wp:extent cx="6871288" cy="3409950"/>
            <wp:effectExtent l="0" t="0" r="6350" b="0"/>
            <wp:docPr id="577267970" name="Picture 1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67970" name="Picture 1" descr="A graph of different colored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81308" cy="341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610BD" w14:textId="5671211B" w:rsidR="00D24F38" w:rsidRPr="007161C6" w:rsidRDefault="00D24F38" w:rsidP="00CF5F2A">
      <w:pPr>
        <w:rPr>
          <w:sz w:val="20"/>
          <w:szCs w:val="20"/>
        </w:rPr>
      </w:pPr>
      <w:r w:rsidRPr="007161C6">
        <w:rPr>
          <w:noProof/>
          <w:sz w:val="20"/>
          <w:szCs w:val="20"/>
        </w:rPr>
        <w:drawing>
          <wp:inline distT="0" distB="0" distL="0" distR="0" wp14:anchorId="4D0FE412" wp14:editId="457CFD1E">
            <wp:extent cx="6853229" cy="4210050"/>
            <wp:effectExtent l="0" t="0" r="5080" b="0"/>
            <wp:docPr id="11948818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183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5825" cy="421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F38" w:rsidRPr="007161C6" w:rsidSect="007161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74BD"/>
    <w:multiLevelType w:val="hybridMultilevel"/>
    <w:tmpl w:val="AC2E1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D6A0B"/>
    <w:multiLevelType w:val="hybridMultilevel"/>
    <w:tmpl w:val="EDB287B8"/>
    <w:lvl w:ilvl="0" w:tplc="ADFAF9D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9497069">
    <w:abstractNumId w:val="0"/>
  </w:num>
  <w:num w:numId="2" w16cid:durableId="5503093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897"/>
    <w:rsid w:val="00032CDD"/>
    <w:rsid w:val="00064C01"/>
    <w:rsid w:val="001475FF"/>
    <w:rsid w:val="0029296C"/>
    <w:rsid w:val="0031275D"/>
    <w:rsid w:val="003464E6"/>
    <w:rsid w:val="00366691"/>
    <w:rsid w:val="004036EF"/>
    <w:rsid w:val="005840E6"/>
    <w:rsid w:val="006139F2"/>
    <w:rsid w:val="00636EA3"/>
    <w:rsid w:val="006466B3"/>
    <w:rsid w:val="006846E1"/>
    <w:rsid w:val="006D682A"/>
    <w:rsid w:val="007161C6"/>
    <w:rsid w:val="008608ED"/>
    <w:rsid w:val="008A08D7"/>
    <w:rsid w:val="008C2A49"/>
    <w:rsid w:val="008D553A"/>
    <w:rsid w:val="00934B7A"/>
    <w:rsid w:val="009471FF"/>
    <w:rsid w:val="009541EC"/>
    <w:rsid w:val="00992F70"/>
    <w:rsid w:val="009C438A"/>
    <w:rsid w:val="00AA3729"/>
    <w:rsid w:val="00AC7688"/>
    <w:rsid w:val="00AD39C7"/>
    <w:rsid w:val="00AE0A5F"/>
    <w:rsid w:val="00B47C67"/>
    <w:rsid w:val="00CF5F2A"/>
    <w:rsid w:val="00D24F38"/>
    <w:rsid w:val="00E50606"/>
    <w:rsid w:val="00EE7897"/>
    <w:rsid w:val="00F32453"/>
    <w:rsid w:val="00F77BCC"/>
    <w:rsid w:val="00F81D29"/>
    <w:rsid w:val="00F97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0E957"/>
  <w15:chartTrackingRefBased/>
  <w15:docId w15:val="{36F8F428-8CCE-47CB-A790-17066E3B5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2931</TotalTime>
  <Pages>2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reese mcdonald</dc:creator>
  <cp:keywords/>
  <dc:description/>
  <cp:lastModifiedBy>reese mcdonald</cp:lastModifiedBy>
  <cp:revision>16</cp:revision>
  <dcterms:created xsi:type="dcterms:W3CDTF">2025-04-14T02:26:00Z</dcterms:created>
  <dcterms:modified xsi:type="dcterms:W3CDTF">2025-04-16T05:13:00Z</dcterms:modified>
</cp:coreProperties>
</file>