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1B2BD1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aps/>
          <w:color w:val="000000"/>
          <w:sz w:val="28"/>
          <w:szCs w:val="24"/>
          <w:lang w:eastAsia="ru-RU"/>
        </w:rPr>
        <w:t>ОТЧЕТ</w:t>
      </w:r>
    </w:p>
    <w:p w:rsidR="00315FD6" w:rsidRDefault="001B2BD1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лабораторной работе №1</w:t>
      </w:r>
    </w:p>
    <w:p w:rsidR="00315FD6" w:rsidRDefault="001B2BD1">
      <w:pPr>
        <w:shd w:val="clear" w:color="auto" w:fill="FFFFFF"/>
        <w:spacing w:after="0" w:line="360" w:lineRule="auto"/>
        <w:jc w:val="center"/>
        <w:rPr>
          <w:rFonts w:ascii="Times New Roman" w:hAnsi="Times New Roman"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по дисциплине </w:t>
      </w:r>
      <w:bookmarkStart w:id="0" w:name="_Hlk499976022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«</w:t>
      </w:r>
      <w:bookmarkEnd w:id="0"/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Организация ЭВМ и систем»</w:t>
      </w:r>
    </w:p>
    <w:p w:rsidR="00315FD6" w:rsidRDefault="001B2BD1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  <w:t>Тема: исследование внутреннего представления различных форматов данных</w:t>
      </w: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rPr>
          <w:rFonts w:ascii="Times New Roman" w:hAnsi="Times New Roman"/>
          <w:b/>
          <w:bCs/>
          <w:color w:val="000000"/>
          <w:sz w:val="28"/>
          <w:szCs w:val="24"/>
          <w:lang w:eastAsia="ru-RU"/>
        </w:rPr>
      </w:pPr>
    </w:p>
    <w:p w:rsidR="00315FD6" w:rsidRDefault="00315FD6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</w:p>
    <w:p w:rsidR="00315FD6" w:rsidRDefault="00315FD6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</w:p>
    <w:p w:rsidR="00315FD6" w:rsidRDefault="00315FD6">
      <w:pPr>
        <w:shd w:val="clear" w:color="auto" w:fill="FFFFFF"/>
        <w:spacing w:after="0" w:line="360" w:lineRule="auto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</w:p>
    <w:p w:rsidR="00315FD6" w:rsidRDefault="001B2BD1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Выполнил: Гаврилов П.А.</w:t>
      </w:r>
    </w:p>
    <w:p w:rsidR="00315FD6" w:rsidRDefault="00B34651">
      <w:pPr>
        <w:shd w:val="clear" w:color="auto" w:fill="FFFFFF"/>
        <w:spacing w:after="0" w:line="360" w:lineRule="auto"/>
        <w:jc w:val="both"/>
        <w:rPr>
          <w:rFonts w:ascii="Times New Roman" w:hAnsi="Times New Roman"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Групп</w:t>
      </w:r>
      <w:bookmarkStart w:id="1" w:name="_GoBack"/>
      <w:bookmarkEnd w:id="1"/>
      <w:r w:rsidR="001B2BD1">
        <w:rPr>
          <w:rFonts w:ascii="Times New Roman" w:hAnsi="Times New Roman"/>
          <w:color w:val="000000"/>
          <w:sz w:val="28"/>
          <w:szCs w:val="24"/>
          <w:shd w:val="clear" w:color="auto" w:fill="FFFFFF"/>
        </w:rPr>
        <w:t>а: 6891</w:t>
      </w:r>
      <w:r w:rsidR="001B2BD1">
        <w:br w:type="page"/>
      </w:r>
    </w:p>
    <w:p w:rsidR="00315FD6" w:rsidRDefault="001B2BD1">
      <w:pPr>
        <w:shd w:val="clear" w:color="auto" w:fill="FFFFFF"/>
        <w:spacing w:after="0" w:line="360" w:lineRule="auto"/>
        <w:ind w:firstLine="708"/>
        <w:jc w:val="both"/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lastRenderedPageBreak/>
        <w:t>Цель работы</w:t>
      </w:r>
    </w:p>
    <w:p w:rsidR="00315FD6" w:rsidRDefault="001B2BD1">
      <w:pPr>
        <w:pStyle w:val="af"/>
        <w:spacing w:after="240"/>
        <w:ind w:firstLine="708"/>
        <w:rPr>
          <w:sz w:val="24"/>
        </w:rPr>
      </w:pPr>
      <w:r>
        <w:rPr>
          <w:sz w:val="24"/>
        </w:rPr>
        <w:t xml:space="preserve">Знакомство с внутренним представлением </w:t>
      </w:r>
      <w:r>
        <w:rPr>
          <w:sz w:val="24"/>
        </w:rPr>
        <w:t>различных типов данных, используемых компьютером при их обработке.</w:t>
      </w:r>
    </w:p>
    <w:p w:rsidR="00315FD6" w:rsidRDefault="001B2BD1">
      <w:pPr>
        <w:spacing w:after="0" w:line="360" w:lineRule="auto"/>
        <w:ind w:firstLine="708"/>
        <w:jc w:val="both"/>
        <w:rPr>
          <w:rFonts w:ascii="Times New Roman" w:hAnsi="Times New Roman"/>
          <w:b/>
          <w:bCs/>
          <w:color w:val="000000"/>
          <w:sz w:val="28"/>
          <w:szCs w:val="24"/>
          <w:highlight w:val="white"/>
        </w:rPr>
      </w:pPr>
      <w:r>
        <w:rPr>
          <w:rFonts w:ascii="Times New Roman" w:hAnsi="Times New Roman"/>
          <w:b/>
          <w:bCs/>
          <w:color w:val="000000"/>
          <w:sz w:val="28"/>
          <w:szCs w:val="24"/>
          <w:shd w:val="clear" w:color="auto" w:fill="FFFFFF"/>
        </w:rPr>
        <w:t>Задачи</w:t>
      </w:r>
    </w:p>
    <w:p w:rsidR="00315FD6" w:rsidRDefault="001B2BD1">
      <w:pPr>
        <w:ind w:firstLine="540"/>
        <w:jc w:val="both"/>
      </w:pPr>
      <w:r>
        <w:rPr>
          <w:rFonts w:ascii="Times New Roman" w:hAnsi="Times New Roman"/>
          <w:bCs/>
          <w:color w:val="000000"/>
          <w:sz w:val="24"/>
          <w:szCs w:val="24"/>
          <w:shd w:val="clear" w:color="auto" w:fill="FFFFFF"/>
        </w:rPr>
        <w:t xml:space="preserve">1. </w:t>
      </w:r>
      <w:r>
        <w:rPr>
          <w:rFonts w:ascii="Times New Roman" w:hAnsi="Times New Roman"/>
          <w:sz w:val="24"/>
          <w:szCs w:val="24"/>
        </w:rPr>
        <w:t xml:space="preserve">Разработать алгоритм ввода с клавиатуры данных с типом </w:t>
      </w:r>
      <w:r>
        <w:rPr>
          <w:rFonts w:ascii="Times New Roman" w:hAnsi="Times New Roman"/>
          <w:sz w:val="24"/>
          <w:szCs w:val="24"/>
          <w:lang w:val="en-US"/>
        </w:rPr>
        <w:t>unsigned</w:t>
      </w:r>
      <w:r w:rsidRPr="00B34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int</w:t>
      </w:r>
      <w:r>
        <w:rPr>
          <w:rFonts w:ascii="Times New Roman" w:hAnsi="Times New Roman"/>
          <w:sz w:val="24"/>
          <w:szCs w:val="24"/>
        </w:rPr>
        <w:t xml:space="preserve"> и </w:t>
      </w:r>
      <w:r>
        <w:rPr>
          <w:rFonts w:ascii="Times New Roman" w:hAnsi="Times New Roman"/>
          <w:sz w:val="24"/>
          <w:szCs w:val="24"/>
          <w:lang w:val="en-US"/>
        </w:rPr>
        <w:t>double</w:t>
      </w:r>
      <w:r w:rsidRPr="00B34651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 показать на экране их внутреннее представление в двоичной системе счисления;</w:t>
      </w:r>
    </w:p>
    <w:p w:rsidR="00315FD6" w:rsidRDefault="001B2BD1">
      <w:pPr>
        <w:ind w:firstLine="540"/>
        <w:jc w:val="both"/>
      </w:pPr>
      <w:r>
        <w:rPr>
          <w:rFonts w:ascii="Times New Roman" w:hAnsi="Times New Roman"/>
          <w:sz w:val="24"/>
          <w:szCs w:val="24"/>
        </w:rPr>
        <w:t xml:space="preserve">2. Написать и отладить </w:t>
      </w:r>
      <w:r>
        <w:rPr>
          <w:rFonts w:ascii="Times New Roman" w:hAnsi="Times New Roman"/>
          <w:sz w:val="24"/>
          <w:szCs w:val="24"/>
        </w:rPr>
        <w:t>программу на языке С++, реализующую разработанный алгоритм;</w:t>
      </w:r>
    </w:p>
    <w:p w:rsidR="00315FD6" w:rsidRDefault="001B2BD1">
      <w:pPr>
        <w:ind w:firstLine="540"/>
        <w:jc w:val="both"/>
      </w:pPr>
      <w:r>
        <w:rPr>
          <w:rFonts w:ascii="Times New Roman" w:hAnsi="Times New Roman"/>
          <w:sz w:val="24"/>
          <w:szCs w:val="24"/>
        </w:rPr>
        <w:t>3. Дополнить разработанный ранее алгоритм блоками для выполнения преобразования (установить в заданное пользователем состояние определённое количество рядом стоящих бит, номер младшего из которых,</w:t>
      </w:r>
      <w:r>
        <w:rPr>
          <w:rFonts w:ascii="Times New Roman" w:hAnsi="Times New Roman"/>
          <w:sz w:val="24"/>
          <w:szCs w:val="24"/>
        </w:rPr>
        <w:t xml:space="preserve"> как и всё остальное, вводится с клавиатуры) двоичного полученного кода исходного типа данных и последующего вывода преобразованного кода в двоичной системе счисления и в формате исходного данного.</w:t>
      </w:r>
    </w:p>
    <w:p w:rsidR="00315FD6" w:rsidRDefault="00315FD6">
      <w:pPr>
        <w:spacing w:after="0"/>
        <w:jc w:val="center"/>
        <w:rPr>
          <w:rFonts w:ascii="Times New Roman" w:hAnsi="Times New Roman"/>
          <w:b/>
          <w:color w:val="000000"/>
          <w:sz w:val="32"/>
          <w:szCs w:val="24"/>
        </w:rPr>
      </w:pPr>
    </w:p>
    <w:p w:rsidR="00315FD6" w:rsidRPr="00B34651" w:rsidRDefault="00315FD6">
      <w:pPr>
        <w:spacing w:after="0"/>
        <w:jc w:val="center"/>
        <w:rPr>
          <w:rFonts w:ascii="Times New Roman" w:hAnsi="Times New Roman" w:cs="Consolas"/>
          <w:b/>
          <w:color w:val="000000"/>
          <w:sz w:val="32"/>
          <w:szCs w:val="24"/>
        </w:rPr>
      </w:pPr>
    </w:p>
    <w:p w:rsidR="00315FD6" w:rsidRPr="00B34651" w:rsidRDefault="00315FD6">
      <w:pPr>
        <w:spacing w:after="0"/>
        <w:jc w:val="center"/>
        <w:rPr>
          <w:rFonts w:ascii="Times New Roman" w:hAnsi="Times New Roman" w:cs="Consolas"/>
          <w:b/>
          <w:color w:val="000000"/>
          <w:sz w:val="24"/>
          <w:szCs w:val="19"/>
        </w:rPr>
      </w:pPr>
    </w:p>
    <w:p w:rsidR="00315FD6" w:rsidRDefault="00315FD6"/>
    <w:p w:rsidR="00315FD6" w:rsidRDefault="00315FD6"/>
    <w:p w:rsidR="00315FD6" w:rsidRDefault="001B2BD1">
      <w:r>
        <w:br w:type="page"/>
      </w:r>
    </w:p>
    <w:p w:rsidR="00315FD6" w:rsidRPr="00B34651" w:rsidRDefault="001B2BD1">
      <w:pPr>
        <w:spacing w:after="0"/>
        <w:jc w:val="center"/>
        <w:rPr>
          <w:lang w:val="en-US"/>
        </w:rPr>
      </w:pPr>
      <w:r>
        <w:rPr>
          <w:rFonts w:ascii="Times New Roman" w:hAnsi="Times New Roman"/>
          <w:b/>
          <w:color w:val="000000"/>
          <w:sz w:val="32"/>
          <w:szCs w:val="24"/>
        </w:rPr>
        <w:lastRenderedPageBreak/>
        <w:t>Текст</w:t>
      </w:r>
      <w:r w:rsidRPr="00B34651">
        <w:rPr>
          <w:rFonts w:ascii="Times New Roman" w:hAnsi="Times New Roman"/>
          <w:b/>
          <w:color w:val="000000"/>
          <w:sz w:val="32"/>
          <w:szCs w:val="24"/>
          <w:lang w:val="en-US"/>
        </w:rPr>
        <w:t xml:space="preserve"> </w:t>
      </w:r>
      <w:r>
        <w:rPr>
          <w:rFonts w:ascii="Times New Roman" w:hAnsi="Times New Roman"/>
          <w:b/>
          <w:color w:val="000000"/>
          <w:sz w:val="32"/>
          <w:szCs w:val="24"/>
        </w:rPr>
        <w:t>программы</w:t>
      </w:r>
    </w:p>
    <w:p w:rsidR="00315FD6" w:rsidRPr="00B34651" w:rsidRDefault="001B2BD1">
      <w:pPr>
        <w:pStyle w:val="af0"/>
        <w:spacing w:line="240" w:lineRule="auto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808000"/>
          <w:lang w:val="en-US"/>
        </w:rPr>
        <w:t xml:space="preserve">#include </w:t>
      </w:r>
      <w:r w:rsidRPr="00B34651">
        <w:rPr>
          <w:rFonts w:ascii="DejaVu Sans Mono" w:hAnsi="DejaVu Sans Mono"/>
          <w:b/>
          <w:color w:val="008000"/>
          <w:lang w:val="en-US"/>
        </w:rPr>
        <w:t>&lt;iostream&gt;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808000"/>
          <w:lang w:val="en-US"/>
        </w:rPr>
        <w:t xml:space="preserve">#include </w:t>
      </w:r>
      <w:r w:rsidRPr="00B34651">
        <w:rPr>
          <w:rFonts w:ascii="DejaVu Sans Mono" w:hAnsi="DejaVu Sans Mono"/>
          <w:b/>
          <w:color w:val="008000"/>
          <w:lang w:val="en-US"/>
        </w:rPr>
        <w:t>&lt;bitse</w:t>
      </w:r>
      <w:r w:rsidRPr="00B34651">
        <w:rPr>
          <w:rFonts w:ascii="DejaVu Sans Mono" w:hAnsi="DejaVu Sans Mono"/>
          <w:b/>
          <w:color w:val="008000"/>
          <w:lang w:val="en-US"/>
        </w:rPr>
        <w:t>t&gt;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>template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typename 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B34651">
        <w:rPr>
          <w:rFonts w:ascii="DejaVu Sans Mono" w:hAnsi="DejaVu Sans Mono"/>
          <w:color w:val="000000"/>
          <w:lang w:val="en-US"/>
        </w:rPr>
        <w:t>run();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void </w:t>
      </w:r>
      <w:r w:rsidRPr="00B34651">
        <w:rPr>
          <w:rFonts w:ascii="DejaVu Sans Mono" w:hAnsi="DejaVu Sans Mono"/>
          <w:color w:val="000000"/>
          <w:lang w:val="en-US"/>
        </w:rPr>
        <w:t>showNoArgError();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void </w:t>
      </w:r>
      <w:r w:rsidRPr="00B34651">
        <w:rPr>
          <w:rFonts w:ascii="DejaVu Sans Mono" w:hAnsi="DejaVu Sans Mono"/>
          <w:color w:val="000000"/>
          <w:lang w:val="en-US"/>
        </w:rPr>
        <w:t>showWrongArgError(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const char </w:t>
      </w:r>
      <w:r w:rsidRPr="00B34651">
        <w:rPr>
          <w:rFonts w:ascii="DejaVu Sans Mono" w:hAnsi="DejaVu Sans Mono"/>
          <w:color w:val="000000"/>
          <w:lang w:val="en-US"/>
        </w:rPr>
        <w:t>*arg);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void </w:t>
      </w:r>
      <w:r w:rsidRPr="00B34651">
        <w:rPr>
          <w:rFonts w:ascii="DejaVu Sans Mono" w:hAnsi="DejaVu Sans Mono"/>
          <w:color w:val="000000"/>
          <w:lang w:val="en-US"/>
        </w:rPr>
        <w:t>showError();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>template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typename 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371F80"/>
          <w:lang w:val="en-US"/>
        </w:rPr>
        <w:t xml:space="preserve">T </w:t>
      </w:r>
      <w:r w:rsidRPr="00B34651">
        <w:rPr>
          <w:rFonts w:ascii="DejaVu Sans Mono" w:hAnsi="DejaVu Sans Mono"/>
          <w:color w:val="000000"/>
          <w:lang w:val="en-US"/>
        </w:rPr>
        <w:t>getNumber();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using namespace </w:t>
      </w:r>
      <w:r w:rsidRPr="00B34651">
        <w:rPr>
          <w:rFonts w:ascii="DejaVu Sans Mono" w:hAnsi="DejaVu Sans Mono"/>
          <w:color w:val="008080"/>
          <w:lang w:val="en-US"/>
        </w:rPr>
        <w:t>std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>template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typename 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union </w:t>
      </w:r>
      <w:r w:rsidRPr="00B34651">
        <w:rPr>
          <w:rFonts w:ascii="DejaVu Sans Mono" w:hAnsi="DejaVu Sans Mono"/>
          <w:color w:val="008080"/>
          <w:lang w:val="en-US"/>
        </w:rPr>
        <w:t xml:space="preserve">Utype </w:t>
      </w:r>
      <w:r w:rsidRPr="00B34651">
        <w:rPr>
          <w:rFonts w:ascii="DejaVu Sans Mono" w:hAnsi="DejaVu Sans Mono"/>
          <w:color w:val="000000"/>
          <w:lang w:val="en-US"/>
        </w:rPr>
        <w:t>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Utype(</w:t>
      </w:r>
      <w:r w:rsidRPr="00B34651">
        <w:rPr>
          <w:rFonts w:ascii="DejaVu Sans Mono" w:hAnsi="DejaVu Sans Mono"/>
          <w:color w:val="371F80"/>
          <w:lang w:val="en-US"/>
        </w:rPr>
        <w:t xml:space="preserve">T </w:t>
      </w:r>
      <w:r w:rsidRPr="00B34651">
        <w:rPr>
          <w:rFonts w:ascii="DejaVu Sans Mono" w:hAnsi="DejaVu Sans Mono"/>
          <w:color w:val="000000"/>
          <w:lang w:val="en-US"/>
        </w:rPr>
        <w:t xml:space="preserve">t) : </w:t>
      </w:r>
      <w:r w:rsidRPr="00B34651">
        <w:rPr>
          <w:rFonts w:ascii="DejaVu Sans Mono" w:hAnsi="DejaVu Sans Mono"/>
          <w:color w:val="660E7A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(t) {}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Utype(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unsigned long </w:t>
      </w:r>
      <w:r w:rsidRPr="00B34651">
        <w:rPr>
          <w:rFonts w:ascii="DejaVu Sans Mono" w:hAnsi="DejaVu Sans Mono"/>
          <w:color w:val="000000"/>
          <w:lang w:val="en-US"/>
        </w:rPr>
        <w:t xml:space="preserve">u) : </w:t>
      </w:r>
      <w:r w:rsidRPr="00B34651">
        <w:rPr>
          <w:rFonts w:ascii="DejaVu Sans Mono" w:hAnsi="DejaVu Sans Mono"/>
          <w:color w:val="660E7A"/>
          <w:lang w:val="en-US"/>
        </w:rPr>
        <w:t>u</w:t>
      </w:r>
      <w:r w:rsidRPr="00B34651">
        <w:rPr>
          <w:rFonts w:ascii="DejaVu Sans Mono" w:hAnsi="DejaVu Sans Mono"/>
          <w:color w:val="000000"/>
          <w:lang w:val="en-US"/>
        </w:rPr>
        <w:t>(u) {}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371F80"/>
          <w:lang w:val="en-US"/>
        </w:rPr>
        <w:t xml:space="preserve">T </w:t>
      </w:r>
      <w:r w:rsidRPr="00B34651">
        <w:rPr>
          <w:rFonts w:ascii="DejaVu Sans Mono" w:hAnsi="DejaVu Sans Mono"/>
          <w:color w:val="660E7A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unsigned long </w:t>
      </w:r>
      <w:r w:rsidRPr="00B34651">
        <w:rPr>
          <w:rFonts w:ascii="DejaVu Sans Mono" w:hAnsi="DejaVu Sans Mono"/>
          <w:color w:val="660E7A"/>
          <w:lang w:val="en-US"/>
        </w:rPr>
        <w:t>u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000000"/>
          <w:lang w:val="en-US"/>
        </w:rPr>
        <w:t>};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B34651">
        <w:rPr>
          <w:rFonts w:ascii="DejaVu Sans Mono" w:hAnsi="DejaVu Sans Mono"/>
          <w:color w:val="000000"/>
          <w:lang w:val="en-US"/>
        </w:rPr>
        <w:t>main(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B34651">
        <w:rPr>
          <w:rFonts w:ascii="DejaVu Sans Mono" w:hAnsi="DejaVu Sans Mono"/>
          <w:color w:val="000000"/>
          <w:lang w:val="en-US"/>
        </w:rPr>
        <w:t xml:space="preserve">argc,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char </w:t>
      </w:r>
      <w:r w:rsidRPr="00B34651">
        <w:rPr>
          <w:rFonts w:ascii="DejaVu Sans Mono" w:hAnsi="DejaVu Sans Mono"/>
          <w:color w:val="000000"/>
          <w:lang w:val="en-US"/>
        </w:rPr>
        <w:t>*argv[])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B34651">
        <w:rPr>
          <w:rFonts w:ascii="DejaVu Sans Mono" w:hAnsi="DejaVu Sans Mono"/>
          <w:color w:val="000000"/>
          <w:lang w:val="en-US"/>
        </w:rPr>
        <w:t xml:space="preserve">(argc == 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showNoArgError();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-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 xml:space="preserve">}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else </w:t>
      </w:r>
      <w:r w:rsidRPr="00B34651">
        <w:rPr>
          <w:rFonts w:ascii="DejaVu Sans Mono" w:hAnsi="DejaVu Sans Mono"/>
          <w:color w:val="000000"/>
          <w:lang w:val="en-US"/>
        </w:rPr>
        <w:t>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const char </w:t>
      </w:r>
      <w:r w:rsidRPr="00B34651">
        <w:rPr>
          <w:rFonts w:ascii="DejaVu Sans Mono" w:hAnsi="DejaVu Sans Mono"/>
          <w:color w:val="000000"/>
          <w:lang w:val="en-US"/>
        </w:rPr>
        <w:t>*arg = argv[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];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B34651">
        <w:rPr>
          <w:rFonts w:ascii="DejaVu Sans Mono" w:hAnsi="DejaVu Sans Mono"/>
          <w:color w:val="000000"/>
          <w:lang w:val="en-US"/>
        </w:rPr>
        <w:t>(</w:t>
      </w:r>
      <w:r w:rsidRPr="00B34651">
        <w:rPr>
          <w:rFonts w:ascii="DejaVu Sans Mono" w:hAnsi="DejaVu Sans Mono"/>
          <w:color w:val="371F80"/>
          <w:lang w:val="en-US"/>
        </w:rPr>
        <w:t>string</w:t>
      </w:r>
      <w:r w:rsidRPr="00B34651">
        <w:rPr>
          <w:rFonts w:ascii="DejaVu Sans Mono" w:hAnsi="DejaVu Sans Mono"/>
          <w:color w:val="000000"/>
          <w:lang w:val="en-US"/>
        </w:rPr>
        <w:t xml:space="preserve">(arg) </w:t>
      </w:r>
      <w:r w:rsidRPr="00B34651">
        <w:rPr>
          <w:rFonts w:ascii="DejaVu Sans Mono" w:hAnsi="DejaVu Sans Mono"/>
          <w:color w:val="008080"/>
          <w:lang w:val="en-US"/>
        </w:rPr>
        <w:t xml:space="preserve">== </w:t>
      </w:r>
      <w:r w:rsidRPr="00B34651">
        <w:rPr>
          <w:rFonts w:ascii="DejaVu Sans Mono" w:hAnsi="DejaVu Sans Mono"/>
          <w:b/>
          <w:color w:val="008000"/>
          <w:lang w:val="en-US"/>
        </w:rPr>
        <w:t>"uint"</w:t>
      </w:r>
      <w:r w:rsidRPr="00B34651">
        <w:rPr>
          <w:rFonts w:ascii="DejaVu Sans Mono" w:hAnsi="DejaVu Sans Mono"/>
          <w:color w:val="000000"/>
          <w:lang w:val="en-US"/>
        </w:rPr>
        <w:t>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run&lt;</w:t>
      </w:r>
      <w:r w:rsidRPr="00B34651">
        <w:rPr>
          <w:rFonts w:ascii="DejaVu Sans Mono" w:hAnsi="DejaVu Sans Mono"/>
          <w:color w:val="371F80"/>
          <w:lang w:val="en-US"/>
        </w:rPr>
        <w:t>u_int</w:t>
      </w:r>
      <w:r w:rsidRPr="00B34651">
        <w:rPr>
          <w:rFonts w:ascii="DejaVu Sans Mono" w:hAnsi="DejaVu Sans Mono"/>
          <w:color w:val="000000"/>
          <w:lang w:val="en-US"/>
        </w:rPr>
        <w:t>&gt;();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 xml:space="preserve">}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else if </w:t>
      </w:r>
      <w:r w:rsidRPr="00B34651">
        <w:rPr>
          <w:rFonts w:ascii="DejaVu Sans Mono" w:hAnsi="DejaVu Sans Mono"/>
          <w:color w:val="000000"/>
          <w:lang w:val="en-US"/>
        </w:rPr>
        <w:t>(</w:t>
      </w:r>
      <w:r w:rsidRPr="00B34651">
        <w:rPr>
          <w:rFonts w:ascii="DejaVu Sans Mono" w:hAnsi="DejaVu Sans Mono"/>
          <w:color w:val="371F80"/>
          <w:lang w:val="en-US"/>
        </w:rPr>
        <w:t>string</w:t>
      </w:r>
      <w:r w:rsidRPr="00B34651">
        <w:rPr>
          <w:rFonts w:ascii="DejaVu Sans Mono" w:hAnsi="DejaVu Sans Mono"/>
          <w:color w:val="000000"/>
          <w:lang w:val="en-US"/>
        </w:rPr>
        <w:t xml:space="preserve">(arg) </w:t>
      </w:r>
      <w:r w:rsidRPr="00B34651">
        <w:rPr>
          <w:rFonts w:ascii="DejaVu Sans Mono" w:hAnsi="DejaVu Sans Mono"/>
          <w:color w:val="008080"/>
          <w:lang w:val="en-US"/>
        </w:rPr>
        <w:t xml:space="preserve">== </w:t>
      </w:r>
      <w:r w:rsidRPr="00B34651">
        <w:rPr>
          <w:rFonts w:ascii="DejaVu Sans Mono" w:hAnsi="DejaVu Sans Mono"/>
          <w:b/>
          <w:color w:val="008000"/>
          <w:lang w:val="en-US"/>
        </w:rPr>
        <w:t>"double"</w:t>
      </w:r>
      <w:r w:rsidRPr="00B34651">
        <w:rPr>
          <w:rFonts w:ascii="DejaVu Sans Mono" w:hAnsi="DejaVu Sans Mono"/>
          <w:color w:val="000000"/>
          <w:lang w:val="en-US"/>
        </w:rPr>
        <w:t>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run&lt;</w:t>
      </w:r>
      <w:r w:rsidRPr="00B34651">
        <w:rPr>
          <w:rFonts w:ascii="DejaVu Sans Mono" w:hAnsi="DejaVu Sans Mono"/>
          <w:b/>
          <w:color w:val="000080"/>
          <w:lang w:val="en-US"/>
        </w:rPr>
        <w:t>double</w:t>
      </w:r>
      <w:r w:rsidRPr="00B34651">
        <w:rPr>
          <w:rFonts w:ascii="DejaVu Sans Mono" w:hAnsi="DejaVu Sans Mono"/>
          <w:color w:val="000000"/>
          <w:lang w:val="en-US"/>
        </w:rPr>
        <w:t>&gt;();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 xml:space="preserve">}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else </w:t>
      </w:r>
      <w:r w:rsidRPr="00B34651">
        <w:rPr>
          <w:rFonts w:ascii="DejaVu Sans Mono" w:hAnsi="DejaVu Sans Mono"/>
          <w:color w:val="000000"/>
          <w:lang w:val="en-US"/>
        </w:rPr>
        <w:t>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</w:t>
      </w:r>
      <w:r w:rsidRPr="00B34651">
        <w:rPr>
          <w:rFonts w:ascii="DejaVu Sans Mono" w:hAnsi="DejaVu Sans Mono"/>
          <w:color w:val="000000"/>
          <w:lang w:val="en-US"/>
        </w:rPr>
        <w:t>showWrongArgError(arg);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-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void </w:t>
      </w:r>
      <w:r w:rsidRPr="00B34651">
        <w:rPr>
          <w:rFonts w:ascii="DejaVu Sans Mono" w:hAnsi="DejaVu Sans Mono"/>
          <w:color w:val="000000"/>
          <w:lang w:val="en-US"/>
        </w:rPr>
        <w:t>showWrongArgError(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const char </w:t>
      </w:r>
      <w:r w:rsidRPr="00B34651">
        <w:rPr>
          <w:rFonts w:ascii="DejaVu Sans Mono" w:hAnsi="DejaVu Sans Mono"/>
          <w:color w:val="000000"/>
          <w:lang w:val="en-US"/>
        </w:rPr>
        <w:t>*arg) {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 w:rsidRPr="00B34651">
        <w:rPr>
          <w:color w:val="000000"/>
          <w:lang w:val="en-US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"Указан неверный аргумент: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 xml:space="preserve">arg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showNoArgError();</w:t>
      </w:r>
    </w:p>
    <w:p w:rsidR="00315FD6" w:rsidRDefault="001B2BD1">
      <w:pPr>
        <w:pStyle w:val="af0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color w:val="000000"/>
        </w:rPr>
        <w:t>}</w:t>
      </w:r>
    </w:p>
    <w:p w:rsidR="00315FD6" w:rsidRDefault="001B2BD1">
      <w:pPr>
        <w:pStyle w:val="af0"/>
        <w:shd w:val="clear" w:color="auto" w:fill="FFFFFF"/>
        <w:rPr>
          <w:rFonts w:ascii="DejaVu Sans Mono" w:hAnsi="DejaVu Sans Mono"/>
          <w:color w:val="000000"/>
        </w:rPr>
      </w:pPr>
      <w:r>
        <w:rPr>
          <w:rFonts w:ascii="DejaVu Sans Mono" w:hAnsi="DejaVu Sans Mono"/>
          <w:b/>
          <w:color w:val="000080"/>
        </w:rPr>
        <w:t xml:space="preserve">void </w:t>
      </w:r>
      <w:r>
        <w:rPr>
          <w:rFonts w:ascii="DejaVu Sans Mono" w:hAnsi="DejaVu Sans Mono"/>
          <w:color w:val="000000"/>
        </w:rPr>
        <w:t>showNoArgError() {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"Для запуска укажите аргумент: &lt;uint&gt; - для unsigned int, &lt;double&gt; - для double"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>template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typename 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B34651">
        <w:rPr>
          <w:rFonts w:ascii="DejaVu Sans Mono" w:hAnsi="DejaVu Sans Mono"/>
          <w:color w:val="000000"/>
          <w:lang w:val="en-US"/>
        </w:rPr>
        <w:t>run()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const int </w:t>
      </w:r>
      <w:r w:rsidRPr="00B34651">
        <w:rPr>
          <w:rFonts w:ascii="DejaVu Sans Mono" w:hAnsi="DejaVu Sans Mono"/>
          <w:color w:val="000000"/>
          <w:lang w:val="en-US"/>
        </w:rPr>
        <w:t xml:space="preserve">typeLength = </w:t>
      </w:r>
      <w:r w:rsidRPr="00B34651">
        <w:rPr>
          <w:rFonts w:ascii="DejaVu Sans Mono" w:hAnsi="DejaVu Sans Mono"/>
          <w:b/>
          <w:color w:val="000080"/>
          <w:lang w:val="en-US"/>
        </w:rPr>
        <w:t>sizeof</w:t>
      </w:r>
      <w:r w:rsidRPr="00B34651">
        <w:rPr>
          <w:rFonts w:ascii="DejaVu Sans Mono" w:hAnsi="DejaVu Sans Mono"/>
          <w:color w:val="000000"/>
          <w:lang w:val="en-US"/>
        </w:rPr>
        <w:t>(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 xml:space="preserve">) * </w:t>
      </w:r>
      <w:r w:rsidRPr="00B34651">
        <w:rPr>
          <w:rFonts w:ascii="DejaVu Sans Mono" w:hAnsi="DejaVu Sans Mono"/>
          <w:color w:val="0000FF"/>
          <w:lang w:val="en-US"/>
        </w:rPr>
        <w:t>8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const int </w:t>
      </w:r>
      <w:r w:rsidRPr="00B34651">
        <w:rPr>
          <w:rFonts w:ascii="DejaVu Sans Mono" w:hAnsi="DejaVu Sans Mono"/>
          <w:color w:val="000000"/>
          <w:lang w:val="en-US"/>
        </w:rPr>
        <w:t xml:space="preserve">typeMaxBitNumber = typeLength - 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371F80"/>
          <w:lang w:val="en-US"/>
        </w:rPr>
        <w:t xml:space="preserve">T </w:t>
      </w:r>
      <w:r w:rsidRPr="00B34651">
        <w:rPr>
          <w:rFonts w:ascii="DejaVu Sans Mono" w:hAnsi="DejaVu Sans Mono"/>
          <w:color w:val="000000"/>
          <w:lang w:val="en-US"/>
        </w:rPr>
        <w:t>number(</w:t>
      </w:r>
      <w:r w:rsidRPr="00B34651">
        <w:rPr>
          <w:rFonts w:ascii="DejaVu Sans Mono" w:hAnsi="DejaVu Sans Mono"/>
          <w:color w:val="0000FF"/>
          <w:lang w:val="en-US"/>
        </w:rPr>
        <w:t>0</w:t>
      </w:r>
      <w:r w:rsidRPr="00B34651">
        <w:rPr>
          <w:rFonts w:ascii="DejaVu Sans Mono" w:hAnsi="DejaVu Sans Mono"/>
          <w:color w:val="000000"/>
          <w:lang w:val="en-US"/>
        </w:rPr>
        <w:t>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 xml:space="preserve">cout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Введите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число</w:t>
      </w:r>
      <w:r w:rsidRPr="00B34651">
        <w:rPr>
          <w:rFonts w:ascii="DejaVu Sans Mono" w:hAnsi="DejaVu Sans Mono"/>
          <w:b/>
          <w:color w:val="008000"/>
          <w:lang w:val="en-US"/>
        </w:rPr>
        <w:t>: "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number = getNumber&lt;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 xml:space="preserve">cout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Вы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ввели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: "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number &lt;&lt; 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8080"/>
          <w:lang w:val="en-US"/>
        </w:rPr>
        <w:t>Utype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 utype(number);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8080"/>
          <w:lang w:val="en-US"/>
        </w:rPr>
        <w:t>bitset</w:t>
      </w:r>
      <w:r w:rsidRPr="00B34651">
        <w:rPr>
          <w:rFonts w:ascii="DejaVu Sans Mono" w:hAnsi="DejaVu Sans Mono"/>
          <w:color w:val="000000"/>
          <w:lang w:val="en-US"/>
        </w:rPr>
        <w:t xml:space="preserve">&lt;typeLength&gt; </w:t>
      </w:r>
      <w:r w:rsidRPr="00B34651">
        <w:rPr>
          <w:rFonts w:ascii="DejaVu Sans Mono" w:hAnsi="DejaVu Sans Mono"/>
          <w:color w:val="000000"/>
          <w:lang w:val="en-US"/>
        </w:rPr>
        <w:t>bits(utype.</w:t>
      </w:r>
      <w:r w:rsidRPr="00B34651">
        <w:rPr>
          <w:rFonts w:ascii="DejaVu Sans Mono" w:hAnsi="DejaVu Sans Mono"/>
          <w:color w:val="660E7A"/>
          <w:lang w:val="en-US"/>
        </w:rPr>
        <w:t>u</w:t>
      </w:r>
      <w:r w:rsidRPr="00B34651">
        <w:rPr>
          <w:rFonts w:ascii="DejaVu Sans Mono" w:hAnsi="DejaVu Sans Mono"/>
          <w:color w:val="000000"/>
          <w:lang w:val="en-US"/>
        </w:rPr>
        <w:t>);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 w:rsidRPr="00B34651">
        <w:rPr>
          <w:color w:val="000000"/>
          <w:lang w:val="en-US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"Введенное число в двоичном виде: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 xml:space="preserve">cout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bits &lt;&lt; 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lastRenderedPageBreak/>
        <w:t xml:space="preserve">    </w:t>
      </w:r>
      <w:r w:rsidRPr="00B34651">
        <w:rPr>
          <w:rFonts w:ascii="DejaVu Sans Mono" w:hAnsi="DejaVu Sans Mono"/>
          <w:color w:val="371F80"/>
          <w:lang w:val="en-US"/>
        </w:rPr>
        <w:t xml:space="preserve">u_short </w:t>
      </w:r>
      <w:r w:rsidRPr="00B34651">
        <w:rPr>
          <w:rFonts w:ascii="DejaVu Sans Mono" w:hAnsi="DejaVu Sans Mono"/>
          <w:color w:val="000000"/>
          <w:lang w:val="en-US"/>
        </w:rPr>
        <w:t>position(</w:t>
      </w:r>
      <w:r w:rsidRPr="00B34651">
        <w:rPr>
          <w:rFonts w:ascii="DejaVu Sans Mono" w:hAnsi="DejaVu Sans Mono"/>
          <w:color w:val="0000FF"/>
          <w:lang w:val="en-US"/>
        </w:rPr>
        <w:t>0</w:t>
      </w:r>
      <w:r w:rsidRPr="00B34651">
        <w:rPr>
          <w:rFonts w:ascii="DejaVu Sans Mono" w:hAnsi="DejaVu Sans Mono"/>
          <w:color w:val="000000"/>
          <w:lang w:val="en-US"/>
        </w:rPr>
        <w:t>);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 w:rsidRPr="00B34651">
        <w:rPr>
          <w:color w:val="000000"/>
          <w:lang w:val="en-US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"Введите номер младшего бита от ["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>
        <w:rPr>
          <w:color w:val="008000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FF"/>
          <w:lang w:val="en-US"/>
        </w:rPr>
        <w:t>0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FF"/>
          <w:lang w:val="en-US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"] </w:t>
      </w:r>
      <w:r>
        <w:rPr>
          <w:rFonts w:ascii="DejaVu Sans Mono" w:hAnsi="DejaVu Sans Mono"/>
          <w:b/>
          <w:color w:val="008000"/>
        </w:rPr>
        <w:t>до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 ["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8000"/>
          <w:lang w:val="en-US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typeMaxBitNumber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"]"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position = getNumber&lt;</w:t>
      </w:r>
      <w:r w:rsidRPr="00B34651">
        <w:rPr>
          <w:rFonts w:ascii="DejaVu Sans Mono" w:hAnsi="DejaVu Sans Mono"/>
          <w:color w:val="371F80"/>
          <w:lang w:val="en-US"/>
        </w:rPr>
        <w:t>u_short</w:t>
      </w:r>
      <w:r w:rsidRPr="00B34651">
        <w:rPr>
          <w:rFonts w:ascii="DejaVu Sans Mono" w:hAnsi="DejaVu Sans Mono"/>
          <w:color w:val="000000"/>
          <w:lang w:val="en-US"/>
        </w:rPr>
        <w:t>&gt;();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B34651">
        <w:rPr>
          <w:rFonts w:ascii="DejaVu Sans Mono" w:hAnsi="DejaVu Sans Mono"/>
          <w:color w:val="000000"/>
          <w:lang w:val="en-US"/>
        </w:rPr>
        <w:t xml:space="preserve">(position &lt; </w:t>
      </w:r>
      <w:r w:rsidRPr="00B34651">
        <w:rPr>
          <w:rFonts w:ascii="DejaVu Sans Mono" w:hAnsi="DejaVu Sans Mono"/>
          <w:color w:val="0000FF"/>
          <w:lang w:val="en-US"/>
        </w:rPr>
        <w:t xml:space="preserve">0 </w:t>
      </w:r>
      <w:r w:rsidRPr="00B34651">
        <w:rPr>
          <w:rFonts w:ascii="DejaVu Sans Mono" w:hAnsi="DejaVu Sans Mono"/>
          <w:color w:val="000000"/>
          <w:lang w:val="en-US"/>
        </w:rPr>
        <w:t>|| position &gt; typeMaxBitNumber)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showError();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 w:rsidRPr="00B34651">
        <w:rPr>
          <w:color w:val="000000"/>
          <w:lang w:val="en-US"/>
        </w:rPr>
        <w:t xml:space="preserve">        </w:t>
      </w:r>
      <w:r>
        <w:rPr>
          <w:rFonts w:ascii="DejaVu Sans Mono" w:hAnsi="DejaVu Sans Mono"/>
          <w:b/>
          <w:color w:val="000080"/>
        </w:rPr>
        <w:t xml:space="preserve">return </w:t>
      </w:r>
      <w:r>
        <w:rPr>
          <w:rFonts w:ascii="DejaVu Sans Mono" w:hAnsi="DejaVu Sans Mono"/>
          <w:color w:val="000000"/>
        </w:rPr>
        <w:t>-</w:t>
      </w:r>
      <w:r>
        <w:rPr>
          <w:rFonts w:ascii="DejaVu Sans Mono" w:hAnsi="DejaVu Sans Mono"/>
          <w:color w:val="0000FF"/>
        </w:rPr>
        <w:t>1</w:t>
      </w:r>
      <w:r>
        <w:rPr>
          <w:rFonts w:ascii="DejaVu Sans Mono" w:hAnsi="DejaVu Sans Mono"/>
          <w:color w:val="000000"/>
        </w:rPr>
        <w:t>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371F80"/>
        </w:rPr>
        <w:t xml:space="preserve">u_short </w:t>
      </w:r>
      <w:r>
        <w:rPr>
          <w:rFonts w:ascii="DejaVu Sans Mono" w:hAnsi="DejaVu Sans Mono"/>
          <w:color w:val="000000"/>
        </w:rPr>
        <w:t>count(</w:t>
      </w:r>
      <w:r>
        <w:rPr>
          <w:rFonts w:ascii="DejaVu Sans Mono" w:hAnsi="DejaVu Sans Mono"/>
          <w:color w:val="0000FF"/>
        </w:rPr>
        <w:t>0</w:t>
      </w:r>
      <w:r>
        <w:rPr>
          <w:rFonts w:ascii="DejaVu Sans Mono" w:hAnsi="DejaVu Sans Mono"/>
          <w:color w:val="000000"/>
        </w:rPr>
        <w:t>);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>"Введите количество битов для изменения от ["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>
        <w:rPr>
          <w:color w:val="008000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FF"/>
          <w:lang w:val="en-US"/>
        </w:rPr>
        <w:t>0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FF"/>
          <w:lang w:val="en-US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"] </w:t>
      </w:r>
      <w:r>
        <w:rPr>
          <w:rFonts w:ascii="DejaVu Sans Mono" w:hAnsi="DejaVu Sans Mono"/>
          <w:b/>
          <w:color w:val="008000"/>
        </w:rPr>
        <w:t>до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 </w:t>
      </w:r>
      <w:r w:rsidRPr="00B34651">
        <w:rPr>
          <w:rFonts w:ascii="DejaVu Sans Mono" w:hAnsi="DejaVu Sans Mono"/>
          <w:b/>
          <w:color w:val="008000"/>
          <w:lang w:val="en-US"/>
        </w:rPr>
        <w:t>["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8000"/>
          <w:lang w:val="en-US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 xml:space="preserve">typeMaxBitNumber - position + </w:t>
      </w:r>
      <w:r w:rsidRPr="00B34651">
        <w:rPr>
          <w:rFonts w:ascii="DejaVu Sans Mono" w:hAnsi="DejaVu Sans Mono"/>
          <w:color w:val="0000FF"/>
          <w:lang w:val="en-US"/>
        </w:rPr>
        <w:t>1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FF"/>
          <w:lang w:val="en-US"/>
        </w:rPr>
        <w:t xml:space="preserve">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"]"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count = getNumber&lt;</w:t>
      </w:r>
      <w:r w:rsidRPr="00B34651">
        <w:rPr>
          <w:rFonts w:ascii="DejaVu Sans Mono" w:hAnsi="DejaVu Sans Mono"/>
          <w:color w:val="371F80"/>
          <w:lang w:val="en-US"/>
        </w:rPr>
        <w:t>u_short</w:t>
      </w:r>
      <w:r w:rsidRPr="00B34651">
        <w:rPr>
          <w:rFonts w:ascii="DejaVu Sans Mono" w:hAnsi="DejaVu Sans Mono"/>
          <w:color w:val="000000"/>
          <w:lang w:val="en-US"/>
        </w:rPr>
        <w:t>&gt;();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B34651">
        <w:rPr>
          <w:rFonts w:ascii="DejaVu Sans Mono" w:hAnsi="DejaVu Sans Mono"/>
          <w:color w:val="000000"/>
          <w:lang w:val="en-US"/>
        </w:rPr>
        <w:t xml:space="preserve">(count &lt; </w:t>
      </w:r>
      <w:r w:rsidRPr="00B34651">
        <w:rPr>
          <w:rFonts w:ascii="DejaVu Sans Mono" w:hAnsi="DejaVu Sans Mono"/>
          <w:color w:val="0000FF"/>
          <w:lang w:val="en-US"/>
        </w:rPr>
        <w:t xml:space="preserve">0 </w:t>
      </w:r>
      <w:r w:rsidRPr="00B34651">
        <w:rPr>
          <w:rFonts w:ascii="DejaVu Sans Mono" w:hAnsi="DejaVu Sans Mono"/>
          <w:color w:val="000000"/>
          <w:lang w:val="en-US"/>
        </w:rPr>
        <w:t xml:space="preserve">|| count &gt; typeMaxBitNumber - position + 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showError();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-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int </w:t>
      </w:r>
      <w:r w:rsidRPr="00B34651">
        <w:rPr>
          <w:rFonts w:ascii="DejaVu Sans Mono" w:hAnsi="DejaVu Sans Mono"/>
          <w:color w:val="000000"/>
          <w:lang w:val="en-US"/>
        </w:rPr>
        <w:t>bit;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for </w:t>
      </w:r>
      <w:r w:rsidRPr="00B34651">
        <w:rPr>
          <w:rFonts w:ascii="DejaVu Sans Mono" w:hAnsi="DejaVu Sans Mono"/>
          <w:color w:val="000000"/>
          <w:lang w:val="en-US"/>
        </w:rPr>
        <w:t>(</w:t>
      </w:r>
      <w:r w:rsidRPr="00B34651">
        <w:rPr>
          <w:rFonts w:ascii="DejaVu Sans Mono" w:hAnsi="DejaVu Sans Mono"/>
          <w:color w:val="371F80"/>
          <w:lang w:val="en-US"/>
        </w:rPr>
        <w:t xml:space="preserve">size_t </w:t>
      </w:r>
      <w:r w:rsidRPr="00B34651">
        <w:rPr>
          <w:rFonts w:ascii="DejaVu Sans Mono" w:hAnsi="DejaVu Sans Mono"/>
          <w:color w:val="000000"/>
          <w:lang w:val="en-US"/>
        </w:rPr>
        <w:t xml:space="preserve">i = </w:t>
      </w:r>
      <w:r w:rsidRPr="00B34651">
        <w:rPr>
          <w:rFonts w:ascii="DejaVu Sans Mono" w:hAnsi="DejaVu Sans Mono"/>
          <w:color w:val="000000"/>
          <w:lang w:val="en-US"/>
        </w:rPr>
        <w:t>position; i &lt; position + count; ++i)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 xml:space="preserve">cout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i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>"-</w:t>
      </w:r>
      <w:r>
        <w:rPr>
          <w:rFonts w:ascii="DejaVu Sans Mono" w:hAnsi="DejaVu Sans Mono"/>
          <w:b/>
          <w:color w:val="008000"/>
        </w:rPr>
        <w:t>й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 </w:t>
      </w:r>
      <w:r>
        <w:rPr>
          <w:rFonts w:ascii="DejaVu Sans Mono" w:hAnsi="DejaVu Sans Mono"/>
          <w:b/>
          <w:color w:val="008000"/>
        </w:rPr>
        <w:t>бит</w:t>
      </w:r>
      <w:r w:rsidRPr="00B34651">
        <w:rPr>
          <w:rFonts w:ascii="DejaVu Sans Mono" w:hAnsi="DejaVu Sans Mono"/>
          <w:b/>
          <w:color w:val="008000"/>
          <w:lang w:val="en-US"/>
        </w:rPr>
        <w:t>: "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bit = getNumber&lt;</w:t>
      </w:r>
      <w:r w:rsidRPr="00B34651">
        <w:rPr>
          <w:rFonts w:ascii="DejaVu Sans Mono" w:hAnsi="DejaVu Sans Mono"/>
          <w:b/>
          <w:color w:val="000080"/>
          <w:lang w:val="en-US"/>
        </w:rPr>
        <w:t>int</w:t>
      </w:r>
      <w:r w:rsidRPr="00B34651">
        <w:rPr>
          <w:rFonts w:ascii="DejaVu Sans Mono" w:hAnsi="DejaVu Sans Mono"/>
          <w:color w:val="000000"/>
          <w:lang w:val="en-US"/>
        </w:rPr>
        <w:t>&gt;();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B34651">
        <w:rPr>
          <w:rFonts w:ascii="DejaVu Sans Mono" w:hAnsi="DejaVu Sans Mono"/>
          <w:color w:val="000000"/>
          <w:lang w:val="en-US"/>
        </w:rPr>
        <w:t xml:space="preserve">(bit != </w:t>
      </w:r>
      <w:r w:rsidRPr="00B34651">
        <w:rPr>
          <w:rFonts w:ascii="DejaVu Sans Mono" w:hAnsi="DejaVu Sans Mono"/>
          <w:color w:val="0000FF"/>
          <w:lang w:val="en-US"/>
        </w:rPr>
        <w:t xml:space="preserve">0 </w:t>
      </w:r>
      <w:r w:rsidRPr="00B34651">
        <w:rPr>
          <w:rFonts w:ascii="DejaVu Sans Mono" w:hAnsi="DejaVu Sans Mono"/>
          <w:color w:val="000000"/>
          <w:lang w:val="en-US"/>
        </w:rPr>
        <w:t xml:space="preserve">&amp;&amp; bit != 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</w:t>
      </w:r>
      <w:r w:rsidRPr="00B34651">
        <w:rPr>
          <w:rFonts w:ascii="DejaVu Sans Mono" w:hAnsi="DejaVu Sans Mono"/>
          <w:color w:val="000000"/>
          <w:lang w:val="en-US"/>
        </w:rPr>
        <w:t>showError();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-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 xml:space="preserve">bits.set(i, </w:t>
      </w:r>
      <w:r w:rsidRPr="00B34651">
        <w:rPr>
          <w:rFonts w:ascii="DejaVu Sans Mono" w:hAnsi="DejaVu Sans Mono"/>
          <w:b/>
          <w:color w:val="000080"/>
          <w:lang w:val="en-US"/>
        </w:rPr>
        <w:t>static_cast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b/>
          <w:color w:val="000080"/>
          <w:lang w:val="en-US"/>
        </w:rPr>
        <w:t>bool</w:t>
      </w:r>
      <w:r w:rsidRPr="00B34651">
        <w:rPr>
          <w:rFonts w:ascii="DejaVu Sans Mono" w:hAnsi="DejaVu Sans Mono"/>
          <w:color w:val="000000"/>
          <w:lang w:val="en-US"/>
        </w:rPr>
        <w:t>&gt;(bit));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 w:rsidRPr="00B34651">
        <w:rPr>
          <w:color w:val="000000"/>
          <w:lang w:val="en-US"/>
        </w:rPr>
        <w:t xml:space="preserve">    </w:t>
      </w:r>
      <w:r>
        <w:rPr>
          <w:rFonts w:ascii="DejaVu Sans Mono" w:hAnsi="DejaVu Sans Mono"/>
          <w:color w:val="000000"/>
        </w:rPr>
        <w:t>}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"Полученное число в двоичном виде: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bits &lt;&lt; endl;</w:t>
      </w:r>
    </w:p>
    <w:p w:rsidR="00315FD6" w:rsidRDefault="001B2BD1">
      <w:pPr>
        <w:pStyle w:val="af0"/>
        <w:shd w:val="clear" w:color="auto" w:fill="FFFFFF"/>
        <w:rPr>
          <w:color w:val="000000"/>
        </w:rPr>
      </w:pPr>
      <w:r>
        <w:rPr>
          <w:color w:val="000000"/>
        </w:rPr>
        <w:t xml:space="preserve">    </w:t>
      </w:r>
      <w:r>
        <w:rPr>
          <w:rFonts w:ascii="DejaVu Sans Mono" w:hAnsi="DejaVu Sans Mono"/>
          <w:color w:val="000000"/>
        </w:rPr>
        <w:t xml:space="preserve">cout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b/>
          <w:color w:val="008000"/>
        </w:rPr>
        <w:t xml:space="preserve">"Полученное число в десятичном виде: 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>
        <w:rPr>
          <w:color w:val="000000"/>
        </w:rPr>
        <w:t xml:space="preserve">    </w:t>
      </w:r>
      <w:r w:rsidRPr="00B34651">
        <w:rPr>
          <w:rFonts w:ascii="DejaVu Sans Mono" w:hAnsi="DejaVu Sans Mono"/>
          <w:color w:val="008080"/>
          <w:lang w:val="en-US"/>
        </w:rPr>
        <w:t>Utype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 result(bits.to_ulong());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 xml:space="preserve">cout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color w:val="000000"/>
          <w:lang w:val="en-US"/>
        </w:rPr>
        <w:t>result.</w:t>
      </w:r>
      <w:r w:rsidRPr="00B34651">
        <w:rPr>
          <w:rFonts w:ascii="DejaVu Sans Mono" w:hAnsi="DejaVu Sans Mono"/>
          <w:color w:val="660E7A"/>
          <w:lang w:val="en-US"/>
        </w:rPr>
        <w:t xml:space="preserve">t </w:t>
      </w:r>
      <w:r w:rsidRPr="00B34651">
        <w:rPr>
          <w:rFonts w:ascii="DejaVu Sans Mono" w:hAnsi="DejaVu Sans Mono"/>
          <w:color w:val="000000"/>
          <w:lang w:val="en-US"/>
        </w:rPr>
        <w:t>&lt;&lt; endl;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FF"/>
          <w:lang w:val="en-US"/>
        </w:rPr>
        <w:t>0</w:t>
      </w:r>
      <w:r w:rsidRPr="00B34651">
        <w:rPr>
          <w:rFonts w:ascii="DejaVu Sans Mono" w:hAnsi="DejaVu Sans Mono"/>
          <w:color w:val="000000"/>
          <w:lang w:val="en-US"/>
        </w:rPr>
        <w:t>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b/>
          <w:color w:val="000080"/>
          <w:lang w:val="en-US"/>
        </w:rPr>
        <w:t>template</w:t>
      </w:r>
      <w:r w:rsidRPr="00B34651">
        <w:rPr>
          <w:rFonts w:ascii="DejaVu Sans Mono" w:hAnsi="DejaVu Sans Mono"/>
          <w:color w:val="000000"/>
          <w:lang w:val="en-US"/>
        </w:rPr>
        <w:t>&lt;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typename </w:t>
      </w:r>
      <w:r w:rsidRPr="00B34651">
        <w:rPr>
          <w:rFonts w:ascii="DejaVu Sans Mono" w:hAnsi="DejaVu Sans Mono"/>
          <w:color w:val="371F80"/>
          <w:lang w:val="en-US"/>
        </w:rPr>
        <w:t>T</w:t>
      </w:r>
      <w:r w:rsidRPr="00B34651">
        <w:rPr>
          <w:rFonts w:ascii="DejaVu Sans Mono" w:hAnsi="DejaVu Sans Mono"/>
          <w:color w:val="000000"/>
          <w:lang w:val="en-US"/>
        </w:rPr>
        <w:t>&gt;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371F80"/>
          <w:lang w:val="en-US"/>
        </w:rPr>
        <w:t xml:space="preserve">T </w:t>
      </w:r>
      <w:r w:rsidRPr="00B34651">
        <w:rPr>
          <w:rFonts w:ascii="DejaVu Sans Mono" w:hAnsi="DejaVu Sans Mono"/>
          <w:color w:val="000000"/>
          <w:lang w:val="en-US"/>
        </w:rPr>
        <w:t>getNumber()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371F80"/>
          <w:lang w:val="en-US"/>
        </w:rPr>
        <w:t xml:space="preserve">T </w:t>
      </w:r>
      <w:r w:rsidRPr="00B34651">
        <w:rPr>
          <w:rFonts w:ascii="DejaVu Sans Mono" w:hAnsi="DejaVu Sans Mono"/>
          <w:color w:val="000000"/>
          <w:lang w:val="en-US"/>
        </w:rPr>
        <w:t>result;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 xml:space="preserve">cin </w:t>
      </w:r>
      <w:r w:rsidRPr="00B34651">
        <w:rPr>
          <w:rFonts w:ascii="DejaVu Sans Mono" w:hAnsi="DejaVu Sans Mono"/>
          <w:color w:val="008080"/>
          <w:lang w:val="en-US"/>
        </w:rPr>
        <w:t xml:space="preserve">&gt;&gt; </w:t>
      </w:r>
      <w:r w:rsidRPr="00B34651">
        <w:rPr>
          <w:rFonts w:ascii="DejaVu Sans Mono" w:hAnsi="DejaVu Sans Mono"/>
          <w:color w:val="000000"/>
          <w:lang w:val="en-US"/>
        </w:rPr>
        <w:t>result;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if </w:t>
      </w:r>
      <w:r w:rsidRPr="00B34651">
        <w:rPr>
          <w:rFonts w:ascii="DejaVu Sans Mono" w:hAnsi="DejaVu Sans Mono"/>
          <w:color w:val="000000"/>
          <w:lang w:val="en-US"/>
        </w:rPr>
        <w:t>(cin.fail()) {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showError();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    </w:t>
      </w:r>
      <w:r w:rsidRPr="00B34651">
        <w:rPr>
          <w:rFonts w:ascii="DejaVu Sans Mono" w:hAnsi="DejaVu Sans Mono"/>
          <w:color w:val="000000"/>
          <w:lang w:val="en-US"/>
        </w:rPr>
        <w:t>exit(-</w:t>
      </w:r>
      <w:r w:rsidRPr="00B34651">
        <w:rPr>
          <w:rFonts w:ascii="DejaVu Sans Mono" w:hAnsi="DejaVu Sans Mono"/>
          <w:color w:val="0000FF"/>
          <w:lang w:val="en-US"/>
        </w:rPr>
        <w:t>1</w:t>
      </w:r>
      <w:r w:rsidRPr="00B34651">
        <w:rPr>
          <w:rFonts w:ascii="DejaVu Sans Mono" w:hAnsi="DejaVu Sans Mono"/>
          <w:color w:val="000000"/>
          <w:lang w:val="en-US"/>
        </w:rPr>
        <w:t>);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Pr="00B34651" w:rsidRDefault="001B2BD1">
      <w:pPr>
        <w:pStyle w:val="af0"/>
        <w:shd w:val="clear" w:color="auto" w:fill="FFFFFF"/>
        <w:rPr>
          <w:color w:val="000000"/>
          <w:lang w:val="en-US"/>
        </w:rPr>
      </w:pPr>
      <w:r w:rsidRPr="00B34651">
        <w:rPr>
          <w:color w:val="000000"/>
          <w:lang w:val="en-US"/>
        </w:rPr>
        <w:t xml:space="preserve">    </w:t>
      </w:r>
      <w:r w:rsidRPr="00B34651">
        <w:rPr>
          <w:rFonts w:ascii="DejaVu Sans Mono" w:hAnsi="DejaVu Sans Mono"/>
          <w:b/>
          <w:color w:val="000080"/>
          <w:lang w:val="en-US"/>
        </w:rPr>
        <w:t xml:space="preserve">return </w:t>
      </w:r>
      <w:r w:rsidRPr="00B34651">
        <w:rPr>
          <w:rFonts w:ascii="DejaVu Sans Mono" w:hAnsi="DejaVu Sans Mono"/>
          <w:color w:val="000000"/>
          <w:lang w:val="en-US"/>
        </w:rPr>
        <w:t>result;</w:t>
      </w:r>
    </w:p>
    <w:p w:rsidR="00315FD6" w:rsidRPr="00B34651" w:rsidRDefault="001B2BD1">
      <w:pPr>
        <w:pStyle w:val="af0"/>
        <w:shd w:val="clear" w:color="auto" w:fill="FFFFFF"/>
        <w:rPr>
          <w:rFonts w:ascii="DejaVu Sans Mono" w:hAnsi="DejaVu Sans Mono"/>
          <w:color w:val="000000"/>
          <w:lang w:val="en-US"/>
        </w:rPr>
      </w:pPr>
      <w:r w:rsidRPr="00B34651">
        <w:rPr>
          <w:rFonts w:ascii="DejaVu Sans Mono" w:hAnsi="DejaVu Sans Mono"/>
          <w:color w:val="000000"/>
          <w:lang w:val="en-US"/>
        </w:rPr>
        <w:t>}</w:t>
      </w:r>
    </w:p>
    <w:p w:rsidR="00315FD6" w:rsidRDefault="001B2BD1">
      <w:pPr>
        <w:pStyle w:val="af0"/>
        <w:shd w:val="clear" w:color="auto" w:fill="FFFFFF"/>
        <w:spacing w:after="283"/>
        <w:rPr>
          <w:rFonts w:ascii="DejaVu Sans Mono" w:hAnsi="DejaVu Sans Mono"/>
          <w:color w:val="000000"/>
        </w:rPr>
      </w:pPr>
      <w:r w:rsidRPr="00B34651">
        <w:rPr>
          <w:rFonts w:ascii="DejaVu Sans Mono" w:hAnsi="DejaVu Sans Mono"/>
          <w:b/>
          <w:color w:val="000080"/>
          <w:lang w:val="en-US"/>
        </w:rPr>
        <w:t xml:space="preserve">void </w:t>
      </w:r>
      <w:r w:rsidRPr="00B34651">
        <w:rPr>
          <w:rFonts w:ascii="DejaVu Sans Mono" w:hAnsi="DejaVu Sans Mono"/>
          <w:color w:val="000000"/>
          <w:lang w:val="en-US"/>
        </w:rPr>
        <w:t xml:space="preserve">showError() { cout </w:t>
      </w:r>
      <w:r w:rsidRPr="00B34651">
        <w:rPr>
          <w:rFonts w:ascii="DejaVu Sans Mono" w:hAnsi="DejaVu Sans Mono"/>
          <w:color w:val="008080"/>
          <w:lang w:val="en-US"/>
        </w:rPr>
        <w:t xml:space="preserve">&lt;&lt; </w:t>
      </w:r>
      <w:r w:rsidRPr="00B34651">
        <w:rPr>
          <w:rFonts w:ascii="DejaVu Sans Mono" w:hAnsi="DejaVu Sans Mono"/>
          <w:b/>
          <w:color w:val="008000"/>
          <w:lang w:val="en-US"/>
        </w:rPr>
        <w:t>"</w:t>
      </w:r>
      <w:r>
        <w:rPr>
          <w:rFonts w:ascii="DejaVu Sans Mono" w:hAnsi="DejaVu Sans Mono"/>
          <w:b/>
          <w:color w:val="008000"/>
        </w:rPr>
        <w:t>Ошибка</w:t>
      </w:r>
      <w:r w:rsidRPr="00B34651">
        <w:rPr>
          <w:rFonts w:ascii="DejaVu Sans Mono" w:hAnsi="DejaVu Sans Mono"/>
          <w:b/>
          <w:color w:val="008000"/>
          <w:lang w:val="en-US"/>
        </w:rPr>
        <w:t xml:space="preserve">!!!" </w:t>
      </w:r>
      <w:r>
        <w:rPr>
          <w:rFonts w:ascii="DejaVu Sans Mono" w:hAnsi="DejaVu Sans Mono"/>
          <w:color w:val="008080"/>
        </w:rPr>
        <w:t xml:space="preserve">&lt;&lt; </w:t>
      </w:r>
      <w:r>
        <w:rPr>
          <w:rFonts w:ascii="DejaVu Sans Mono" w:hAnsi="DejaVu Sans Mono"/>
          <w:color w:val="000000"/>
        </w:rPr>
        <w:t>endl; }</w:t>
      </w:r>
    </w:p>
    <w:p w:rsidR="00315FD6" w:rsidRDefault="00315FD6">
      <w:pPr>
        <w:pStyle w:val="af0"/>
        <w:spacing w:line="240" w:lineRule="auto"/>
        <w:rPr>
          <w:b/>
          <w:color w:val="008000"/>
        </w:rPr>
      </w:pPr>
    </w:p>
    <w:p w:rsidR="00315FD6" w:rsidRDefault="001B2BD1">
      <w:pPr>
        <w:pStyle w:val="af0"/>
        <w:spacing w:line="240" w:lineRule="auto"/>
        <w:rPr>
          <w:b/>
          <w:color w:val="008000"/>
        </w:rPr>
      </w:pPr>
      <w:r>
        <w:br w:type="page"/>
      </w:r>
    </w:p>
    <w:p w:rsidR="00315FD6" w:rsidRDefault="001B2BD1">
      <w:pPr>
        <w:jc w:val="center"/>
      </w:pPr>
      <w:r>
        <w:rPr>
          <w:rFonts w:ascii="Times New Roman" w:hAnsi="Times New Roman"/>
          <w:b/>
          <w:color w:val="000000"/>
          <w:sz w:val="32"/>
          <w:szCs w:val="24"/>
        </w:rPr>
        <w:lastRenderedPageBreak/>
        <w:t>Результаты работы программы</w:t>
      </w:r>
    </w:p>
    <w:p w:rsidR="00315FD6" w:rsidRDefault="001B2BD1">
      <w:pPr>
        <w:jc w:val="both"/>
      </w:pPr>
      <w:r>
        <w:rPr>
          <w:rFonts w:ascii="Times New Roman" w:hAnsi="Times New Roman"/>
          <w:b/>
          <w:color w:val="000000"/>
          <w:sz w:val="32"/>
          <w:szCs w:val="24"/>
        </w:rPr>
        <w:tab/>
      </w:r>
      <w:r>
        <w:rPr>
          <w:rFonts w:ascii="Times New Roman" w:hAnsi="Times New Roman"/>
          <w:color w:val="000000"/>
          <w:sz w:val="24"/>
          <w:szCs w:val="24"/>
        </w:rPr>
        <w:t xml:space="preserve">Ниже представлены скриншоты </w:t>
      </w:r>
      <w:r>
        <w:rPr>
          <w:rFonts w:ascii="Times New Roman" w:hAnsi="Times New Roman"/>
          <w:color w:val="000000"/>
          <w:sz w:val="24"/>
          <w:szCs w:val="24"/>
        </w:rPr>
        <w:t>консольного вывода результатов работы программы с двумя разными типами данных.</w:t>
      </w:r>
    </w:p>
    <w:p w:rsidR="00315FD6" w:rsidRDefault="001B2BD1">
      <w:pPr>
        <w:spacing w:after="0" w:line="360" w:lineRule="auto"/>
        <w:jc w:val="center"/>
      </w:pPr>
      <w:r>
        <w:rPr>
          <w:noProof/>
          <w:lang w:eastAsia="ru-R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29050"/>
            <wp:effectExtent l="0" t="0" r="0" b="0"/>
            <wp:wrapSquare wrapText="bothSides"/>
            <wp:docPr id="1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FD6" w:rsidRDefault="001B2BD1">
      <w:pPr>
        <w:spacing w:after="0" w:line="360" w:lineRule="auto"/>
        <w:jc w:val="center"/>
      </w:pPr>
      <w:r>
        <w:rPr>
          <w:rFonts w:ascii="Times New Roman" w:hAnsi="Times New Roman"/>
          <w:color w:val="000000"/>
          <w:sz w:val="24"/>
          <w:szCs w:val="24"/>
        </w:rPr>
        <w:t>Рисунок 1 – Пример работы программы u_int</w:t>
      </w: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1B2BD1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085" cy="3829050"/>
            <wp:effectExtent l="0" t="0" r="0" b="0"/>
            <wp:wrapSquare wrapText="bothSides"/>
            <wp:docPr id="2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85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315FD6" w:rsidRDefault="001B2BD1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4 – Пример работы программы (2)</w:t>
      </w:r>
    </w:p>
    <w:p w:rsidR="00315FD6" w:rsidRDefault="00315FD6">
      <w:pPr>
        <w:rPr>
          <w:rFonts w:ascii="Times New Roman" w:hAnsi="Times New Roman"/>
          <w:b/>
          <w:color w:val="000000"/>
          <w:sz w:val="32"/>
          <w:szCs w:val="24"/>
        </w:rPr>
      </w:pPr>
    </w:p>
    <w:p w:rsidR="00315FD6" w:rsidRDefault="001B2BD1">
      <w:pPr>
        <w:jc w:val="center"/>
        <w:rPr>
          <w:rFonts w:ascii="Times New Roman" w:hAnsi="Times New Roman"/>
          <w:b/>
          <w:color w:val="000000"/>
          <w:sz w:val="32"/>
          <w:szCs w:val="24"/>
        </w:rPr>
      </w:pPr>
      <w:r>
        <w:rPr>
          <w:rFonts w:ascii="Times New Roman" w:hAnsi="Times New Roman"/>
          <w:b/>
          <w:color w:val="000000"/>
          <w:sz w:val="32"/>
          <w:szCs w:val="24"/>
        </w:rPr>
        <w:t>Схема аппаратных средств</w:t>
      </w:r>
    </w:p>
    <w:p w:rsidR="00315FD6" w:rsidRDefault="001B2BD1">
      <w:pPr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bCs/>
          <w:color w:val="000000"/>
          <w:sz w:val="24"/>
          <w:szCs w:val="24"/>
        </w:rPr>
        <w:t xml:space="preserve">На рисунке 5 представлена </w:t>
      </w:r>
      <w:r>
        <w:rPr>
          <w:rFonts w:ascii="Times New Roman" w:hAnsi="Times New Roman"/>
          <w:color w:val="000000"/>
          <w:spacing w:val="-8"/>
          <w:sz w:val="24"/>
          <w:szCs w:val="24"/>
        </w:rPr>
        <w:t xml:space="preserve">структурная схема аппаратных средств, </w:t>
      </w:r>
      <w:r>
        <w:rPr>
          <w:rFonts w:ascii="Times New Roman" w:hAnsi="Times New Roman"/>
          <w:color w:val="000000"/>
          <w:spacing w:val="-8"/>
          <w:sz w:val="24"/>
          <w:szCs w:val="24"/>
        </w:rPr>
        <w:t>используемых при выполнении программы.</w:t>
      </w:r>
      <w:r>
        <w:rPr>
          <w:color w:val="000000"/>
          <w:spacing w:val="-8"/>
          <w:sz w:val="28"/>
        </w:rPr>
        <w:t xml:space="preserve"> </w:t>
      </w:r>
      <w:r>
        <w:rPr>
          <w:rFonts w:ascii="Times New Roman" w:hAnsi="Times New Roman"/>
          <w:bCs/>
          <w:color w:val="000000"/>
          <w:sz w:val="24"/>
          <w:szCs w:val="24"/>
        </w:rPr>
        <w:t>Системная шина</w:t>
      </w:r>
      <w:r>
        <w:rPr>
          <w:rFonts w:ascii="Times New Roman" w:hAnsi="Times New Roman"/>
          <w:color w:val="000000"/>
          <w:sz w:val="24"/>
          <w:szCs w:val="24"/>
        </w:rPr>
        <w:t> передает информацию между процессором и остальными устройствами ЭВМ. Системная шина состоит из трех шин: шины управления, шины данных и адресной шины. По этим шинам циркулируют управляющие сигналы, данн</w:t>
      </w:r>
      <w:r>
        <w:rPr>
          <w:rFonts w:ascii="Times New Roman" w:hAnsi="Times New Roman"/>
          <w:color w:val="000000"/>
          <w:sz w:val="24"/>
          <w:szCs w:val="24"/>
        </w:rPr>
        <w:t>ые (числа, символы), адреса ячеек памяти и номера устройств ввода-вывода.</w:t>
      </w:r>
    </w:p>
    <w:p w:rsidR="00315FD6" w:rsidRDefault="001B2BD1">
      <w:pPr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Процессор состоит из четырех устройств: арифметико-логического устройства (АЛУ), устройства управления (УУ), блока регистров (БР) и кэш-памяти. АЛУ выполняет арифметические и логичес</w:t>
      </w:r>
      <w:r>
        <w:rPr>
          <w:rFonts w:ascii="Times New Roman" w:hAnsi="Times New Roman"/>
          <w:color w:val="000000"/>
          <w:sz w:val="24"/>
          <w:szCs w:val="24"/>
        </w:rPr>
        <w:t xml:space="preserve">кие операции над данными. Промежуточные результаты сохраняются в БР. Кэш-память служит для повышения быстродействия процессора путем уменьшения времени его непроизводительного простоя. УУ отвечает за формирование адресов очередных команд, т. е. за порядок </w:t>
      </w:r>
      <w:r>
        <w:rPr>
          <w:rFonts w:ascii="Times New Roman" w:hAnsi="Times New Roman"/>
          <w:color w:val="000000"/>
          <w:sz w:val="24"/>
          <w:szCs w:val="24"/>
        </w:rPr>
        <w:t>выполнения команд, из которых состоит программа.</w:t>
      </w:r>
    </w:p>
    <w:p w:rsidR="00315FD6" w:rsidRDefault="001B2BD1">
      <w:pPr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Некоторые результаты вычислений поступают на монитор для отображения пользователю.</w:t>
      </w:r>
    </w:p>
    <w:p w:rsidR="00315FD6" w:rsidRDefault="00315FD6">
      <w:pPr>
        <w:ind w:firstLine="708"/>
        <w:jc w:val="both"/>
        <w:rPr>
          <w:rFonts w:ascii="Times New Roman" w:hAnsi="Times New Roman"/>
          <w:color w:val="000000"/>
          <w:sz w:val="24"/>
          <w:szCs w:val="24"/>
        </w:rPr>
      </w:pPr>
    </w:p>
    <w:p w:rsidR="00315FD6" w:rsidRDefault="001B2BD1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677535" cy="2324735"/>
            <wp:effectExtent l="0" t="0" r="0" b="0"/>
            <wp:docPr id="3" name="Рисунок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/>
                  </pic:nvPicPr>
                  <pic:blipFill>
                    <a:blip r:embed="rId8"/>
                    <a:stretch/>
                  </pic:blipFill>
                  <pic:spPr>
                    <a:xfrm>
                      <a:off x="0" y="0"/>
                      <a:ext cx="5676840" cy="2324160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1B2BD1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Рисунок 5 – Схема аппаратных средств</w:t>
      </w: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315FD6">
      <w:pPr>
        <w:spacing w:after="0"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:rsidR="00315FD6" w:rsidRDefault="001B2BD1">
      <w:pPr>
        <w:spacing w:after="0" w:line="360" w:lineRule="auto"/>
        <w:ind w:firstLine="708"/>
        <w:rPr>
          <w:rFonts w:ascii="Times New Roman" w:hAnsi="Times New Roman"/>
          <w:b/>
          <w:color w:val="000000"/>
          <w:sz w:val="28"/>
          <w:szCs w:val="24"/>
        </w:rPr>
      </w:pPr>
      <w:r>
        <w:rPr>
          <w:rFonts w:ascii="Times New Roman" w:hAnsi="Times New Roman"/>
          <w:b/>
          <w:color w:val="000000"/>
          <w:sz w:val="28"/>
          <w:szCs w:val="24"/>
        </w:rPr>
        <w:t>Выводы</w:t>
      </w:r>
    </w:p>
    <w:p w:rsidR="00315FD6" w:rsidRDefault="001B2BD1">
      <w:pPr>
        <w:spacing w:after="0" w:line="360" w:lineRule="auto"/>
        <w:ind w:firstLine="708"/>
        <w:jc w:val="both"/>
      </w:pPr>
      <w:r>
        <w:rPr>
          <w:rFonts w:ascii="Times New Roman" w:hAnsi="Times New Roman"/>
          <w:color w:val="000000"/>
          <w:sz w:val="24"/>
          <w:szCs w:val="24"/>
        </w:rPr>
        <w:t xml:space="preserve">В результате выполнения лабораторной была достигнута цель и </w:t>
      </w:r>
      <w:r>
        <w:rPr>
          <w:rFonts w:ascii="Times New Roman" w:hAnsi="Times New Roman"/>
          <w:color w:val="000000"/>
          <w:sz w:val="24"/>
          <w:szCs w:val="24"/>
        </w:rPr>
        <w:t>выполнены задачи. Были получены практические навыки по работе с различными типами данных и их внутренним представлением.</w:t>
      </w:r>
    </w:p>
    <w:sectPr w:rsidR="00315FD6">
      <w:footerReference w:type="default" r:id="rId9"/>
      <w:footerReference w:type="first" r:id="rId10"/>
      <w:pgSz w:w="11906" w:h="16838"/>
      <w:pgMar w:top="1134" w:right="1134" w:bottom="1134" w:left="1701" w:header="0" w:footer="709" w:gutter="0"/>
      <w:pgNumType w:start="1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2BD1" w:rsidRDefault="001B2BD1">
      <w:pPr>
        <w:spacing w:after="0" w:line="240" w:lineRule="auto"/>
      </w:pPr>
      <w:r>
        <w:separator/>
      </w:r>
    </w:p>
  </w:endnote>
  <w:endnote w:type="continuationSeparator" w:id="0">
    <w:p w:rsidR="001B2BD1" w:rsidRDefault="001B2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modern"/>
    <w:pitch w:val="fixed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DejaVu Sans Mono">
    <w:panose1 w:val="020B0609030804020204"/>
    <w:charset w:val="CC"/>
    <w:family w:val="modern"/>
    <w:pitch w:val="fixed"/>
    <w:sig w:usb0="E70026FF" w:usb1="D200F9FB" w:usb2="02000028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D6" w:rsidRDefault="001B2BD1">
    <w:pPr>
      <w:pStyle w:val="a4"/>
      <w:jc w:val="center"/>
    </w:pPr>
    <w:r>
      <w:fldChar w:fldCharType="begin"/>
    </w:r>
    <w:r>
      <w:instrText>PAGE</w:instrText>
    </w:r>
    <w:r>
      <w:fldChar w:fldCharType="separate"/>
    </w:r>
    <w:r w:rsidR="00B3465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5FD6" w:rsidRDefault="001B2BD1">
    <w:pPr>
      <w:shd w:val="clear" w:color="auto" w:fill="FFFFFF"/>
      <w:spacing w:after="0" w:line="360" w:lineRule="auto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Санкт-Петербург</w:t>
    </w:r>
  </w:p>
  <w:p w:rsidR="00315FD6" w:rsidRDefault="001B2BD1">
    <w:pPr>
      <w:shd w:val="clear" w:color="auto" w:fill="FFFFFF"/>
      <w:spacing w:after="0" w:line="360" w:lineRule="auto"/>
      <w:jc w:val="center"/>
      <w:rPr>
        <w:rFonts w:ascii="Times New Roman" w:hAnsi="Times New Roman"/>
        <w:color w:val="000000"/>
        <w:sz w:val="28"/>
        <w:szCs w:val="24"/>
        <w:lang w:eastAsia="ru-RU"/>
      </w:rPr>
    </w:pPr>
    <w:r>
      <w:rPr>
        <w:rFonts w:ascii="Times New Roman" w:hAnsi="Times New Roman"/>
        <w:color w:val="000000"/>
        <w:sz w:val="28"/>
        <w:szCs w:val="24"/>
        <w:lang w:eastAsia="ru-RU"/>
      </w:rPr>
      <w:t>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2BD1" w:rsidRDefault="001B2BD1">
      <w:pPr>
        <w:spacing w:after="0" w:line="240" w:lineRule="auto"/>
      </w:pPr>
      <w:r>
        <w:separator/>
      </w:r>
    </w:p>
  </w:footnote>
  <w:footnote w:type="continuationSeparator" w:id="0">
    <w:p w:rsidR="001B2BD1" w:rsidRDefault="001B2BD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5FD6"/>
    <w:rsid w:val="001B2BD1"/>
    <w:rsid w:val="00315FD6"/>
    <w:rsid w:val="00B34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2372E"/>
  <w15:docId w15:val="{2046612F-8972-4417-9611-84AB1758B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A522B"/>
    <w:pPr>
      <w:spacing w:after="200" w:line="276" w:lineRule="auto"/>
    </w:pPr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Нижний колонтитул Знак"/>
    <w:basedOn w:val="a0"/>
    <w:link w:val="a4"/>
    <w:uiPriority w:val="99"/>
    <w:qFormat/>
    <w:locked/>
    <w:rsid w:val="005A522B"/>
    <w:rPr>
      <w:rFonts w:cs="Times New Roman"/>
    </w:rPr>
  </w:style>
  <w:style w:type="character" w:customStyle="1" w:styleId="a5">
    <w:name w:val="Текст выноски Знак"/>
    <w:basedOn w:val="a0"/>
    <w:link w:val="a6"/>
    <w:uiPriority w:val="99"/>
    <w:semiHidden/>
    <w:qFormat/>
    <w:locked/>
    <w:rsid w:val="005A522B"/>
    <w:rPr>
      <w:rFonts w:ascii="Tahoma" w:hAnsi="Tahoma" w:cs="Tahoma"/>
      <w:sz w:val="16"/>
      <w:szCs w:val="16"/>
    </w:rPr>
  </w:style>
  <w:style w:type="character" w:customStyle="1" w:styleId="a7">
    <w:name w:val="Верхний колонтитул Знак"/>
    <w:basedOn w:val="a0"/>
    <w:link w:val="a8"/>
    <w:uiPriority w:val="99"/>
    <w:qFormat/>
    <w:locked/>
    <w:rsid w:val="00DC57FC"/>
    <w:rPr>
      <w:rFonts w:cs="Times New Roman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paragraph" w:styleId="a9">
    <w:name w:val="Title"/>
    <w:basedOn w:val="a"/>
    <w:next w:val="aa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a">
    <w:name w:val="Body Text"/>
    <w:basedOn w:val="a"/>
    <w:pPr>
      <w:spacing w:after="140"/>
    </w:pPr>
  </w:style>
  <w:style w:type="paragraph" w:styleId="ab">
    <w:name w:val="List"/>
    <w:basedOn w:val="aa"/>
    <w:rPr>
      <w:rFonts w:cs="Lohit Devanagari"/>
    </w:rPr>
  </w:style>
  <w:style w:type="paragraph" w:styleId="ac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d">
    <w:name w:val="index heading"/>
    <w:basedOn w:val="a"/>
    <w:qFormat/>
    <w:pPr>
      <w:suppressLineNumbers/>
    </w:pPr>
    <w:rPr>
      <w:rFonts w:cs="Lohit Devanagari"/>
    </w:rPr>
  </w:style>
  <w:style w:type="paragraph" w:styleId="ae">
    <w:name w:val="List Paragraph"/>
    <w:basedOn w:val="a"/>
    <w:uiPriority w:val="99"/>
    <w:qFormat/>
    <w:rsid w:val="005A522B"/>
    <w:pPr>
      <w:ind w:left="720"/>
      <w:contextualSpacing/>
    </w:pPr>
  </w:style>
  <w:style w:type="paragraph" w:styleId="a4">
    <w:name w:val="footer"/>
    <w:basedOn w:val="a"/>
    <w:link w:val="a3"/>
    <w:uiPriority w:val="99"/>
    <w:rsid w:val="005A522B"/>
    <w:pPr>
      <w:tabs>
        <w:tab w:val="center" w:pos="4677"/>
        <w:tab w:val="right" w:pos="9355"/>
      </w:tabs>
      <w:spacing w:after="0" w:line="240" w:lineRule="auto"/>
    </w:pPr>
  </w:style>
  <w:style w:type="paragraph" w:styleId="a6">
    <w:name w:val="Balloon Text"/>
    <w:basedOn w:val="a"/>
    <w:link w:val="a5"/>
    <w:uiPriority w:val="99"/>
    <w:semiHidden/>
    <w:qFormat/>
    <w:rsid w:val="005A522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7"/>
    <w:uiPriority w:val="99"/>
    <w:rsid w:val="00DC57FC"/>
    <w:pPr>
      <w:tabs>
        <w:tab w:val="center" w:pos="4677"/>
        <w:tab w:val="right" w:pos="9355"/>
      </w:tabs>
      <w:spacing w:after="0" w:line="240" w:lineRule="auto"/>
    </w:pPr>
  </w:style>
  <w:style w:type="paragraph" w:customStyle="1" w:styleId="af">
    <w:name w:val="текст пособия"/>
    <w:basedOn w:val="a"/>
    <w:uiPriority w:val="99"/>
    <w:qFormat/>
    <w:rsid w:val="008E4F5E"/>
    <w:pPr>
      <w:widowControl w:val="0"/>
      <w:snapToGrid w:val="0"/>
      <w:spacing w:after="0" w:line="288" w:lineRule="auto"/>
      <w:ind w:firstLine="459"/>
      <w:jc w:val="both"/>
    </w:pPr>
    <w:rPr>
      <w:rFonts w:ascii="Times New Roman" w:eastAsia="Times New Roman" w:hAnsi="Times New Roman"/>
      <w:sz w:val="28"/>
      <w:szCs w:val="28"/>
      <w:lang w:eastAsia="ru-RU"/>
    </w:rPr>
  </w:style>
  <w:style w:type="paragraph" w:customStyle="1" w:styleId="af0">
    <w:name w:val="Текст в заданном формате"/>
    <w:basedOn w:val="a"/>
    <w:qFormat/>
    <w:pPr>
      <w:spacing w:after="0"/>
    </w:pPr>
    <w:rPr>
      <w:rFonts w:ascii="Liberation Mono" w:eastAsia="Liberation Mono" w:hAnsi="Liberation Mono" w:cs="Liberation Mono"/>
      <w:sz w:val="20"/>
      <w:szCs w:val="20"/>
    </w:rPr>
  </w:style>
  <w:style w:type="table" w:styleId="af1">
    <w:name w:val="Table Grid"/>
    <w:basedOn w:val="a1"/>
    <w:uiPriority w:val="99"/>
    <w:rsid w:val="005A522B"/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2842</TotalTime>
  <Pages>7</Pages>
  <Words>771</Words>
  <Characters>4396</Characters>
  <Application>Microsoft Office Word</Application>
  <DocSecurity>0</DocSecurity>
  <Lines>36</Lines>
  <Paragraphs>10</Paragraphs>
  <ScaleCrop>false</ScaleCrop>
  <Company>SPecialiST RePack</Company>
  <LinksUpToDate>false</LinksUpToDate>
  <CharactersWithSpaces>5157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Замыслов</dc:creator>
  <dc:description/>
  <cp:lastModifiedBy>Tonya</cp:lastModifiedBy>
  <cp:revision>580</cp:revision>
  <cp:lastPrinted>2018-04-26T18:56:00Z</cp:lastPrinted>
  <dcterms:created xsi:type="dcterms:W3CDTF">2017-10-26T16:22:00Z</dcterms:created>
  <dcterms:modified xsi:type="dcterms:W3CDTF">2018-12-02T13:56:00Z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