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09D" w:rsidRDefault="00293CBC">
      <w:pPr>
        <w:pStyle w:val="BodyText"/>
        <w:spacing w:before="61"/>
        <w:ind w:left="2070" w:right="2095"/>
        <w:jc w:val="center"/>
      </w:pPr>
      <w:bookmarkStart w:id="0" w:name="_GoBack"/>
      <w:bookmarkEnd w:id="0"/>
      <w:r>
        <w:t>Washington State University</w:t>
      </w:r>
    </w:p>
    <w:p w:rsidR="00A1109D" w:rsidRDefault="00293CBC">
      <w:pPr>
        <w:pStyle w:val="BodyText"/>
        <w:spacing w:before="39" w:line="278" w:lineRule="auto"/>
        <w:ind w:left="2070" w:right="2097"/>
        <w:jc w:val="center"/>
      </w:pPr>
      <w:r>
        <w:t>School of Electrical Engineering and Computer Science Fall 2019</w:t>
      </w:r>
    </w:p>
    <w:p w:rsidR="00A1109D" w:rsidRDefault="00A1109D">
      <w:pPr>
        <w:pStyle w:val="BodyText"/>
        <w:spacing w:before="5"/>
        <w:rPr>
          <w:sz w:val="27"/>
        </w:rPr>
      </w:pPr>
    </w:p>
    <w:p w:rsidR="00A1109D" w:rsidRDefault="00293CBC">
      <w:pPr>
        <w:pStyle w:val="BodyText"/>
        <w:ind w:left="2070" w:right="2089"/>
        <w:jc w:val="center"/>
      </w:pPr>
      <w:proofErr w:type="spellStart"/>
      <w:r>
        <w:t>CptS</w:t>
      </w:r>
      <w:proofErr w:type="spellEnd"/>
      <w:r>
        <w:t xml:space="preserve"> 440/540 Artificial Intelligence</w:t>
      </w:r>
    </w:p>
    <w:p w:rsidR="00A1109D" w:rsidRDefault="00293CBC">
      <w:pPr>
        <w:pStyle w:val="Title"/>
      </w:pPr>
      <w:r>
        <w:t>Homework 12</w:t>
      </w:r>
    </w:p>
    <w:p w:rsidR="00A1109D" w:rsidRDefault="00293CBC">
      <w:pPr>
        <w:pStyle w:val="BodyText"/>
        <w:spacing w:before="44"/>
        <w:ind w:left="2070" w:right="2093"/>
        <w:jc w:val="center"/>
      </w:pPr>
      <w:r>
        <w:t>Due: December 5, 2019 (11:59pm)</w:t>
      </w:r>
    </w:p>
    <w:p w:rsidR="00A1109D" w:rsidRDefault="00A1109D">
      <w:pPr>
        <w:pStyle w:val="BodyText"/>
        <w:spacing w:before="3"/>
        <w:rPr>
          <w:sz w:val="31"/>
        </w:rPr>
      </w:pPr>
    </w:p>
    <w:p w:rsidR="00A1109D" w:rsidRDefault="00293CBC">
      <w:pPr>
        <w:pStyle w:val="BodyText"/>
        <w:spacing w:line="276" w:lineRule="auto"/>
        <w:ind w:left="100" w:right="117"/>
        <w:jc w:val="both"/>
      </w:pPr>
      <w:r>
        <w:rPr>
          <w:b/>
        </w:rPr>
        <w:t>General Instructions</w:t>
      </w:r>
      <w:r>
        <w:t xml:space="preserve">: Put your answers to the following problems into a PDF document and submit as an  attachment under  Content </w:t>
      </w:r>
      <w:r w:rsidR="00F5350F">
        <w:t>- &gt;</w:t>
      </w:r>
      <w:r>
        <w:rPr>
          <w:w w:val="240"/>
        </w:rPr>
        <w:t xml:space="preserve"> </w:t>
      </w:r>
      <w:r>
        <w:t>Homework 12 fo</w:t>
      </w:r>
      <w:r w:rsidR="00F5350F">
        <w:t xml:space="preserve">r the course </w:t>
      </w:r>
      <w:proofErr w:type="spellStart"/>
      <w:r w:rsidR="00F5350F">
        <w:t>CptS</w:t>
      </w:r>
      <w:proofErr w:type="spellEnd"/>
      <w:r w:rsidR="00F5350F">
        <w:t xml:space="preserve"> 440 Pullman (all </w:t>
      </w:r>
      <w:r>
        <w:t xml:space="preserve">sections of </w:t>
      </w:r>
      <w:proofErr w:type="spellStart"/>
      <w:r>
        <w:t>CptS</w:t>
      </w:r>
      <w:proofErr w:type="spellEnd"/>
      <w:r>
        <w:t xml:space="preserve"> 440 and 540 are merged under the </w:t>
      </w:r>
      <w:proofErr w:type="spellStart"/>
      <w:r>
        <w:t>CptS</w:t>
      </w:r>
      <w:proofErr w:type="spellEnd"/>
      <w:r>
        <w:t xml:space="preserve"> 440 Pullman section) on the Blackboard Learn system by the above deadline. Note that you may submit multiple times, but we will only grade the most recent entry submitted before the above</w:t>
      </w:r>
      <w:r>
        <w:rPr>
          <w:spacing w:val="10"/>
        </w:rPr>
        <w:t xml:space="preserve"> </w:t>
      </w:r>
      <w:r>
        <w:t>deadline.</w:t>
      </w:r>
    </w:p>
    <w:p w:rsidR="00A1109D" w:rsidRDefault="00A1109D">
      <w:pPr>
        <w:pStyle w:val="BodyText"/>
        <w:spacing w:before="8"/>
        <w:rPr>
          <w:sz w:val="27"/>
        </w:rPr>
      </w:pPr>
    </w:p>
    <w:p w:rsidR="00A1109D" w:rsidRDefault="00293CBC">
      <w:pPr>
        <w:pStyle w:val="BodyText"/>
        <w:spacing w:line="276" w:lineRule="auto"/>
        <w:ind w:left="100" w:right="119"/>
        <w:jc w:val="both"/>
      </w:pPr>
      <w:r>
        <w:t>For</w:t>
      </w:r>
      <w:r>
        <w:rPr>
          <w:spacing w:val="-17"/>
        </w:rPr>
        <w:t xml:space="preserve"> </w:t>
      </w:r>
      <w:r>
        <w:t>this</w:t>
      </w:r>
      <w:r>
        <w:rPr>
          <w:spacing w:val="-16"/>
        </w:rPr>
        <w:t xml:space="preserve"> </w:t>
      </w:r>
      <w:r>
        <w:t>homework,</w:t>
      </w:r>
      <w:r>
        <w:rPr>
          <w:spacing w:val="-17"/>
        </w:rPr>
        <w:t xml:space="preserve"> </w:t>
      </w:r>
      <w:r>
        <w:t>you</w:t>
      </w:r>
      <w:r>
        <w:rPr>
          <w:spacing w:val="-18"/>
        </w:rPr>
        <w:t xml:space="preserve"> </w:t>
      </w:r>
      <w:r>
        <w:t>will</w:t>
      </w:r>
      <w:r>
        <w:rPr>
          <w:spacing w:val="-14"/>
        </w:rPr>
        <w:t xml:space="preserve"> </w:t>
      </w:r>
      <w:r>
        <w:t>explore</w:t>
      </w:r>
      <w:r>
        <w:rPr>
          <w:spacing w:val="-19"/>
        </w:rPr>
        <w:t xml:space="preserve"> </w:t>
      </w:r>
      <w:r>
        <w:t>some</w:t>
      </w:r>
      <w:r>
        <w:rPr>
          <w:spacing w:val="-14"/>
        </w:rPr>
        <w:t xml:space="preserve"> </w:t>
      </w:r>
      <w:r>
        <w:t>of</w:t>
      </w:r>
      <w:r>
        <w:rPr>
          <w:spacing w:val="-17"/>
        </w:rPr>
        <w:t xml:space="preserve"> </w:t>
      </w:r>
      <w:r>
        <w:t>the</w:t>
      </w:r>
      <w:r>
        <w:rPr>
          <w:spacing w:val="-14"/>
        </w:rPr>
        <w:t xml:space="preserve"> </w:t>
      </w:r>
      <w:r>
        <w:t>ethical</w:t>
      </w:r>
      <w:r>
        <w:rPr>
          <w:spacing w:val="-19"/>
        </w:rPr>
        <w:t xml:space="preserve"> </w:t>
      </w:r>
      <w:r>
        <w:t>issues</w:t>
      </w:r>
      <w:r>
        <w:rPr>
          <w:spacing w:val="-16"/>
        </w:rPr>
        <w:t xml:space="preserve"> </w:t>
      </w:r>
      <w:r>
        <w:t>in</w:t>
      </w:r>
      <w:r>
        <w:rPr>
          <w:spacing w:val="-18"/>
        </w:rPr>
        <w:t xml:space="preserve"> </w:t>
      </w:r>
      <w:r>
        <w:t>AI</w:t>
      </w:r>
      <w:r>
        <w:rPr>
          <w:spacing w:val="-11"/>
        </w:rPr>
        <w:t xml:space="preserve"> </w:t>
      </w:r>
      <w:r>
        <w:t>by</w:t>
      </w:r>
      <w:r>
        <w:rPr>
          <w:spacing w:val="-18"/>
        </w:rPr>
        <w:t xml:space="preserve"> </w:t>
      </w:r>
      <w:r>
        <w:t>reviewing</w:t>
      </w:r>
      <w:r>
        <w:rPr>
          <w:spacing w:val="-13"/>
        </w:rPr>
        <w:t xml:space="preserve"> </w:t>
      </w:r>
      <w:r>
        <w:t>an</w:t>
      </w:r>
      <w:r>
        <w:rPr>
          <w:spacing w:val="-18"/>
        </w:rPr>
        <w:t xml:space="preserve"> </w:t>
      </w:r>
      <w:r>
        <w:t>edited</w:t>
      </w:r>
      <w:r>
        <w:rPr>
          <w:spacing w:val="-18"/>
        </w:rPr>
        <w:t xml:space="preserve"> </w:t>
      </w:r>
      <w:r>
        <w:t xml:space="preserve">version of the 2004 movie “I, Robot”, which is available at </w:t>
      </w:r>
      <w:hyperlink r:id="rId5">
        <w:r>
          <w:rPr>
            <w:color w:val="0000FF"/>
            <w:u w:val="single" w:color="0000FF"/>
          </w:rPr>
          <w:t>https://www.eecs.wsu.edu/~h</w:t>
        </w:r>
        <w:r>
          <w:rPr>
            <w:color w:val="0000FF"/>
            <w:u w:val="single" w:color="0000FF"/>
          </w:rPr>
          <w:t>o</w:t>
        </w:r>
        <w:r>
          <w:rPr>
            <w:color w:val="0000FF"/>
            <w:u w:val="single" w:color="0000FF"/>
          </w:rPr>
          <w:t>lder/courses/AI/hw12/I-Robot-Ethics-720p.mp4</w:t>
        </w:r>
        <w:r>
          <w:t>.</w:t>
        </w:r>
      </w:hyperlink>
      <w:r>
        <w:t xml:space="preserve"> First, review the Ethics lecture notes and then identify ten </w:t>
      </w:r>
      <w:r>
        <w:rPr>
          <w:u w:val="single"/>
        </w:rPr>
        <w:t>different</w:t>
      </w:r>
      <w:r>
        <w:t xml:space="preserve"> ethical issues in AI depicted in the movie by providing</w:t>
      </w:r>
      <w:r>
        <w:rPr>
          <w:spacing w:val="-8"/>
        </w:rPr>
        <w:t xml:space="preserve"> </w:t>
      </w:r>
      <w:r>
        <w:t>the</w:t>
      </w:r>
      <w:r>
        <w:rPr>
          <w:spacing w:val="-4"/>
        </w:rPr>
        <w:t xml:space="preserve"> </w:t>
      </w:r>
      <w:r>
        <w:t>time</w:t>
      </w:r>
      <w:r>
        <w:rPr>
          <w:spacing w:val="-8"/>
        </w:rPr>
        <w:t xml:space="preserve"> </w:t>
      </w:r>
      <w:r>
        <w:t>window</w:t>
      </w:r>
      <w:r>
        <w:rPr>
          <w:spacing w:val="-6"/>
        </w:rPr>
        <w:t xml:space="preserve"> </w:t>
      </w:r>
      <w:r>
        <w:t>in</w:t>
      </w:r>
      <w:r>
        <w:rPr>
          <w:spacing w:val="-2"/>
        </w:rPr>
        <w:t xml:space="preserve"> </w:t>
      </w:r>
      <w:r>
        <w:t>the</w:t>
      </w:r>
      <w:r>
        <w:rPr>
          <w:spacing w:val="-4"/>
        </w:rPr>
        <w:t xml:space="preserve"> </w:t>
      </w:r>
      <w:r>
        <w:t>movie</w:t>
      </w:r>
      <w:r>
        <w:rPr>
          <w:spacing w:val="-8"/>
        </w:rPr>
        <w:t xml:space="preserve"> </w:t>
      </w:r>
      <w:r>
        <w:t>where</w:t>
      </w:r>
      <w:r>
        <w:rPr>
          <w:spacing w:val="-9"/>
        </w:rPr>
        <w:t xml:space="preserve"> </w:t>
      </w:r>
      <w:r>
        <w:t>they</w:t>
      </w:r>
      <w:r>
        <w:rPr>
          <w:spacing w:val="2"/>
        </w:rPr>
        <w:t xml:space="preserve"> </w:t>
      </w:r>
      <w:r>
        <w:t>occur</w:t>
      </w:r>
      <w:r>
        <w:rPr>
          <w:spacing w:val="-6"/>
        </w:rPr>
        <w:t xml:space="preserve"> </w:t>
      </w:r>
      <w:r>
        <w:t>and</w:t>
      </w:r>
      <w:r>
        <w:rPr>
          <w:spacing w:val="-2"/>
        </w:rPr>
        <w:t xml:space="preserve"> </w:t>
      </w:r>
      <w:r>
        <w:t>a</w:t>
      </w:r>
      <w:r>
        <w:rPr>
          <w:spacing w:val="-9"/>
        </w:rPr>
        <w:t xml:space="preserve"> </w:t>
      </w:r>
      <w:r>
        <w:t>short</w:t>
      </w:r>
      <w:r>
        <w:rPr>
          <w:spacing w:val="-8"/>
        </w:rPr>
        <w:t xml:space="preserve"> </w:t>
      </w:r>
      <w:r>
        <w:t>description</w:t>
      </w:r>
      <w:r>
        <w:rPr>
          <w:spacing w:val="-8"/>
        </w:rPr>
        <w:t xml:space="preserve"> </w:t>
      </w:r>
      <w:r>
        <w:t>of</w:t>
      </w:r>
      <w:r>
        <w:rPr>
          <w:spacing w:val="-2"/>
        </w:rPr>
        <w:t xml:space="preserve"> </w:t>
      </w:r>
      <w:r>
        <w:t>the scene</w:t>
      </w:r>
      <w:r>
        <w:rPr>
          <w:spacing w:val="-9"/>
        </w:rPr>
        <w:t xml:space="preserve"> </w:t>
      </w:r>
      <w:r>
        <w:t>and the issue. Here we will consider “robot” and “AI” to be synonymous. For</w:t>
      </w:r>
      <w:r>
        <w:rPr>
          <w:spacing w:val="-8"/>
        </w:rPr>
        <w:t xml:space="preserve"> </w:t>
      </w:r>
      <w:r>
        <w:t>example,</w:t>
      </w:r>
    </w:p>
    <w:p w:rsidR="00A1109D" w:rsidRDefault="00A1109D">
      <w:pPr>
        <w:pStyle w:val="BodyText"/>
        <w:spacing w:before="8"/>
        <w:rPr>
          <w:sz w:val="27"/>
        </w:rPr>
      </w:pPr>
    </w:p>
    <w:p w:rsidR="00A1109D" w:rsidRDefault="00293CBC">
      <w:pPr>
        <w:pStyle w:val="ListParagraph"/>
        <w:numPr>
          <w:ilvl w:val="0"/>
          <w:numId w:val="1"/>
        </w:numPr>
        <w:tabs>
          <w:tab w:val="left" w:pos="821"/>
        </w:tabs>
        <w:spacing w:line="271" w:lineRule="auto"/>
        <w:rPr>
          <w:sz w:val="24"/>
        </w:rPr>
      </w:pPr>
      <w:r>
        <w:rPr>
          <w:sz w:val="24"/>
        </w:rPr>
        <w:t>(00:00-00:50) Asimov’s three laws of robotics are presented. Are these laws full-proof? How to interpret words like “injure”, “harm”, “obey”, “protect” and</w:t>
      </w:r>
      <w:r>
        <w:rPr>
          <w:spacing w:val="-7"/>
          <w:sz w:val="24"/>
        </w:rPr>
        <w:t xml:space="preserve"> </w:t>
      </w:r>
      <w:r>
        <w:rPr>
          <w:sz w:val="24"/>
        </w:rPr>
        <w:t>“conflict”.</w:t>
      </w:r>
    </w:p>
    <w:p w:rsidR="00A1109D" w:rsidRDefault="00293CBC">
      <w:pPr>
        <w:pStyle w:val="ListParagraph"/>
        <w:numPr>
          <w:ilvl w:val="0"/>
          <w:numId w:val="1"/>
        </w:numPr>
        <w:tabs>
          <w:tab w:val="left" w:pos="821"/>
        </w:tabs>
        <w:spacing w:before="6" w:line="273" w:lineRule="auto"/>
        <w:ind w:right="122"/>
        <w:rPr>
          <w:sz w:val="24"/>
        </w:rPr>
      </w:pPr>
      <w:r>
        <w:rPr>
          <w:sz w:val="24"/>
        </w:rPr>
        <w:t>(00:50-01:06) Spooner assaults a delivery robot. Should humans be allowed to assault robots? Should robots have rights similar to humans? Should the robot have protected itself, i.e., use the third law?</w:t>
      </w:r>
    </w:p>
    <w:p w:rsidR="00A1109D" w:rsidRDefault="00A1109D">
      <w:pPr>
        <w:pStyle w:val="BodyText"/>
        <w:spacing w:before="1"/>
        <w:rPr>
          <w:sz w:val="28"/>
        </w:rPr>
      </w:pPr>
    </w:p>
    <w:p w:rsidR="00A1109D" w:rsidRDefault="00293CBC">
      <w:pPr>
        <w:pStyle w:val="BodyText"/>
        <w:spacing w:line="273" w:lineRule="auto"/>
        <w:ind w:left="100" w:right="121"/>
        <w:jc w:val="both"/>
      </w:pPr>
      <w:r>
        <w:t>No,</w:t>
      </w:r>
      <w:r>
        <w:rPr>
          <w:spacing w:val="-7"/>
        </w:rPr>
        <w:t xml:space="preserve"> </w:t>
      </w:r>
      <w:r>
        <w:t>you</w:t>
      </w:r>
      <w:r>
        <w:rPr>
          <w:spacing w:val="-7"/>
        </w:rPr>
        <w:t xml:space="preserve"> </w:t>
      </w:r>
      <w:r>
        <w:t>cannot</w:t>
      </w:r>
      <w:r>
        <w:rPr>
          <w:spacing w:val="-8"/>
        </w:rPr>
        <w:t xml:space="preserve"> </w:t>
      </w:r>
      <w:r>
        <w:t>use</w:t>
      </w:r>
      <w:r>
        <w:rPr>
          <w:spacing w:val="-8"/>
        </w:rPr>
        <w:t xml:space="preserve"> </w:t>
      </w:r>
      <w:r>
        <w:t>the</w:t>
      </w:r>
      <w:r>
        <w:rPr>
          <w:spacing w:val="-8"/>
        </w:rPr>
        <w:t xml:space="preserve"> </w:t>
      </w:r>
      <w:r>
        <w:t>above</w:t>
      </w:r>
      <w:r>
        <w:rPr>
          <w:spacing w:val="-8"/>
        </w:rPr>
        <w:t xml:space="preserve"> </w:t>
      </w:r>
      <w:r>
        <w:t>two</w:t>
      </w:r>
      <w:r>
        <w:rPr>
          <w:spacing w:val="-7"/>
        </w:rPr>
        <w:t xml:space="preserve"> </w:t>
      </w:r>
      <w:r>
        <w:t>as</w:t>
      </w:r>
      <w:r>
        <w:rPr>
          <w:spacing w:val="-5"/>
        </w:rPr>
        <w:t xml:space="preserve"> </w:t>
      </w:r>
      <w:r>
        <w:t>part</w:t>
      </w:r>
      <w:r>
        <w:rPr>
          <w:spacing w:val="-8"/>
        </w:rPr>
        <w:t xml:space="preserve"> </w:t>
      </w:r>
      <w:r>
        <w:t>of</w:t>
      </w:r>
      <w:r>
        <w:rPr>
          <w:spacing w:val="-6"/>
        </w:rPr>
        <w:t xml:space="preserve"> </w:t>
      </w:r>
      <w:r>
        <w:t>your</w:t>
      </w:r>
      <w:r>
        <w:rPr>
          <w:spacing w:val="-1"/>
        </w:rPr>
        <w:t xml:space="preserve"> </w:t>
      </w:r>
      <w:r>
        <w:t>ten.</w:t>
      </w:r>
      <w:r>
        <w:rPr>
          <w:spacing w:val="-2"/>
        </w:rPr>
        <w:t xml:space="preserve"> </w:t>
      </w:r>
      <w:r>
        <w:t>There</w:t>
      </w:r>
      <w:r>
        <w:rPr>
          <w:spacing w:val="-8"/>
        </w:rPr>
        <w:t xml:space="preserve"> </w:t>
      </w:r>
      <w:r>
        <w:t>are</w:t>
      </w:r>
      <w:r>
        <w:rPr>
          <w:spacing w:val="-8"/>
        </w:rPr>
        <w:t xml:space="preserve"> </w:t>
      </w:r>
      <w:r>
        <w:t>over</w:t>
      </w:r>
      <w:r>
        <w:rPr>
          <w:spacing w:val="-7"/>
        </w:rPr>
        <w:t xml:space="preserve"> </w:t>
      </w:r>
      <w:r>
        <w:t>40</w:t>
      </w:r>
      <w:r>
        <w:rPr>
          <w:spacing w:val="-7"/>
        </w:rPr>
        <w:t xml:space="preserve"> </w:t>
      </w:r>
      <w:r>
        <w:t>scenes</w:t>
      </w:r>
      <w:r>
        <w:rPr>
          <w:spacing w:val="-5"/>
        </w:rPr>
        <w:t xml:space="preserve"> </w:t>
      </w:r>
      <w:r>
        <w:t>depicting</w:t>
      </w:r>
      <w:r>
        <w:rPr>
          <w:spacing w:val="-7"/>
        </w:rPr>
        <w:t xml:space="preserve"> </w:t>
      </w:r>
      <w:r>
        <w:t>AI</w:t>
      </w:r>
      <w:r>
        <w:rPr>
          <w:spacing w:val="-7"/>
        </w:rPr>
        <w:t xml:space="preserve"> </w:t>
      </w:r>
      <w:r>
        <w:t>ethics issues, so you should have no trouble finding</w:t>
      </w:r>
      <w:r>
        <w:rPr>
          <w:spacing w:val="-6"/>
        </w:rPr>
        <w:t xml:space="preserve"> </w:t>
      </w:r>
      <w:r>
        <w:t>ten.</w:t>
      </w:r>
    </w:p>
    <w:p w:rsidR="00A1109D" w:rsidRDefault="00A1109D">
      <w:pPr>
        <w:pStyle w:val="BodyText"/>
        <w:spacing w:before="10"/>
        <w:rPr>
          <w:sz w:val="27"/>
        </w:rPr>
      </w:pPr>
    </w:p>
    <w:p w:rsidR="00A1109D" w:rsidRDefault="00293CBC">
      <w:pPr>
        <w:spacing w:before="1"/>
        <w:ind w:left="100"/>
        <w:jc w:val="both"/>
        <w:rPr>
          <w:sz w:val="24"/>
        </w:rPr>
      </w:pPr>
      <w:r>
        <w:rPr>
          <w:i/>
          <w:sz w:val="24"/>
        </w:rPr>
        <w:t xml:space="preserve">No </w:t>
      </w:r>
      <w:proofErr w:type="spellStart"/>
      <w:r>
        <w:rPr>
          <w:i/>
          <w:sz w:val="24"/>
        </w:rPr>
        <w:t>CptS</w:t>
      </w:r>
      <w:proofErr w:type="spellEnd"/>
      <w:r>
        <w:rPr>
          <w:i/>
          <w:sz w:val="24"/>
        </w:rPr>
        <w:t xml:space="preserve"> 540 only question on this homework</w:t>
      </w:r>
      <w:r>
        <w:rPr>
          <w:sz w:val="24"/>
        </w:rPr>
        <w:t>.</w:t>
      </w:r>
    </w:p>
    <w:p w:rsidR="00F5350F" w:rsidRDefault="00F5350F">
      <w:pPr>
        <w:spacing w:before="1"/>
        <w:ind w:left="100"/>
        <w:jc w:val="both"/>
        <w:rPr>
          <w:sz w:val="24"/>
        </w:rPr>
      </w:pPr>
    </w:p>
    <w:p w:rsidR="00F5350F" w:rsidRDefault="00756B79">
      <w:pPr>
        <w:spacing w:before="1"/>
        <w:ind w:left="100"/>
        <w:jc w:val="both"/>
        <w:rPr>
          <w:sz w:val="24"/>
        </w:rPr>
      </w:pPr>
      <w:r>
        <w:rPr>
          <w:sz w:val="24"/>
        </w:rPr>
        <w:t>Answer:</w:t>
      </w:r>
    </w:p>
    <w:p w:rsidR="00756B79" w:rsidRDefault="00756B79">
      <w:pPr>
        <w:spacing w:before="1"/>
        <w:ind w:left="100"/>
        <w:jc w:val="both"/>
        <w:rPr>
          <w:sz w:val="24"/>
        </w:rPr>
      </w:pPr>
    </w:p>
    <w:p w:rsidR="00F5350F" w:rsidRDefault="00F5350F">
      <w:pPr>
        <w:spacing w:before="1"/>
        <w:ind w:left="100"/>
        <w:jc w:val="both"/>
        <w:rPr>
          <w:sz w:val="24"/>
        </w:rPr>
      </w:pPr>
      <w:r>
        <w:rPr>
          <w:sz w:val="24"/>
        </w:rPr>
        <w:t xml:space="preserve">10 scenes depicting AI ethics issues are as follows: </w:t>
      </w:r>
    </w:p>
    <w:p w:rsidR="00F5350F" w:rsidRDefault="00F5350F" w:rsidP="00F5350F">
      <w:pPr>
        <w:pStyle w:val="ListParagraph"/>
        <w:numPr>
          <w:ilvl w:val="0"/>
          <w:numId w:val="2"/>
        </w:numPr>
        <w:tabs>
          <w:tab w:val="left" w:pos="4395"/>
        </w:tabs>
        <w:rPr>
          <w:sz w:val="24"/>
        </w:rPr>
      </w:pPr>
      <w:r>
        <w:rPr>
          <w:sz w:val="24"/>
        </w:rPr>
        <w:t xml:space="preserve">(33:46 – 34:10) Sonny has a secondary brain which has the ability to overrule expected behavior. Unregulated tampering with laws like that might have unforeseen consequences. </w:t>
      </w:r>
    </w:p>
    <w:p w:rsidR="004C6BE9" w:rsidRDefault="004C6BE9" w:rsidP="00F5350F">
      <w:pPr>
        <w:pStyle w:val="ListParagraph"/>
        <w:numPr>
          <w:ilvl w:val="0"/>
          <w:numId w:val="2"/>
        </w:numPr>
        <w:tabs>
          <w:tab w:val="left" w:pos="4395"/>
        </w:tabs>
        <w:rPr>
          <w:sz w:val="24"/>
        </w:rPr>
      </w:pPr>
      <w:r>
        <w:rPr>
          <w:sz w:val="24"/>
        </w:rPr>
        <w:t xml:space="preserve">(35:00 – 36:17) </w:t>
      </w:r>
      <w:r w:rsidR="004864DF">
        <w:rPr>
          <w:sz w:val="24"/>
        </w:rPr>
        <w:t xml:space="preserve">This scene mentions the Cybernetics Program for wounded cops. As long as there is such a technology available, there is will be a demand in the black market not only for the technology but for people trying to exploit the technology for vanity and other illegal purposes. This calls for strict regulations.  </w:t>
      </w:r>
    </w:p>
    <w:p w:rsidR="00F5350F" w:rsidRDefault="00F5350F" w:rsidP="00F5350F">
      <w:pPr>
        <w:pStyle w:val="ListParagraph"/>
        <w:numPr>
          <w:ilvl w:val="0"/>
          <w:numId w:val="2"/>
        </w:numPr>
        <w:tabs>
          <w:tab w:val="left" w:pos="4395"/>
        </w:tabs>
        <w:rPr>
          <w:sz w:val="24"/>
        </w:rPr>
      </w:pPr>
      <w:r>
        <w:rPr>
          <w:sz w:val="24"/>
        </w:rPr>
        <w:t xml:space="preserve">(38:30 </w:t>
      </w:r>
      <w:r w:rsidR="007549BB">
        <w:rPr>
          <w:sz w:val="24"/>
        </w:rPr>
        <w:t>–</w:t>
      </w:r>
      <w:r>
        <w:rPr>
          <w:sz w:val="24"/>
        </w:rPr>
        <w:t xml:space="preserve"> </w:t>
      </w:r>
      <w:r w:rsidR="007549BB">
        <w:rPr>
          <w:sz w:val="24"/>
        </w:rPr>
        <w:t>39:00</w:t>
      </w:r>
      <w:r w:rsidR="00B802AB">
        <w:rPr>
          <w:sz w:val="24"/>
        </w:rPr>
        <w:t xml:space="preserve">) Dr. Calvin explains how the robot at the scene of the accident </w:t>
      </w:r>
      <w:r w:rsidR="00D54418">
        <w:rPr>
          <w:sz w:val="24"/>
        </w:rPr>
        <w:t>calculated Spooner’s chance of survival to be 45% and that of the other victim’s to be 11% based</w:t>
      </w:r>
      <w:r w:rsidR="00B802AB">
        <w:rPr>
          <w:sz w:val="24"/>
        </w:rPr>
        <w:t xml:space="preserve"> </w:t>
      </w:r>
      <w:r w:rsidR="00D54418">
        <w:rPr>
          <w:sz w:val="24"/>
        </w:rPr>
        <w:t xml:space="preserve">on its difference engine. In a black and white world Spooner is the obvious ‘logical’ choice. But the real world has seen countless examples of humans getting the better of situations </w:t>
      </w:r>
      <w:r w:rsidR="00D54418">
        <w:rPr>
          <w:sz w:val="24"/>
        </w:rPr>
        <w:lastRenderedPageBreak/>
        <w:t xml:space="preserve">with far more insurmountable odds than 11%. This brings into account the mismatch of the kind of world the robot sees as compared to the one it operates in. </w:t>
      </w:r>
    </w:p>
    <w:p w:rsidR="00D54418" w:rsidRDefault="00D54418" w:rsidP="00F5350F">
      <w:pPr>
        <w:pStyle w:val="ListParagraph"/>
        <w:numPr>
          <w:ilvl w:val="0"/>
          <w:numId w:val="2"/>
        </w:numPr>
        <w:tabs>
          <w:tab w:val="left" w:pos="4395"/>
        </w:tabs>
        <w:rPr>
          <w:sz w:val="24"/>
        </w:rPr>
      </w:pPr>
      <w:r>
        <w:rPr>
          <w:sz w:val="24"/>
        </w:rPr>
        <w:t xml:space="preserve">(40:34 </w:t>
      </w:r>
      <w:r w:rsidR="007549BB">
        <w:rPr>
          <w:sz w:val="24"/>
        </w:rPr>
        <w:t>–</w:t>
      </w:r>
      <w:r>
        <w:rPr>
          <w:sz w:val="24"/>
        </w:rPr>
        <w:t xml:space="preserve"> </w:t>
      </w:r>
      <w:r w:rsidR="007549BB">
        <w:rPr>
          <w:sz w:val="24"/>
        </w:rPr>
        <w:t>40:42</w:t>
      </w:r>
      <w:r>
        <w:rPr>
          <w:sz w:val="24"/>
        </w:rPr>
        <w:t xml:space="preserve">) Spooner refers to Sonny as ‘someone’ and not ‘something’ which begs the question of how intelligent does AI have to be, to be considered sentient and not machine. </w:t>
      </w:r>
    </w:p>
    <w:p w:rsidR="007549BB" w:rsidRDefault="007549BB" w:rsidP="00F5350F">
      <w:pPr>
        <w:pStyle w:val="ListParagraph"/>
        <w:numPr>
          <w:ilvl w:val="0"/>
          <w:numId w:val="2"/>
        </w:numPr>
        <w:tabs>
          <w:tab w:val="left" w:pos="4395"/>
        </w:tabs>
        <w:rPr>
          <w:sz w:val="24"/>
        </w:rPr>
      </w:pPr>
      <w:r>
        <w:rPr>
          <w:sz w:val="24"/>
        </w:rPr>
        <w:t>(41:22 – 41:52) ‘</w:t>
      </w:r>
      <w:proofErr w:type="spellStart"/>
      <w:r>
        <w:rPr>
          <w:sz w:val="24"/>
        </w:rPr>
        <w:t>Nanites</w:t>
      </w:r>
      <w:proofErr w:type="spellEnd"/>
      <w:r>
        <w:rPr>
          <w:sz w:val="24"/>
        </w:rPr>
        <w:t>’ are shown as the deterrent used in case of a positronic brain malfunction. That is essentially a weapon that can be used against robots which brings into question whether the same laws that govern and regulate weapons that can be used to harm human beings, are applicable on weapons like ‘</w:t>
      </w:r>
      <w:proofErr w:type="spellStart"/>
      <w:r>
        <w:rPr>
          <w:sz w:val="24"/>
        </w:rPr>
        <w:t>Nanites</w:t>
      </w:r>
      <w:proofErr w:type="spellEnd"/>
      <w:r>
        <w:rPr>
          <w:sz w:val="24"/>
        </w:rPr>
        <w:t xml:space="preserve">’.  </w:t>
      </w:r>
    </w:p>
    <w:p w:rsidR="007549BB" w:rsidRDefault="00CB52B9" w:rsidP="00F5350F">
      <w:pPr>
        <w:pStyle w:val="ListParagraph"/>
        <w:numPr>
          <w:ilvl w:val="0"/>
          <w:numId w:val="2"/>
        </w:numPr>
        <w:tabs>
          <w:tab w:val="left" w:pos="4395"/>
        </w:tabs>
        <w:rPr>
          <w:sz w:val="24"/>
        </w:rPr>
      </w:pPr>
      <w:r>
        <w:rPr>
          <w:sz w:val="24"/>
        </w:rPr>
        <w:t xml:space="preserve">(51:15 – 51:26) Dr. Calvin’s decision to not destroy Sonny, though well intentioned was based on his uniqueness. A human perpetrator under the same circumstances wouldn’t have been given the same benefit of the doubt. </w:t>
      </w:r>
    </w:p>
    <w:p w:rsidR="00CB52B9" w:rsidRDefault="00CB52B9" w:rsidP="00F5350F">
      <w:pPr>
        <w:pStyle w:val="ListParagraph"/>
        <w:numPr>
          <w:ilvl w:val="0"/>
          <w:numId w:val="2"/>
        </w:numPr>
        <w:tabs>
          <w:tab w:val="left" w:pos="4395"/>
        </w:tabs>
        <w:rPr>
          <w:sz w:val="24"/>
        </w:rPr>
      </w:pPr>
      <w:r>
        <w:rPr>
          <w:sz w:val="24"/>
        </w:rPr>
        <w:t xml:space="preserve">(52:54 – 53:20) VIKI offers its own interpretation of the 3 laws. This raises the issue of how protocols, which were considered bulletproof could be misinterpreted. Caution should be exercised while designing such protocols in the future. </w:t>
      </w:r>
    </w:p>
    <w:p w:rsidR="00CB52B9" w:rsidRDefault="00CB52B9" w:rsidP="00F5350F">
      <w:pPr>
        <w:pStyle w:val="ListParagraph"/>
        <w:numPr>
          <w:ilvl w:val="0"/>
          <w:numId w:val="2"/>
        </w:numPr>
        <w:tabs>
          <w:tab w:val="left" w:pos="4395"/>
        </w:tabs>
        <w:rPr>
          <w:sz w:val="24"/>
        </w:rPr>
      </w:pPr>
      <w:r>
        <w:rPr>
          <w:sz w:val="24"/>
        </w:rPr>
        <w:t>(53:22 – 53:26) This scene shows the l</w:t>
      </w:r>
      <w:r w:rsidR="002E3E89">
        <w:rPr>
          <w:sz w:val="24"/>
        </w:rPr>
        <w:t>ack of</w:t>
      </w:r>
      <w:r>
        <w:rPr>
          <w:sz w:val="24"/>
        </w:rPr>
        <w:t xml:space="preserve"> safety measures in place for cases of AI gone rogue. </w:t>
      </w:r>
    </w:p>
    <w:p w:rsidR="002E3E89" w:rsidRDefault="002E3E89" w:rsidP="00F5350F">
      <w:pPr>
        <w:pStyle w:val="ListParagraph"/>
        <w:numPr>
          <w:ilvl w:val="0"/>
          <w:numId w:val="2"/>
        </w:numPr>
        <w:tabs>
          <w:tab w:val="left" w:pos="4395"/>
        </w:tabs>
        <w:rPr>
          <w:sz w:val="24"/>
        </w:rPr>
      </w:pPr>
      <w:r>
        <w:rPr>
          <w:sz w:val="24"/>
        </w:rPr>
        <w:t xml:space="preserve">(53:30 – 53:50) The blurry line between human and humanity results in VIKI distorting the 3 laws where it decides to sacrifice the freedom and lives of some in order to ‘save’ mankind from itself. </w:t>
      </w:r>
    </w:p>
    <w:p w:rsidR="002E3E89" w:rsidRDefault="00AB0D02" w:rsidP="00F5350F">
      <w:pPr>
        <w:pStyle w:val="ListParagraph"/>
        <w:numPr>
          <w:ilvl w:val="0"/>
          <w:numId w:val="2"/>
        </w:numPr>
        <w:tabs>
          <w:tab w:val="left" w:pos="4395"/>
        </w:tabs>
        <w:rPr>
          <w:sz w:val="24"/>
        </w:rPr>
      </w:pPr>
      <w:r>
        <w:rPr>
          <w:sz w:val="24"/>
        </w:rPr>
        <w:t xml:space="preserve">(1:03:44 – 1:04:04) Manipulation of AI in order to commit suicide (attempted suicide is a criminal act in some states). Though this is done in the movie keeping in mind a higher purpose, it shouldn’t be so easy. </w:t>
      </w:r>
    </w:p>
    <w:p w:rsidR="00AB0D02" w:rsidRPr="00F5350F" w:rsidRDefault="00AB0D02" w:rsidP="00F5350F">
      <w:pPr>
        <w:pStyle w:val="ListParagraph"/>
        <w:numPr>
          <w:ilvl w:val="0"/>
          <w:numId w:val="2"/>
        </w:numPr>
        <w:tabs>
          <w:tab w:val="left" w:pos="4395"/>
        </w:tabs>
        <w:rPr>
          <w:sz w:val="24"/>
        </w:rPr>
      </w:pPr>
      <w:r>
        <w:rPr>
          <w:sz w:val="24"/>
        </w:rPr>
        <w:t xml:space="preserve">(1:04:24 – 1:04:39) In this scene, according to the law, murder is defined as one human being killing another. But should the definition also include those acts committed by AI? </w:t>
      </w:r>
    </w:p>
    <w:p w:rsidR="00A1109D" w:rsidRDefault="00A1109D">
      <w:pPr>
        <w:pStyle w:val="BodyText"/>
        <w:rPr>
          <w:sz w:val="20"/>
        </w:rPr>
      </w:pPr>
    </w:p>
    <w:p w:rsidR="00A1109D" w:rsidRDefault="00A1109D">
      <w:pPr>
        <w:pStyle w:val="BodyText"/>
        <w:rPr>
          <w:sz w:val="20"/>
        </w:rPr>
      </w:pPr>
    </w:p>
    <w:sectPr w:rsidR="00A1109D">
      <w:type w:val="continuous"/>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516A7"/>
    <w:multiLevelType w:val="hybridMultilevel"/>
    <w:tmpl w:val="74DC9FB4"/>
    <w:lvl w:ilvl="0" w:tplc="531AA1E8">
      <w:numFmt w:val="bullet"/>
      <w:lvlText w:val=""/>
      <w:lvlJc w:val="left"/>
      <w:pPr>
        <w:ind w:left="821" w:hanging="361"/>
      </w:pPr>
      <w:rPr>
        <w:rFonts w:ascii="Symbol" w:eastAsia="Symbol" w:hAnsi="Symbol" w:cs="Symbol" w:hint="default"/>
        <w:w w:val="100"/>
        <w:sz w:val="24"/>
        <w:szCs w:val="24"/>
        <w:lang w:val="en-US" w:eastAsia="en-US" w:bidi="ar-SA"/>
      </w:rPr>
    </w:lvl>
    <w:lvl w:ilvl="1" w:tplc="DBD86EAE">
      <w:numFmt w:val="bullet"/>
      <w:lvlText w:val="•"/>
      <w:lvlJc w:val="left"/>
      <w:pPr>
        <w:ind w:left="1696" w:hanging="361"/>
      </w:pPr>
      <w:rPr>
        <w:rFonts w:hint="default"/>
        <w:lang w:val="en-US" w:eastAsia="en-US" w:bidi="ar-SA"/>
      </w:rPr>
    </w:lvl>
    <w:lvl w:ilvl="2" w:tplc="6D4C6B0C">
      <w:numFmt w:val="bullet"/>
      <w:lvlText w:val="•"/>
      <w:lvlJc w:val="left"/>
      <w:pPr>
        <w:ind w:left="2572" w:hanging="361"/>
      </w:pPr>
      <w:rPr>
        <w:rFonts w:hint="default"/>
        <w:lang w:val="en-US" w:eastAsia="en-US" w:bidi="ar-SA"/>
      </w:rPr>
    </w:lvl>
    <w:lvl w:ilvl="3" w:tplc="38B04438">
      <w:numFmt w:val="bullet"/>
      <w:lvlText w:val="•"/>
      <w:lvlJc w:val="left"/>
      <w:pPr>
        <w:ind w:left="3448" w:hanging="361"/>
      </w:pPr>
      <w:rPr>
        <w:rFonts w:hint="default"/>
        <w:lang w:val="en-US" w:eastAsia="en-US" w:bidi="ar-SA"/>
      </w:rPr>
    </w:lvl>
    <w:lvl w:ilvl="4" w:tplc="831A1A08">
      <w:numFmt w:val="bullet"/>
      <w:lvlText w:val="•"/>
      <w:lvlJc w:val="left"/>
      <w:pPr>
        <w:ind w:left="4324" w:hanging="361"/>
      </w:pPr>
      <w:rPr>
        <w:rFonts w:hint="default"/>
        <w:lang w:val="en-US" w:eastAsia="en-US" w:bidi="ar-SA"/>
      </w:rPr>
    </w:lvl>
    <w:lvl w:ilvl="5" w:tplc="073CCEEC">
      <w:numFmt w:val="bullet"/>
      <w:lvlText w:val="•"/>
      <w:lvlJc w:val="left"/>
      <w:pPr>
        <w:ind w:left="5200" w:hanging="361"/>
      </w:pPr>
      <w:rPr>
        <w:rFonts w:hint="default"/>
        <w:lang w:val="en-US" w:eastAsia="en-US" w:bidi="ar-SA"/>
      </w:rPr>
    </w:lvl>
    <w:lvl w:ilvl="6" w:tplc="E7DC9690">
      <w:numFmt w:val="bullet"/>
      <w:lvlText w:val="•"/>
      <w:lvlJc w:val="left"/>
      <w:pPr>
        <w:ind w:left="6076" w:hanging="361"/>
      </w:pPr>
      <w:rPr>
        <w:rFonts w:hint="default"/>
        <w:lang w:val="en-US" w:eastAsia="en-US" w:bidi="ar-SA"/>
      </w:rPr>
    </w:lvl>
    <w:lvl w:ilvl="7" w:tplc="8296307C">
      <w:numFmt w:val="bullet"/>
      <w:lvlText w:val="•"/>
      <w:lvlJc w:val="left"/>
      <w:pPr>
        <w:ind w:left="6952" w:hanging="361"/>
      </w:pPr>
      <w:rPr>
        <w:rFonts w:hint="default"/>
        <w:lang w:val="en-US" w:eastAsia="en-US" w:bidi="ar-SA"/>
      </w:rPr>
    </w:lvl>
    <w:lvl w:ilvl="8" w:tplc="76F28900">
      <w:numFmt w:val="bullet"/>
      <w:lvlText w:val="•"/>
      <w:lvlJc w:val="left"/>
      <w:pPr>
        <w:ind w:left="7828" w:hanging="361"/>
      </w:pPr>
      <w:rPr>
        <w:rFonts w:hint="default"/>
        <w:lang w:val="en-US" w:eastAsia="en-US" w:bidi="ar-SA"/>
      </w:rPr>
    </w:lvl>
  </w:abstractNum>
  <w:abstractNum w:abstractNumId="1" w15:restartNumberingAfterBreak="0">
    <w:nsid w:val="70EB2E34"/>
    <w:multiLevelType w:val="hybridMultilevel"/>
    <w:tmpl w:val="8BCC8BE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1109D"/>
    <w:rsid w:val="00293CBC"/>
    <w:rsid w:val="002E3E89"/>
    <w:rsid w:val="004864DF"/>
    <w:rsid w:val="004C6BE9"/>
    <w:rsid w:val="00717096"/>
    <w:rsid w:val="007549BB"/>
    <w:rsid w:val="00756B79"/>
    <w:rsid w:val="00A1109D"/>
    <w:rsid w:val="00AB0D02"/>
    <w:rsid w:val="00B802AB"/>
    <w:rsid w:val="00CB52B9"/>
    <w:rsid w:val="00D54418"/>
    <w:rsid w:val="00F53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64E6E4-F825-4658-9198-6AA9AA8C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9"/>
      <w:ind w:left="2070" w:right="2088"/>
      <w:jc w:val="center"/>
    </w:pPr>
    <w:rPr>
      <w:b/>
      <w:bCs/>
      <w:sz w:val="24"/>
      <w:szCs w:val="24"/>
    </w:rPr>
  </w:style>
  <w:style w:type="paragraph" w:styleId="ListParagraph">
    <w:name w:val="List Paragraph"/>
    <w:basedOn w:val="Normal"/>
    <w:uiPriority w:val="1"/>
    <w:qFormat/>
    <w:pPr>
      <w:spacing w:before="1"/>
      <w:ind w:left="821" w:right="117"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ecs.wsu.edu/~holder/courses/AI/hw12/I-Robot-Ethics-720p.mp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Holder</dc:creator>
  <cp:lastModifiedBy>Reet Barik</cp:lastModifiedBy>
  <cp:revision>7</cp:revision>
  <dcterms:created xsi:type="dcterms:W3CDTF">2019-12-04T04:47:00Z</dcterms:created>
  <dcterms:modified xsi:type="dcterms:W3CDTF">2019-12-05T03:44:00Z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2019-11-29T00:00:00Z</vt:filetime>
  </property>
  <property fmtid="{D5CDD505-2E9C-101B-9397-08002B2CF9AE}" pid="3" name="Creator">
    <vt:lpwstr>Microsoft Word</vt:lpwstr>
  </property>
  <property fmtid="{D5CDD505-2E9C-101B-9397-08002B2CF9AE}" pid="4" name="LastSaved">
    <vt:filetime>2019-12-04T00:00:00Z</vt:filetime>
  </property>
</Properties>
</file>