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C31CA" w14:textId="77777777" w:rsidR="00CB75B3" w:rsidRDefault="00CB75B3" w:rsidP="00CB75B3">
      <w:pPr>
        <w:spacing w:before="100" w:beforeAutospacing="1" w:after="165" w:line="240" w:lineRule="auto"/>
        <w:ind w:firstLine="0"/>
        <w:rPr>
          <w:rFonts w:ascii="Calibri" w:eastAsia="Times New Roman" w:hAnsi="Calibri" w:cs="Calibri"/>
          <w:b/>
          <w:bCs/>
          <w:kern w:val="0"/>
          <w:sz w:val="32"/>
          <w:szCs w:val="32"/>
          <w:lang w:val="en-IN" w:eastAsia="en-IN"/>
        </w:rPr>
      </w:pPr>
      <w:bookmarkStart w:id="0" w:name="_Hlk20327731"/>
      <w:r>
        <w:rPr>
          <w:rFonts w:ascii="Calibri" w:eastAsia="Times New Roman" w:hAnsi="Calibri" w:cs="Calibri"/>
          <w:b/>
          <w:bCs/>
          <w:kern w:val="0"/>
          <w:sz w:val="32"/>
          <w:szCs w:val="32"/>
          <w:lang w:val="en-IN" w:eastAsia="en-IN"/>
        </w:rPr>
        <w:t xml:space="preserve">My Questions </w:t>
      </w:r>
    </w:p>
    <w:p w14:paraId="64369101" w14:textId="59BC84E2" w:rsidR="00CB75B3" w:rsidRPr="00CB75B3" w:rsidRDefault="00CB75B3" w:rsidP="00CB75B3">
      <w:pPr>
        <w:spacing w:before="100" w:beforeAutospacing="1" w:after="165" w:line="240" w:lineRule="auto"/>
        <w:ind w:firstLine="0"/>
        <w:rPr>
          <w:rFonts w:ascii="Segoe UI" w:eastAsia="Times New Roman" w:hAnsi="Segoe UI" w:cs="Segoe UI"/>
          <w:kern w:val="0"/>
          <w:sz w:val="32"/>
          <w:szCs w:val="32"/>
          <w:lang w:val="en-IN" w:eastAsia="en-IN"/>
        </w:rPr>
      </w:pPr>
      <w:r w:rsidRPr="00CB75B3">
        <w:rPr>
          <w:rFonts w:ascii="Calibri" w:eastAsia="Times New Roman" w:hAnsi="Calibri" w:cs="Calibri"/>
          <w:b/>
          <w:bCs/>
          <w:kern w:val="0"/>
          <w:sz w:val="32"/>
          <w:szCs w:val="32"/>
          <w:lang w:val="en-IN" w:eastAsia="en-IN"/>
        </w:rPr>
        <w:t>Ques-</w:t>
      </w:r>
      <w:r w:rsidRPr="00CB75B3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 xml:space="preserve"> Among all the other skills why problem solving and communication skills are not equally distributed</w:t>
      </w:r>
      <w:r w:rsidR="00BC67C7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 xml:space="preserve"> in all the courses? Why more </w:t>
      </w:r>
      <w:r w:rsidRPr="00CB75B3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>emphasis is given to problem solving skills</w:t>
      </w:r>
      <w:r w:rsidR="00BC67C7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 xml:space="preserve"> in project management courses</w:t>
      </w:r>
      <w:r w:rsidRPr="00CB75B3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>?</w:t>
      </w:r>
    </w:p>
    <w:p w14:paraId="1C65B7D8" w14:textId="73CA2191" w:rsidR="00CB75B3" w:rsidRPr="00CB75B3" w:rsidRDefault="00CB75B3" w:rsidP="00CB75B3">
      <w:pPr>
        <w:spacing w:before="100" w:beforeAutospacing="1" w:after="165" w:line="240" w:lineRule="auto"/>
        <w:ind w:firstLine="0"/>
        <w:rPr>
          <w:rFonts w:ascii="Segoe UI" w:eastAsia="Times New Roman" w:hAnsi="Segoe UI" w:cs="Segoe UI"/>
          <w:kern w:val="0"/>
          <w:sz w:val="32"/>
          <w:szCs w:val="32"/>
          <w:lang w:val="en-IN" w:eastAsia="en-IN"/>
        </w:rPr>
      </w:pPr>
      <w:r w:rsidRPr="00CB75B3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>My exploratory data research shows that a lot of emphasis is laid on the problem-solving skills</w:t>
      </w:r>
      <w:r w:rsidR="00BC67C7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 xml:space="preserve"> in PM skills</w:t>
      </w:r>
      <w:r w:rsidRPr="00CB75B3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>. I feel that problem solving skills can make sense, once a candidate is able to communicate it effectively and as per the user’s needs. Even technical jobs demand for good oral and written communication skills. In fact, it’s a prerequisite so equal emphasis must be given to this skill</w:t>
      </w:r>
      <w:r w:rsidR="00BC67C7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>.</w:t>
      </w:r>
    </w:p>
    <w:p w14:paraId="054AA334" w14:textId="77777777" w:rsidR="00CB75B3" w:rsidRPr="00CB75B3" w:rsidRDefault="00CB75B3" w:rsidP="00CB75B3">
      <w:pPr>
        <w:spacing w:before="100" w:beforeAutospacing="1" w:after="165" w:line="240" w:lineRule="auto"/>
        <w:ind w:firstLine="0"/>
        <w:rPr>
          <w:rFonts w:ascii="Segoe UI" w:eastAsia="Times New Roman" w:hAnsi="Segoe UI" w:cs="Segoe UI"/>
          <w:kern w:val="0"/>
          <w:sz w:val="32"/>
          <w:szCs w:val="32"/>
          <w:lang w:val="en-IN" w:eastAsia="en-IN"/>
        </w:rPr>
      </w:pPr>
      <w:r w:rsidRPr="00CB75B3">
        <w:rPr>
          <w:rFonts w:ascii="Calibri" w:eastAsia="Times New Roman" w:hAnsi="Calibri" w:cs="Calibri"/>
          <w:b/>
          <w:bCs/>
          <w:kern w:val="0"/>
          <w:sz w:val="32"/>
          <w:szCs w:val="32"/>
          <w:lang w:val="en-IN" w:eastAsia="en-IN"/>
        </w:rPr>
        <w:t>Ques-</w:t>
      </w:r>
      <w:r w:rsidRPr="00CB75B3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 xml:space="preserve"> Why there are two capstone projects in each program?</w:t>
      </w:r>
    </w:p>
    <w:p w14:paraId="1B63AB2E" w14:textId="77777777" w:rsidR="00CB75B3" w:rsidRPr="00CB75B3" w:rsidRDefault="00CB75B3" w:rsidP="00CB75B3">
      <w:pPr>
        <w:spacing w:before="100" w:beforeAutospacing="1" w:after="165" w:line="240" w:lineRule="auto"/>
        <w:ind w:firstLine="0"/>
        <w:rPr>
          <w:rFonts w:ascii="Segoe UI" w:eastAsia="Times New Roman" w:hAnsi="Segoe UI" w:cs="Segoe UI"/>
          <w:kern w:val="0"/>
          <w:sz w:val="32"/>
          <w:szCs w:val="32"/>
          <w:lang w:val="en-IN" w:eastAsia="en-IN"/>
        </w:rPr>
      </w:pPr>
      <w:r w:rsidRPr="00CB75B3">
        <w:rPr>
          <w:rFonts w:ascii="Calibri" w:eastAsia="Times New Roman" w:hAnsi="Calibri" w:cs="Calibri"/>
          <w:kern w:val="0"/>
          <w:sz w:val="32"/>
          <w:szCs w:val="32"/>
          <w:lang w:val="en-IN" w:eastAsia="en-IN"/>
        </w:rPr>
        <w:t> Initial data visualization shows that each program has two capstone projects that revolve around real life data. However, there is no restriction on completing one capstone before a student intends to do a co-op or internship. I believe it’s important as students will be more co-op ready if they have dealt with real world data before their co-op. Timelines of capstone can be defined by the college.</w:t>
      </w:r>
    </w:p>
    <w:p w14:paraId="59AABA68" w14:textId="77777777" w:rsidR="00CB75B3" w:rsidRPr="00CB75B3" w:rsidRDefault="00CB75B3" w:rsidP="00CB75B3">
      <w:pPr>
        <w:pStyle w:val="Title2"/>
        <w:tabs>
          <w:tab w:val="left" w:pos="1480"/>
        </w:tabs>
        <w:spacing w:line="360" w:lineRule="auto"/>
        <w:jc w:val="left"/>
        <w:rPr>
          <w:b/>
          <w:bCs/>
          <w:color w:val="002060"/>
          <w:sz w:val="32"/>
          <w:szCs w:val="32"/>
        </w:rPr>
      </w:pPr>
      <w:r w:rsidRPr="00CB75B3">
        <w:rPr>
          <w:b/>
          <w:bCs/>
          <w:color w:val="002060"/>
          <w:sz w:val="32"/>
          <w:szCs w:val="32"/>
        </w:rPr>
        <w:tab/>
      </w:r>
      <w:bookmarkEnd w:id="0"/>
    </w:p>
    <w:p w14:paraId="05BE188D" w14:textId="77777777" w:rsidR="00CB75B3" w:rsidRPr="00CB75B3" w:rsidRDefault="00CB75B3" w:rsidP="00CB75B3">
      <w:pPr>
        <w:pStyle w:val="Title2"/>
        <w:tabs>
          <w:tab w:val="left" w:pos="1480"/>
        </w:tabs>
        <w:spacing w:line="360" w:lineRule="auto"/>
        <w:jc w:val="left"/>
        <w:rPr>
          <w:sz w:val="32"/>
          <w:szCs w:val="32"/>
        </w:rPr>
      </w:pPr>
    </w:p>
    <w:p w14:paraId="3B8AF426" w14:textId="77777777" w:rsidR="00CB75B3" w:rsidRPr="00CB75B3" w:rsidRDefault="00CB75B3" w:rsidP="00CB75B3"/>
    <w:sectPr w:rsidR="00CB75B3" w:rsidRPr="00CB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B3"/>
    <w:rsid w:val="00BC67C7"/>
    <w:rsid w:val="00C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C706"/>
  <w15:chartTrackingRefBased/>
  <w15:docId w15:val="{3D8F1424-AD9E-4A9E-9F8A-D4C12074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B3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B75B3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chaturvedi</dc:creator>
  <cp:keywords/>
  <dc:description/>
  <cp:lastModifiedBy>reetika chaturvedi</cp:lastModifiedBy>
  <cp:revision>2</cp:revision>
  <dcterms:created xsi:type="dcterms:W3CDTF">2020-06-19T01:26:00Z</dcterms:created>
  <dcterms:modified xsi:type="dcterms:W3CDTF">2020-06-24T18:58:00Z</dcterms:modified>
</cp:coreProperties>
</file>