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13023" w14:textId="77777777" w:rsidR="00BD12A0" w:rsidRDefault="00BD12A0">
      <w:pPr>
        <w:rPr>
          <w:b/>
        </w:rPr>
      </w:pPr>
      <w:r>
        <w:rPr>
          <w:noProof/>
        </w:rPr>
        <w:drawing>
          <wp:inline distT="0" distB="0" distL="0" distR="0" wp14:anchorId="5A84A35C" wp14:editId="2D7BDD7C">
            <wp:extent cx="1095375" cy="67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519" cy="684407"/>
                    </a:xfrm>
                    <a:prstGeom prst="rect">
                      <a:avLst/>
                    </a:prstGeom>
                  </pic:spPr>
                </pic:pic>
              </a:graphicData>
            </a:graphic>
          </wp:inline>
        </w:drawing>
      </w:r>
    </w:p>
    <w:p w14:paraId="24C0808A" w14:textId="77777777" w:rsidR="00F7739D" w:rsidRPr="00BD12A0" w:rsidRDefault="00050E81">
      <w:pPr>
        <w:rPr>
          <w:b/>
          <w:sz w:val="28"/>
        </w:rPr>
      </w:pPr>
      <w:r w:rsidRPr="00BD12A0">
        <w:rPr>
          <w:b/>
          <w:sz w:val="28"/>
        </w:rPr>
        <w:t>ALY6030 Final Project Assignment – Pharmacy Claims</w:t>
      </w:r>
    </w:p>
    <w:p w14:paraId="080FEF19" w14:textId="77777777" w:rsidR="00050E81" w:rsidRPr="00FD7E0C" w:rsidRDefault="00D272DB">
      <w:pPr>
        <w:rPr>
          <w:b/>
          <w:color w:val="FF0000"/>
        </w:rPr>
      </w:pPr>
      <w:r>
        <w:rPr>
          <w:b/>
          <w:color w:val="FF0000"/>
        </w:rPr>
        <w:t xml:space="preserve">Due End of Week 6 </w:t>
      </w:r>
    </w:p>
    <w:p w14:paraId="66545810" w14:textId="77777777" w:rsidR="00050E81" w:rsidRPr="00050E81" w:rsidRDefault="00BD12A0">
      <w:pPr>
        <w:rPr>
          <w:b/>
          <w:color w:val="C00000"/>
        </w:rPr>
      </w:pPr>
      <w:r>
        <w:rPr>
          <w:b/>
          <w:color w:val="C00000"/>
        </w:rPr>
        <w:t>Background</w:t>
      </w:r>
      <w:r w:rsidR="00050E81" w:rsidRPr="00050E81">
        <w:rPr>
          <w:b/>
          <w:color w:val="C00000"/>
        </w:rPr>
        <w:t>:</w:t>
      </w:r>
    </w:p>
    <w:p w14:paraId="4CC350AD" w14:textId="77777777"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14:paraId="7BFAE824" w14:textId="77777777"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14:paraId="63A8B179" w14:textId="77777777" w:rsidR="00050E81" w:rsidRPr="00050E81" w:rsidRDefault="00050E81">
      <w:pPr>
        <w:rPr>
          <w:b/>
          <w:color w:val="C00000"/>
        </w:rPr>
      </w:pPr>
      <w:r w:rsidRPr="00050E81">
        <w:rPr>
          <w:b/>
          <w:color w:val="C00000"/>
        </w:rPr>
        <w:t>Part 1)</w:t>
      </w:r>
      <w:r w:rsidR="00226941">
        <w:rPr>
          <w:b/>
          <w:color w:val="C00000"/>
        </w:rPr>
        <w:t xml:space="preserve"> Normalization</w:t>
      </w:r>
    </w:p>
    <w:p w14:paraId="59AD6DA9" w14:textId="77777777"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w:t>
      </w:r>
      <w:r w:rsidR="00020271" w:rsidRPr="00020271">
        <w:rPr>
          <w:b/>
        </w:rPr>
        <w:t>snowflake</w:t>
      </w:r>
      <w:r>
        <w:t xml:space="preserve"> schema</w:t>
      </w:r>
      <w:r w:rsidR="00020271">
        <w:t xml:space="preserve"> (as opposed to a star schema)</w:t>
      </w:r>
      <w:r>
        <w:t xml:space="preserve">. </w:t>
      </w:r>
    </w:p>
    <w:p w14:paraId="6D54CC27" w14:textId="77777777" w:rsidR="00050E81" w:rsidRDefault="009614E5">
      <w:r>
        <w:t xml:space="preserve">However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14:paraId="6928D340" w14:textId="77777777" w:rsidR="009614E5" w:rsidRDefault="009614E5">
      <w:r>
        <w:t>For now you decide to fix this yourself directly in excel.</w:t>
      </w:r>
    </w:p>
    <w:p w14:paraId="5E3D2B6B" w14:textId="77777777" w:rsidR="009614E5" w:rsidRDefault="009614E5">
      <w:pPr>
        <w:rPr>
          <w:b/>
        </w:rPr>
      </w:pPr>
      <w:r w:rsidRPr="009614E5">
        <w:rPr>
          <w:b/>
        </w:rPr>
        <w:t>Tasks</w:t>
      </w:r>
    </w:p>
    <w:p w14:paraId="6BB79AA9" w14:textId="77777777" w:rsidR="00EB0824" w:rsidRPr="001C10EA" w:rsidRDefault="00EB0824" w:rsidP="001C10EA">
      <w:pPr>
        <w:pStyle w:val="ListParagraph"/>
        <w:numPr>
          <w:ilvl w:val="0"/>
          <w:numId w:val="1"/>
        </w:numPr>
        <w:rPr>
          <w:b/>
        </w:rPr>
      </w:pPr>
      <w:r>
        <w:t>Convert the raw data into a set of relational tables that meet 3NF standards. Feel free to do this directly in excel.</w:t>
      </w:r>
    </w:p>
    <w:p w14:paraId="7DB529B8" w14:textId="77777777"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14:paraId="2A0E8071" w14:textId="77777777"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p>
    <w:p w14:paraId="096227A0" w14:textId="77777777"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(e.g. name it dim_tablename.csv, fact_tablename.csv, etc.).</w:t>
      </w:r>
    </w:p>
    <w:p w14:paraId="1596DDEC" w14:textId="77777777" w:rsidR="001C10EA" w:rsidRPr="001C10EA" w:rsidRDefault="00EB0824" w:rsidP="001C10EA">
      <w:pPr>
        <w:pStyle w:val="ListParagraph"/>
        <w:numPr>
          <w:ilvl w:val="0"/>
          <w:numId w:val="1"/>
        </w:numPr>
        <w:rPr>
          <w:b/>
        </w:rPr>
      </w:pPr>
      <w:r>
        <w:t xml:space="preserve">At this time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14:paraId="57CC746F" w14:textId="77777777" w:rsidR="001C10EA" w:rsidRPr="001C10EA" w:rsidRDefault="001C10EA" w:rsidP="001C10EA">
      <w:pPr>
        <w:pStyle w:val="ListParagraph"/>
        <w:numPr>
          <w:ilvl w:val="0"/>
          <w:numId w:val="1"/>
        </w:numPr>
        <w:rPr>
          <w:b/>
        </w:rPr>
      </w:pPr>
      <w:r>
        <w:t>Answer the following question</w:t>
      </w:r>
      <w:r w:rsidR="00CA4812">
        <w:t>s</w:t>
      </w:r>
      <w:r>
        <w:t>:</w:t>
      </w:r>
    </w:p>
    <w:p w14:paraId="599BAE06" w14:textId="00250B47" w:rsidR="001C10EA" w:rsidRPr="00550F89" w:rsidRDefault="001C10EA" w:rsidP="001C10EA">
      <w:pPr>
        <w:pStyle w:val="ListParagraph"/>
        <w:numPr>
          <w:ilvl w:val="1"/>
          <w:numId w:val="1"/>
        </w:numPr>
        <w:rPr>
          <w:b/>
        </w:rPr>
      </w:pPr>
      <w:r>
        <w:lastRenderedPageBreak/>
        <w:t xml:space="preserve">For each fact variable in your fact table, what type of fact is it? Additive, semi-additive, or non-additive? </w:t>
      </w:r>
    </w:p>
    <w:p w14:paraId="282E47E2" w14:textId="5A43DC92" w:rsidR="00550F89" w:rsidRPr="001C10EA" w:rsidRDefault="00550F89" w:rsidP="00550F89">
      <w:pPr>
        <w:pStyle w:val="ListParagraph"/>
        <w:ind w:left="1440"/>
        <w:rPr>
          <w:b/>
        </w:rPr>
      </w:pPr>
      <w:r w:rsidRPr="00A37E77">
        <w:rPr>
          <w:b/>
          <w:bCs/>
        </w:rPr>
        <w:t>Answer-</w:t>
      </w:r>
      <w:r>
        <w:t xml:space="preserve"> Copay and insurance paid are the additive facts in </w:t>
      </w:r>
      <w:proofErr w:type="spellStart"/>
      <w:r>
        <w:t>dim_insurance</w:t>
      </w:r>
      <w:proofErr w:type="spellEnd"/>
      <w:r>
        <w:t>.</w:t>
      </w:r>
    </w:p>
    <w:p w14:paraId="44700501" w14:textId="7871C5E5" w:rsidR="001C10EA" w:rsidRPr="00550F89" w:rsidRDefault="001C10EA" w:rsidP="001C10EA">
      <w:pPr>
        <w:pStyle w:val="ListParagraph"/>
        <w:numPr>
          <w:ilvl w:val="1"/>
          <w:numId w:val="1"/>
        </w:numPr>
        <w:rPr>
          <w:b/>
        </w:rPr>
      </w:pPr>
      <w:r>
        <w:t xml:space="preserve">In your fact table, describe the </w:t>
      </w:r>
      <w:r>
        <w:rPr>
          <w:i/>
        </w:rPr>
        <w:t>grain</w:t>
      </w:r>
      <w:r>
        <w:t xml:space="preserve"> in one sentence. What does each fact row represent?</w:t>
      </w:r>
    </w:p>
    <w:p w14:paraId="3FC1E1DF" w14:textId="589A6560" w:rsidR="00550F89" w:rsidRPr="001C10EA" w:rsidRDefault="00550F89" w:rsidP="00550F89">
      <w:pPr>
        <w:pStyle w:val="ListParagraph"/>
        <w:ind w:left="1440"/>
        <w:rPr>
          <w:b/>
        </w:rPr>
      </w:pPr>
      <w:r w:rsidRPr="00A37E77">
        <w:rPr>
          <w:b/>
          <w:bCs/>
        </w:rPr>
        <w:t>Answer-</w:t>
      </w:r>
      <w:r>
        <w:t xml:space="preserve"> The information that can be stored in a single fact table is represented by Grain. As we can see, the information contained in each row of the fact table has insurance paid on every refill date for every member.</w:t>
      </w:r>
    </w:p>
    <w:p w14:paraId="187CD5A0" w14:textId="77777777"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14:paraId="081C21F0" w14:textId="77777777"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w:t>
      </w:r>
      <w:r w:rsidR="00020271">
        <w:t>snowflake</w:t>
      </w:r>
      <w:r w:rsidR="00CA4812">
        <w:t xml:space="preserve"> schema in MySQL as well as designate the </w:t>
      </w:r>
      <w:r w:rsidR="007F3EB0">
        <w:t xml:space="preserve">primary and foreign </w:t>
      </w:r>
      <w:r w:rsidR="00CA4812">
        <w:t>keys</w:t>
      </w:r>
      <w:r w:rsidR="00F10F41">
        <w:t xml:space="preserve">. </w:t>
      </w:r>
      <w:r w:rsidR="00CA4812">
        <w:t>All of y</w:t>
      </w:r>
      <w:r w:rsidR="00F10F41">
        <w:t xml:space="preserve">our output to the tasks below </w:t>
      </w:r>
      <w:r w:rsidR="007F3EB0">
        <w:t>should</w:t>
      </w:r>
      <w:r w:rsidR="00F10F41">
        <w:t xml:space="preserve"> be included in your .</w:t>
      </w:r>
      <w:proofErr w:type="spellStart"/>
      <w:r w:rsidR="00F10F41">
        <w:t>sql</w:t>
      </w:r>
      <w:proofErr w:type="spellEnd"/>
      <w:r w:rsidR="00F10F41">
        <w:t xml:space="preserve"> code</w:t>
      </w:r>
      <w:r w:rsidR="007F3EB0">
        <w:t xml:space="preserve"> file</w:t>
      </w:r>
      <w:r w:rsidR="00F10F41">
        <w:t xml:space="preserve">, except for the </w:t>
      </w:r>
      <w:r w:rsidR="007F3EB0">
        <w:t>three</w:t>
      </w:r>
      <w:r w:rsidR="00F10F41">
        <w:t xml:space="preserve"> questions below which you should answer directly in this word document.</w:t>
      </w:r>
    </w:p>
    <w:p w14:paraId="3A4E9A40" w14:textId="77777777" w:rsidR="00EB0824" w:rsidRDefault="00EB0824" w:rsidP="00EB0824">
      <w:pPr>
        <w:rPr>
          <w:b/>
        </w:rPr>
      </w:pPr>
      <w:r w:rsidRPr="00EB0824">
        <w:rPr>
          <w:b/>
        </w:rPr>
        <w:t>Tasks</w:t>
      </w:r>
    </w:p>
    <w:p w14:paraId="74806D93" w14:textId="77777777" w:rsidR="00EB0824" w:rsidRPr="00EB0824" w:rsidRDefault="00EB0824" w:rsidP="00EB0824">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14:paraId="7DF8A8EB" w14:textId="77777777" w:rsidR="00EB0824" w:rsidRPr="00EB0824" w:rsidRDefault="00EB0824" w:rsidP="00EB0824">
      <w:pPr>
        <w:pStyle w:val="ListParagraph"/>
        <w:rPr>
          <w:b/>
        </w:rPr>
      </w:pPr>
    </w:p>
    <w:p w14:paraId="47753DC6" w14:textId="77777777" w:rsidR="00392375" w:rsidRPr="00392375" w:rsidRDefault="00EB0824" w:rsidP="00EB0824">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similar to what we did in Week 5 lab.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 </w:t>
      </w:r>
      <w:r w:rsidR="00392375">
        <w:t xml:space="preserve">Either choice is valid to use so long as it meets the requirement of a PK that uniquely </w:t>
      </w:r>
      <w:r w:rsidR="007F3EB0">
        <w:t>identifies</w:t>
      </w:r>
      <w:r w:rsidR="00392375">
        <w:t xml:space="preserve"> the rows in your tables. </w:t>
      </w:r>
    </w:p>
    <w:p w14:paraId="77CFBF40" w14:textId="77777777" w:rsidR="00392375" w:rsidRDefault="00392375" w:rsidP="00392375">
      <w:pPr>
        <w:pStyle w:val="ListParagraph"/>
      </w:pPr>
    </w:p>
    <w:p w14:paraId="77E8F0C9" w14:textId="77777777" w:rsidR="00EB0824" w:rsidRPr="00392375" w:rsidRDefault="00EB0824" w:rsidP="00392375">
      <w:pPr>
        <w:ind w:left="1440"/>
        <w:rPr>
          <w:b/>
        </w:rPr>
      </w:pPr>
      <w:r>
        <w:t xml:space="preserve">A reminder that MySQL cannot designate a character variable as a PK unless you </w:t>
      </w:r>
      <w:r w:rsidRPr="00392375">
        <w:rPr>
          <w:b/>
        </w:rPr>
        <w:t>first format it as VA</w:t>
      </w:r>
      <w:r w:rsidR="00F10F41" w:rsidRPr="00392375">
        <w:rPr>
          <w:b/>
        </w:rPr>
        <w:t xml:space="preserve">RCHAR </w:t>
      </w:r>
      <w:r w:rsidR="00F10F41">
        <w:t xml:space="preserve">(use </w:t>
      </w:r>
      <w:proofErr w:type="gramStart"/>
      <w:r w:rsidR="00F10F41">
        <w:t>VARCHAR(</w:t>
      </w:r>
      <w:proofErr w:type="gramEnd"/>
      <w:r w:rsidR="007F3EB0">
        <w:t>100</w:t>
      </w:r>
      <w:r w:rsidR="00F10F41">
        <w:t>))</w:t>
      </w:r>
    </w:p>
    <w:p w14:paraId="3E6A36A5" w14:textId="77777777" w:rsidR="00EB0824" w:rsidRPr="00EB0824" w:rsidRDefault="00EB0824" w:rsidP="00EB0824">
      <w:pPr>
        <w:pStyle w:val="ListParagraph"/>
        <w:rPr>
          <w:b/>
        </w:rPr>
      </w:pPr>
    </w:p>
    <w:p w14:paraId="0BBF39E0" w14:textId="77777777" w:rsidR="00EB0824" w:rsidRPr="00392375" w:rsidRDefault="00EB0824" w:rsidP="00392375">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using MySQL similar to Week 5 lab</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14:paraId="421C095C" w14:textId="77777777" w:rsidR="00F10F41" w:rsidRPr="00F10F41" w:rsidRDefault="00F10F41" w:rsidP="00F10F41">
      <w:pPr>
        <w:pStyle w:val="ListParagraph"/>
        <w:rPr>
          <w:b/>
        </w:rPr>
      </w:pPr>
    </w:p>
    <w:p w14:paraId="489FF719" w14:textId="77777777" w:rsidR="00F10F41" w:rsidRPr="00F10F41" w:rsidRDefault="00F10F41" w:rsidP="00EB0824">
      <w:pPr>
        <w:pStyle w:val="ListParagraph"/>
        <w:numPr>
          <w:ilvl w:val="0"/>
          <w:numId w:val="2"/>
        </w:numPr>
        <w:rPr>
          <w:b/>
        </w:rPr>
      </w:pPr>
      <w:r>
        <w:t>Answer the following questions here in MS Word:</w:t>
      </w:r>
    </w:p>
    <w:p w14:paraId="3BD74A68" w14:textId="77777777" w:rsidR="00F10F41" w:rsidRPr="00F10F41" w:rsidRDefault="00F10F41" w:rsidP="00F10F41">
      <w:pPr>
        <w:pStyle w:val="ListParagraph"/>
        <w:rPr>
          <w:b/>
        </w:rPr>
      </w:pPr>
    </w:p>
    <w:p w14:paraId="4D4E46D5" w14:textId="67C1350A" w:rsidR="00F10F41" w:rsidRPr="00550F89" w:rsidRDefault="00392375" w:rsidP="00392375">
      <w:pPr>
        <w:pStyle w:val="ListParagraph"/>
        <w:numPr>
          <w:ilvl w:val="1"/>
          <w:numId w:val="2"/>
        </w:numPr>
        <w:rPr>
          <w:b/>
        </w:rPr>
      </w:pPr>
      <w:r>
        <w:t>What are the primary keys you designated for each of your tables? For each PK</w:t>
      </w:r>
      <w:r w:rsidR="007F3EB0">
        <w:t>,</w:t>
      </w:r>
      <w:r>
        <w:t xml:space="preserve"> is it a natural key or a surrogate key?</w:t>
      </w:r>
    </w:p>
    <w:p w14:paraId="0297AF84" w14:textId="0E9EB37F" w:rsidR="00550F89" w:rsidRPr="00A37E77" w:rsidRDefault="00550F89" w:rsidP="00550F89">
      <w:pPr>
        <w:rPr>
          <w:b/>
          <w:bCs/>
          <w:color w:val="000000" w:themeColor="text1"/>
        </w:rPr>
      </w:pPr>
      <w:r>
        <w:t xml:space="preserve">                              </w:t>
      </w:r>
      <w:r w:rsidRPr="00A37E77">
        <w:rPr>
          <w:b/>
          <w:bCs/>
        </w:rPr>
        <w:t xml:space="preserve">Answer- </w:t>
      </w:r>
    </w:p>
    <w:p w14:paraId="1763D18B" w14:textId="652AF647" w:rsidR="00550F89" w:rsidRDefault="00550F89" w:rsidP="00550F89">
      <w:pPr>
        <w:pStyle w:val="ListParagraph"/>
        <w:numPr>
          <w:ilvl w:val="0"/>
          <w:numId w:val="5"/>
        </w:numPr>
        <w:rPr>
          <w:bCs/>
          <w:color w:val="000000" w:themeColor="text1"/>
        </w:rPr>
      </w:pPr>
      <w:proofErr w:type="spellStart"/>
      <w:r>
        <w:rPr>
          <w:b/>
          <w:color w:val="000000" w:themeColor="text1"/>
        </w:rPr>
        <w:t>dim_drug</w:t>
      </w:r>
      <w:proofErr w:type="spellEnd"/>
      <w:r>
        <w:rPr>
          <w:bCs/>
          <w:color w:val="000000" w:themeColor="text1"/>
        </w:rPr>
        <w:t xml:space="preserve"> – </w:t>
      </w:r>
      <w:r>
        <w:rPr>
          <w:bCs/>
          <w:color w:val="000000" w:themeColor="text1"/>
        </w:rPr>
        <w:t xml:space="preserve">In this, </w:t>
      </w:r>
      <w:r>
        <w:rPr>
          <w:bCs/>
          <w:color w:val="000000" w:themeColor="text1"/>
        </w:rPr>
        <w:t>the primary key is ‘</w:t>
      </w:r>
      <w:proofErr w:type="spellStart"/>
      <w:r>
        <w:rPr>
          <w:bCs/>
          <w:color w:val="000000" w:themeColor="text1"/>
        </w:rPr>
        <w:t>drug_ndc</w:t>
      </w:r>
      <w:proofErr w:type="spellEnd"/>
      <w:r>
        <w:rPr>
          <w:bCs/>
          <w:color w:val="000000" w:themeColor="text1"/>
        </w:rPr>
        <w:t>’ which is a natural key.</w:t>
      </w:r>
    </w:p>
    <w:p w14:paraId="6B6A8EAB" w14:textId="5CD9A2CA" w:rsidR="00550F89" w:rsidRDefault="00550F89" w:rsidP="00550F89">
      <w:pPr>
        <w:pStyle w:val="ListParagraph"/>
        <w:numPr>
          <w:ilvl w:val="0"/>
          <w:numId w:val="5"/>
        </w:numPr>
        <w:rPr>
          <w:bCs/>
          <w:color w:val="000000" w:themeColor="text1"/>
        </w:rPr>
      </w:pPr>
      <w:proofErr w:type="spellStart"/>
      <w:r>
        <w:rPr>
          <w:b/>
          <w:color w:val="000000" w:themeColor="text1"/>
        </w:rPr>
        <w:lastRenderedPageBreak/>
        <w:t>dim_drugbrand</w:t>
      </w:r>
      <w:proofErr w:type="spellEnd"/>
      <w:r>
        <w:rPr>
          <w:bCs/>
          <w:color w:val="000000" w:themeColor="text1"/>
        </w:rPr>
        <w:t xml:space="preserve"> – In this, the primary key is ‘</w:t>
      </w:r>
      <w:proofErr w:type="spellStart"/>
      <w:r>
        <w:rPr>
          <w:bCs/>
          <w:color w:val="000000" w:themeColor="text1"/>
        </w:rPr>
        <w:t>drug_brand_generic_code</w:t>
      </w:r>
      <w:proofErr w:type="spellEnd"/>
      <w:r>
        <w:rPr>
          <w:bCs/>
          <w:color w:val="000000" w:themeColor="text1"/>
        </w:rPr>
        <w:t>’ which is a natural key.</w:t>
      </w:r>
    </w:p>
    <w:p w14:paraId="71F039C4" w14:textId="24AFE6D7" w:rsidR="00550F89" w:rsidRDefault="00550F89" w:rsidP="00550F89">
      <w:pPr>
        <w:pStyle w:val="ListParagraph"/>
        <w:numPr>
          <w:ilvl w:val="0"/>
          <w:numId w:val="5"/>
        </w:numPr>
        <w:rPr>
          <w:bCs/>
          <w:color w:val="000000" w:themeColor="text1"/>
        </w:rPr>
      </w:pPr>
      <w:proofErr w:type="spellStart"/>
      <w:r>
        <w:rPr>
          <w:b/>
          <w:color w:val="000000" w:themeColor="text1"/>
        </w:rPr>
        <w:t>dim_drugform</w:t>
      </w:r>
      <w:proofErr w:type="spellEnd"/>
      <w:r>
        <w:rPr>
          <w:b/>
          <w:color w:val="000000" w:themeColor="text1"/>
        </w:rPr>
        <w:t xml:space="preserve"> </w:t>
      </w:r>
      <w:r>
        <w:rPr>
          <w:bCs/>
          <w:color w:val="000000" w:themeColor="text1"/>
        </w:rPr>
        <w:softHyphen/>
        <w:t xml:space="preserve">– </w:t>
      </w:r>
      <w:r w:rsidR="00F90321">
        <w:rPr>
          <w:bCs/>
          <w:color w:val="000000" w:themeColor="text1"/>
        </w:rPr>
        <w:t xml:space="preserve">In this, </w:t>
      </w:r>
      <w:r>
        <w:rPr>
          <w:bCs/>
          <w:color w:val="000000" w:themeColor="text1"/>
        </w:rPr>
        <w:t>the primary key is ‘</w:t>
      </w:r>
      <w:proofErr w:type="spellStart"/>
      <w:r>
        <w:rPr>
          <w:bCs/>
          <w:color w:val="000000" w:themeColor="text1"/>
        </w:rPr>
        <w:t>drug_form_code</w:t>
      </w:r>
      <w:proofErr w:type="spellEnd"/>
      <w:r>
        <w:rPr>
          <w:bCs/>
          <w:color w:val="000000" w:themeColor="text1"/>
        </w:rPr>
        <w:t>’ which is a natural key.</w:t>
      </w:r>
    </w:p>
    <w:p w14:paraId="27E519F4" w14:textId="7D34A875" w:rsidR="00550F89" w:rsidRDefault="00550F89" w:rsidP="00550F89">
      <w:pPr>
        <w:pStyle w:val="ListParagraph"/>
        <w:numPr>
          <w:ilvl w:val="0"/>
          <w:numId w:val="5"/>
        </w:numPr>
        <w:rPr>
          <w:bCs/>
          <w:color w:val="000000" w:themeColor="text1"/>
        </w:rPr>
      </w:pPr>
      <w:proofErr w:type="spellStart"/>
      <w:r>
        <w:rPr>
          <w:b/>
          <w:color w:val="000000" w:themeColor="text1"/>
        </w:rPr>
        <w:t>dim_members</w:t>
      </w:r>
      <w:proofErr w:type="spellEnd"/>
      <w:r>
        <w:rPr>
          <w:b/>
          <w:color w:val="000000" w:themeColor="text1"/>
        </w:rPr>
        <w:t xml:space="preserve"> </w:t>
      </w:r>
      <w:r>
        <w:rPr>
          <w:bCs/>
          <w:color w:val="000000" w:themeColor="text1"/>
        </w:rPr>
        <w:t xml:space="preserve">– </w:t>
      </w:r>
      <w:r w:rsidR="00F90321">
        <w:rPr>
          <w:bCs/>
          <w:color w:val="000000" w:themeColor="text1"/>
        </w:rPr>
        <w:t xml:space="preserve">In this, </w:t>
      </w:r>
      <w:r>
        <w:rPr>
          <w:bCs/>
          <w:color w:val="000000" w:themeColor="text1"/>
        </w:rPr>
        <w:t>the primary key is ‘</w:t>
      </w:r>
      <w:proofErr w:type="spellStart"/>
      <w:r>
        <w:rPr>
          <w:bCs/>
          <w:color w:val="000000" w:themeColor="text1"/>
        </w:rPr>
        <w:t>member_id</w:t>
      </w:r>
      <w:proofErr w:type="spellEnd"/>
      <w:r>
        <w:rPr>
          <w:bCs/>
          <w:color w:val="000000" w:themeColor="text1"/>
        </w:rPr>
        <w:t>’ which is a natural key.</w:t>
      </w:r>
    </w:p>
    <w:p w14:paraId="1B2161F6" w14:textId="1BF59BB9" w:rsidR="00550F89" w:rsidRDefault="00550F89" w:rsidP="00550F89">
      <w:pPr>
        <w:pStyle w:val="ListParagraph"/>
        <w:numPr>
          <w:ilvl w:val="0"/>
          <w:numId w:val="5"/>
        </w:numPr>
        <w:rPr>
          <w:bCs/>
          <w:color w:val="000000" w:themeColor="text1"/>
        </w:rPr>
      </w:pPr>
      <w:proofErr w:type="spellStart"/>
      <w:r>
        <w:rPr>
          <w:b/>
          <w:color w:val="000000" w:themeColor="text1"/>
        </w:rPr>
        <w:t>Fact_Insurance</w:t>
      </w:r>
      <w:proofErr w:type="spellEnd"/>
      <w:r>
        <w:rPr>
          <w:b/>
          <w:color w:val="000000" w:themeColor="text1"/>
        </w:rPr>
        <w:t xml:space="preserve"> </w:t>
      </w:r>
      <w:r>
        <w:rPr>
          <w:bCs/>
          <w:color w:val="000000" w:themeColor="text1"/>
        </w:rPr>
        <w:t xml:space="preserve">– </w:t>
      </w:r>
      <w:r w:rsidR="00F90321">
        <w:rPr>
          <w:bCs/>
          <w:color w:val="000000" w:themeColor="text1"/>
        </w:rPr>
        <w:t xml:space="preserve">In this, </w:t>
      </w:r>
      <w:r>
        <w:rPr>
          <w:bCs/>
          <w:color w:val="000000" w:themeColor="text1"/>
        </w:rPr>
        <w:t xml:space="preserve">the primary key is </w:t>
      </w:r>
      <w:proofErr w:type="spellStart"/>
      <w:r>
        <w:rPr>
          <w:bCs/>
          <w:color w:val="000000" w:themeColor="text1"/>
        </w:rPr>
        <w:t>FINo</w:t>
      </w:r>
      <w:proofErr w:type="spellEnd"/>
      <w:r>
        <w:rPr>
          <w:bCs/>
          <w:color w:val="000000" w:themeColor="text1"/>
        </w:rPr>
        <w:t xml:space="preserve">, which is an auto incrementing surrogate key </w:t>
      </w:r>
      <w:r w:rsidR="00F90321">
        <w:rPr>
          <w:bCs/>
          <w:color w:val="000000" w:themeColor="text1"/>
        </w:rPr>
        <w:t xml:space="preserve">that </w:t>
      </w:r>
      <w:r>
        <w:rPr>
          <w:bCs/>
          <w:color w:val="000000" w:themeColor="text1"/>
        </w:rPr>
        <w:t>uniquely identifies each row.</w:t>
      </w:r>
    </w:p>
    <w:p w14:paraId="7A1CBE5C" w14:textId="6AB7D64F" w:rsidR="00550F89" w:rsidRPr="00392375" w:rsidRDefault="00550F89" w:rsidP="00550F89">
      <w:pPr>
        <w:pStyle w:val="ListParagraph"/>
        <w:ind w:left="1440"/>
        <w:rPr>
          <w:b/>
        </w:rPr>
      </w:pPr>
    </w:p>
    <w:p w14:paraId="4F00250E" w14:textId="0377233E" w:rsidR="00392375" w:rsidRPr="00D97E7B" w:rsidRDefault="00392375" w:rsidP="00392375">
      <w:pPr>
        <w:pStyle w:val="ListParagraph"/>
        <w:numPr>
          <w:ilvl w:val="1"/>
          <w:numId w:val="2"/>
        </w:numPr>
        <w:rPr>
          <w:b/>
        </w:rPr>
      </w:pPr>
      <w:r>
        <w:t>What are the foreign keys you designated for each of your tables? For each FK</w:t>
      </w:r>
      <w:r w:rsidR="007F3EB0">
        <w:t>,</w:t>
      </w:r>
      <w:r>
        <w:t xml:space="preserve"> which table did you reference where that </w:t>
      </w:r>
      <w:r w:rsidR="007F3EB0">
        <w:t>FK</w:t>
      </w:r>
      <w:r>
        <w:t xml:space="preserve"> is </w:t>
      </w:r>
      <w:r w:rsidR="007F3EB0">
        <w:t>listed as the PK</w:t>
      </w:r>
      <w:r>
        <w:t>?</w:t>
      </w:r>
    </w:p>
    <w:p w14:paraId="2E45935D" w14:textId="72727D7F" w:rsidR="00D97E7B" w:rsidRDefault="00D97E7B" w:rsidP="00D97E7B">
      <w:pPr>
        <w:pStyle w:val="ListParagraph"/>
        <w:numPr>
          <w:ilvl w:val="0"/>
          <w:numId w:val="6"/>
        </w:numPr>
        <w:rPr>
          <w:bCs/>
          <w:color w:val="000000" w:themeColor="text1"/>
        </w:rPr>
      </w:pPr>
      <w:proofErr w:type="spellStart"/>
      <w:r>
        <w:rPr>
          <w:b/>
          <w:color w:val="000000" w:themeColor="text1"/>
        </w:rPr>
        <w:t>member_id</w:t>
      </w:r>
      <w:proofErr w:type="spellEnd"/>
      <w:r>
        <w:rPr>
          <w:bCs/>
          <w:color w:val="000000" w:themeColor="text1"/>
        </w:rPr>
        <w:t xml:space="preserve">– It is used as a foreign key in </w:t>
      </w:r>
      <w:proofErr w:type="spellStart"/>
      <w:r>
        <w:rPr>
          <w:bCs/>
          <w:color w:val="000000" w:themeColor="text1"/>
        </w:rPr>
        <w:t>Fact_Insurance</w:t>
      </w:r>
      <w:proofErr w:type="spellEnd"/>
      <w:r>
        <w:rPr>
          <w:bCs/>
          <w:color w:val="000000" w:themeColor="text1"/>
        </w:rPr>
        <w:t xml:space="preserve"> table </w:t>
      </w:r>
      <w:r w:rsidR="00320F1B">
        <w:rPr>
          <w:bCs/>
          <w:color w:val="000000" w:themeColor="text1"/>
        </w:rPr>
        <w:t xml:space="preserve">that </w:t>
      </w:r>
      <w:r>
        <w:rPr>
          <w:bCs/>
          <w:color w:val="000000" w:themeColor="text1"/>
        </w:rPr>
        <w:t xml:space="preserve">refers to </w:t>
      </w:r>
      <w:proofErr w:type="spellStart"/>
      <w:r>
        <w:rPr>
          <w:bCs/>
          <w:color w:val="000000" w:themeColor="text1"/>
        </w:rPr>
        <w:t>member_id</w:t>
      </w:r>
      <w:proofErr w:type="spellEnd"/>
      <w:r>
        <w:rPr>
          <w:bCs/>
          <w:color w:val="000000" w:themeColor="text1"/>
        </w:rPr>
        <w:t xml:space="preserve"> column in </w:t>
      </w:r>
      <w:proofErr w:type="spellStart"/>
      <w:r>
        <w:rPr>
          <w:bCs/>
          <w:color w:val="000000" w:themeColor="text1"/>
        </w:rPr>
        <w:t>dim_member</w:t>
      </w:r>
      <w:proofErr w:type="spellEnd"/>
      <w:r>
        <w:rPr>
          <w:bCs/>
          <w:color w:val="000000" w:themeColor="text1"/>
        </w:rPr>
        <w:t xml:space="preserve"> table </w:t>
      </w:r>
      <w:r w:rsidR="00320F1B">
        <w:rPr>
          <w:bCs/>
          <w:color w:val="000000" w:themeColor="text1"/>
        </w:rPr>
        <w:t>in which</w:t>
      </w:r>
      <w:r>
        <w:rPr>
          <w:bCs/>
          <w:color w:val="000000" w:themeColor="text1"/>
        </w:rPr>
        <w:t xml:space="preserve"> it is a primary key.</w:t>
      </w:r>
    </w:p>
    <w:p w14:paraId="3E3311E7" w14:textId="4412EB4C" w:rsidR="00D97E7B" w:rsidRDefault="00D97E7B" w:rsidP="00D97E7B">
      <w:pPr>
        <w:pStyle w:val="ListParagraph"/>
        <w:numPr>
          <w:ilvl w:val="0"/>
          <w:numId w:val="6"/>
        </w:numPr>
        <w:rPr>
          <w:bCs/>
          <w:color w:val="000000" w:themeColor="text1"/>
        </w:rPr>
      </w:pPr>
      <w:proofErr w:type="spellStart"/>
      <w:r>
        <w:rPr>
          <w:b/>
          <w:color w:val="000000" w:themeColor="text1"/>
        </w:rPr>
        <w:t>drug_ndc</w:t>
      </w:r>
      <w:proofErr w:type="spellEnd"/>
      <w:r>
        <w:rPr>
          <w:bCs/>
          <w:color w:val="000000" w:themeColor="text1"/>
        </w:rPr>
        <w:t xml:space="preserve"> – It is used as a foreign key in </w:t>
      </w:r>
      <w:proofErr w:type="spellStart"/>
      <w:r>
        <w:rPr>
          <w:bCs/>
          <w:color w:val="000000" w:themeColor="text1"/>
        </w:rPr>
        <w:t>fact_insurance</w:t>
      </w:r>
      <w:proofErr w:type="spellEnd"/>
      <w:r>
        <w:rPr>
          <w:bCs/>
          <w:color w:val="000000" w:themeColor="text1"/>
        </w:rPr>
        <w:t xml:space="preserve"> table </w:t>
      </w:r>
      <w:r w:rsidR="00320F1B">
        <w:rPr>
          <w:bCs/>
          <w:color w:val="000000" w:themeColor="text1"/>
        </w:rPr>
        <w:t>that</w:t>
      </w:r>
      <w:r>
        <w:rPr>
          <w:bCs/>
          <w:color w:val="000000" w:themeColor="text1"/>
        </w:rPr>
        <w:t xml:space="preserve"> refers to </w:t>
      </w:r>
      <w:proofErr w:type="spellStart"/>
      <w:r>
        <w:rPr>
          <w:bCs/>
          <w:color w:val="000000" w:themeColor="text1"/>
        </w:rPr>
        <w:t>drug_ndc</w:t>
      </w:r>
      <w:proofErr w:type="spellEnd"/>
      <w:r>
        <w:rPr>
          <w:bCs/>
          <w:color w:val="000000" w:themeColor="text1"/>
        </w:rPr>
        <w:t xml:space="preserve"> column in </w:t>
      </w:r>
      <w:proofErr w:type="spellStart"/>
      <w:r>
        <w:rPr>
          <w:bCs/>
          <w:color w:val="000000" w:themeColor="text1"/>
        </w:rPr>
        <w:t>dim_drug</w:t>
      </w:r>
      <w:proofErr w:type="spellEnd"/>
      <w:r>
        <w:rPr>
          <w:bCs/>
          <w:color w:val="000000" w:themeColor="text1"/>
        </w:rPr>
        <w:t xml:space="preserve"> table where it is a primary key.</w:t>
      </w:r>
    </w:p>
    <w:p w14:paraId="4842B0D2" w14:textId="70FCB008" w:rsidR="00D97E7B" w:rsidRDefault="00D97E7B" w:rsidP="00D97E7B">
      <w:pPr>
        <w:pStyle w:val="ListParagraph"/>
        <w:numPr>
          <w:ilvl w:val="0"/>
          <w:numId w:val="7"/>
        </w:numPr>
        <w:rPr>
          <w:bCs/>
          <w:color w:val="000000" w:themeColor="text1"/>
        </w:rPr>
      </w:pPr>
      <w:proofErr w:type="spellStart"/>
      <w:r>
        <w:rPr>
          <w:b/>
          <w:color w:val="000000" w:themeColor="text1"/>
        </w:rPr>
        <w:t>drug_form_code</w:t>
      </w:r>
      <w:proofErr w:type="spellEnd"/>
      <w:r>
        <w:rPr>
          <w:bCs/>
          <w:color w:val="000000" w:themeColor="text1"/>
        </w:rPr>
        <w:t xml:space="preserve"> – It is used as a foreign key in </w:t>
      </w:r>
      <w:proofErr w:type="spellStart"/>
      <w:r>
        <w:rPr>
          <w:bCs/>
          <w:color w:val="000000" w:themeColor="text1"/>
        </w:rPr>
        <w:t>dim_drug</w:t>
      </w:r>
      <w:proofErr w:type="spellEnd"/>
      <w:r>
        <w:rPr>
          <w:bCs/>
          <w:color w:val="000000" w:themeColor="text1"/>
        </w:rPr>
        <w:t xml:space="preserve"> table </w:t>
      </w:r>
      <w:r w:rsidR="00320F1B">
        <w:rPr>
          <w:bCs/>
          <w:color w:val="000000" w:themeColor="text1"/>
        </w:rPr>
        <w:t>that</w:t>
      </w:r>
      <w:r>
        <w:rPr>
          <w:bCs/>
          <w:color w:val="000000" w:themeColor="text1"/>
        </w:rPr>
        <w:t xml:space="preserve"> refers to </w:t>
      </w:r>
      <w:proofErr w:type="spellStart"/>
      <w:r>
        <w:rPr>
          <w:bCs/>
          <w:color w:val="000000" w:themeColor="text1"/>
        </w:rPr>
        <w:t>drug_form_code</w:t>
      </w:r>
      <w:proofErr w:type="spellEnd"/>
      <w:r>
        <w:rPr>
          <w:bCs/>
          <w:color w:val="000000" w:themeColor="text1"/>
        </w:rPr>
        <w:t xml:space="preserve"> column in </w:t>
      </w:r>
      <w:proofErr w:type="spellStart"/>
      <w:r>
        <w:rPr>
          <w:bCs/>
          <w:color w:val="000000" w:themeColor="text1"/>
        </w:rPr>
        <w:t>dim_drugform</w:t>
      </w:r>
      <w:proofErr w:type="spellEnd"/>
      <w:r>
        <w:rPr>
          <w:bCs/>
          <w:color w:val="000000" w:themeColor="text1"/>
        </w:rPr>
        <w:t xml:space="preserve"> table where it is a primary key.</w:t>
      </w:r>
    </w:p>
    <w:p w14:paraId="41864354" w14:textId="661ED893" w:rsidR="00D97E7B" w:rsidRDefault="00D97E7B" w:rsidP="00D97E7B">
      <w:pPr>
        <w:pStyle w:val="ListParagraph"/>
        <w:numPr>
          <w:ilvl w:val="0"/>
          <w:numId w:val="7"/>
        </w:numPr>
        <w:rPr>
          <w:bCs/>
          <w:color w:val="000000" w:themeColor="text1"/>
        </w:rPr>
      </w:pPr>
      <w:proofErr w:type="spellStart"/>
      <w:r>
        <w:rPr>
          <w:b/>
          <w:color w:val="000000" w:themeColor="text1"/>
        </w:rPr>
        <w:t>drug_brand_generic_code</w:t>
      </w:r>
      <w:proofErr w:type="spellEnd"/>
      <w:r>
        <w:rPr>
          <w:bCs/>
          <w:color w:val="000000" w:themeColor="text1"/>
        </w:rPr>
        <w:t xml:space="preserve"> – It is used as a foreign key in </w:t>
      </w:r>
      <w:proofErr w:type="spellStart"/>
      <w:r>
        <w:rPr>
          <w:bCs/>
          <w:color w:val="000000" w:themeColor="text1"/>
        </w:rPr>
        <w:t>dim_drug</w:t>
      </w:r>
      <w:proofErr w:type="spellEnd"/>
      <w:r>
        <w:rPr>
          <w:bCs/>
          <w:color w:val="000000" w:themeColor="text1"/>
        </w:rPr>
        <w:t xml:space="preserve"> table </w:t>
      </w:r>
      <w:r w:rsidR="00320F1B">
        <w:rPr>
          <w:bCs/>
          <w:color w:val="000000" w:themeColor="text1"/>
        </w:rPr>
        <w:t>that</w:t>
      </w:r>
      <w:r>
        <w:rPr>
          <w:bCs/>
          <w:color w:val="000000" w:themeColor="text1"/>
        </w:rPr>
        <w:t xml:space="preserve"> refers to </w:t>
      </w:r>
      <w:proofErr w:type="spellStart"/>
      <w:r>
        <w:rPr>
          <w:bCs/>
          <w:color w:val="000000" w:themeColor="text1"/>
        </w:rPr>
        <w:t>drug_brand_generic_code</w:t>
      </w:r>
      <w:proofErr w:type="spellEnd"/>
      <w:r>
        <w:rPr>
          <w:bCs/>
          <w:color w:val="000000" w:themeColor="text1"/>
        </w:rPr>
        <w:t xml:space="preserve"> column in </w:t>
      </w:r>
      <w:proofErr w:type="spellStart"/>
      <w:r>
        <w:rPr>
          <w:bCs/>
          <w:color w:val="000000" w:themeColor="text1"/>
        </w:rPr>
        <w:t>dim_drugbrand</w:t>
      </w:r>
      <w:proofErr w:type="spellEnd"/>
      <w:r>
        <w:rPr>
          <w:bCs/>
          <w:color w:val="000000" w:themeColor="text1"/>
        </w:rPr>
        <w:t xml:space="preserve"> table where it is a primary key.</w:t>
      </w:r>
    </w:p>
    <w:p w14:paraId="0C8FC50A" w14:textId="77777777" w:rsidR="00D97E7B" w:rsidRPr="00392375" w:rsidRDefault="00D97E7B" w:rsidP="00D97E7B">
      <w:pPr>
        <w:pStyle w:val="ListParagraph"/>
        <w:ind w:left="1440"/>
        <w:rPr>
          <w:b/>
        </w:rPr>
      </w:pPr>
    </w:p>
    <w:p w14:paraId="539A7575" w14:textId="77777777" w:rsidR="00392375" w:rsidRPr="001C10EA" w:rsidRDefault="00392375" w:rsidP="00392375">
      <w:pPr>
        <w:pStyle w:val="ListParagraph"/>
        <w:numPr>
          <w:ilvl w:val="1"/>
          <w:numId w:val="2"/>
        </w:numPr>
        <w:rPr>
          <w:b/>
        </w:rPr>
      </w:pPr>
      <w:r>
        <w:t xml:space="preserve">For each </w:t>
      </w:r>
      <w:r w:rsidR="007F3EB0">
        <w:t>FK</w:t>
      </w:r>
      <w:r>
        <w:t>, what did you tell MySQL to in case of deletion or update (CASCADE, SET NULL, or RESTRICT)? Why did you select</w:t>
      </w:r>
      <w:r w:rsidR="001C10EA">
        <w:t xml:space="preserve"> the option that you did for each FK? </w:t>
      </w:r>
    </w:p>
    <w:p w14:paraId="6798EE81" w14:textId="6BFF228C" w:rsidR="001C10EA" w:rsidRDefault="007F3EB0" w:rsidP="001C10EA">
      <w:pPr>
        <w:ind w:left="1440"/>
      </w:pPr>
      <w:r>
        <w:t xml:space="preserve">Here </w:t>
      </w:r>
      <w:r w:rsidR="001C10EA">
        <w:t xml:space="preserve">I’m not necessarily looking for a right or wrong answer to this question, i.e. </w:t>
      </w:r>
      <w:r>
        <w:t xml:space="preserve">if </w:t>
      </w:r>
      <w:r w:rsidR="001C10EA">
        <w:t xml:space="preserve">you selected SET NULL but </w:t>
      </w:r>
      <w:r>
        <w:t xml:space="preserve">you </w:t>
      </w:r>
      <w:r w:rsidR="001C10EA">
        <w:t xml:space="preserve">should have selected CASCADE…that’s not the goal; rather I want to make sure you understand the </w:t>
      </w:r>
      <w:r w:rsidR="001C10EA" w:rsidRPr="007F3EB0">
        <w:rPr>
          <w:i/>
        </w:rPr>
        <w:t>differences</w:t>
      </w:r>
      <w:r w:rsidR="001C10EA">
        <w:t xml:space="preserve"> between these options enough to </w:t>
      </w:r>
      <w:r w:rsidR="001C10EA" w:rsidRPr="007F3EB0">
        <w:rPr>
          <w:i/>
        </w:rPr>
        <w:t>justify</w:t>
      </w:r>
      <w:r w:rsidR="001C10EA">
        <w:t xml:space="preserve"> your selection.</w:t>
      </w:r>
      <w:r>
        <w:t xml:space="preserve"> </w:t>
      </w:r>
      <w:proofErr w:type="gramStart"/>
      <w:r>
        <w:t>Again</w:t>
      </w:r>
      <w:proofErr w:type="gramEnd"/>
      <w:r>
        <w:t xml:space="preserve"> it matters less which one you choose vs. that you explain your choice to me in a way that demonstrates comprehension.</w:t>
      </w:r>
    </w:p>
    <w:p w14:paraId="5FC44786" w14:textId="11290B9F" w:rsidR="00D97E7B" w:rsidRPr="001C10EA" w:rsidRDefault="00D97E7B" w:rsidP="00D97E7B">
      <w:pPr>
        <w:ind w:left="1440"/>
      </w:pPr>
      <w:r>
        <w:t>I used RESTRICT option while assigning foreign key for tables. The reason for doing so is that restrict option will help me to restrict, update or delete primary key values. The benefit is that it does not perform the action on the tables where I used these primary keys as foreign keys.</w:t>
      </w:r>
    </w:p>
    <w:p w14:paraId="7102C55E" w14:textId="77777777" w:rsidR="007F3EB0" w:rsidRDefault="007F3EB0" w:rsidP="001C10EA">
      <w:pPr>
        <w:rPr>
          <w:b/>
        </w:rPr>
      </w:pPr>
    </w:p>
    <w:p w14:paraId="125AA6AE" w14:textId="77777777" w:rsidR="007F3EB0" w:rsidRDefault="007F3EB0" w:rsidP="001C10EA">
      <w:pPr>
        <w:rPr>
          <w:b/>
        </w:rPr>
      </w:pPr>
    </w:p>
    <w:p w14:paraId="3AB91AAE" w14:textId="77777777" w:rsidR="001C10EA" w:rsidRDefault="001C10EA" w:rsidP="001C10EA">
      <w:pPr>
        <w:rPr>
          <w:b/>
          <w:color w:val="C00000"/>
        </w:rPr>
      </w:pPr>
      <w:r>
        <w:rPr>
          <w:b/>
          <w:color w:val="C00000"/>
        </w:rPr>
        <w:t>Part 3</w:t>
      </w:r>
      <w:r w:rsidRPr="00050E81">
        <w:rPr>
          <w:b/>
          <w:color w:val="C00000"/>
        </w:rPr>
        <w:t>)</w:t>
      </w:r>
      <w:r>
        <w:rPr>
          <w:b/>
          <w:color w:val="C00000"/>
        </w:rPr>
        <w:t xml:space="preserve"> Entity Relationship Diagram</w:t>
      </w:r>
    </w:p>
    <w:p w14:paraId="6A416B43" w14:textId="77777777"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14:paraId="6ABCD250" w14:textId="77777777" w:rsidR="001C10EA" w:rsidRDefault="001C10EA" w:rsidP="001C10EA">
      <w:pPr>
        <w:rPr>
          <w:b/>
        </w:rPr>
      </w:pPr>
      <w:r>
        <w:rPr>
          <w:b/>
        </w:rPr>
        <w:t>Tasks</w:t>
      </w:r>
    </w:p>
    <w:p w14:paraId="68DD3342" w14:textId="77777777" w:rsidR="00D83F87" w:rsidRPr="00D83F87" w:rsidRDefault="001C10EA" w:rsidP="001C10EA">
      <w:pPr>
        <w:pStyle w:val="ListParagraph"/>
        <w:numPr>
          <w:ilvl w:val="0"/>
          <w:numId w:val="3"/>
        </w:numPr>
        <w:rPr>
          <w:b/>
        </w:rPr>
      </w:pPr>
      <w:r>
        <w:lastRenderedPageBreak/>
        <w:t xml:space="preserve">Create </w:t>
      </w:r>
      <w:r w:rsidR="007E7EAF">
        <w:t xml:space="preserve">an </w:t>
      </w:r>
      <w:r w:rsidR="007E7EAF" w:rsidRPr="00D83F87">
        <w:rPr>
          <w:b/>
        </w:rPr>
        <w:t>ERD</w:t>
      </w:r>
      <w:r w:rsidR="007E7EAF">
        <w:t xml:space="preserve"> of your </w:t>
      </w:r>
      <w:r w:rsidR="00997491">
        <w:t>snowflake</w:t>
      </w:r>
      <w:r w:rsidR="007E7EAF">
        <w:t xml:space="preserve"> schema fact and </w:t>
      </w:r>
      <w:r>
        <w:t xml:space="preserve">dimension </w:t>
      </w:r>
      <w:r w:rsidR="00D83F87">
        <w:t xml:space="preserve">tables using MySQL (you can use </w:t>
      </w:r>
      <w:proofErr w:type="spellStart"/>
      <w:r w:rsidR="00D83F87">
        <w:t>ERDPlus</w:t>
      </w:r>
      <w:proofErr w:type="spellEnd"/>
      <w:r w:rsidR="00D83F87">
        <w:t xml:space="preserve"> </w:t>
      </w:r>
      <w:r w:rsidR="002E576A">
        <w:t xml:space="preserve">instead </w:t>
      </w:r>
      <w:r w:rsidR="00D83F87">
        <w:t>if you want)</w:t>
      </w:r>
      <w:r w:rsidR="007E7EAF">
        <w:t xml:space="preserve">. </w:t>
      </w:r>
    </w:p>
    <w:p w14:paraId="09044FE9" w14:textId="77777777" w:rsidR="001C10EA" w:rsidRPr="007E7EAF" w:rsidRDefault="007E7EAF" w:rsidP="001C10EA">
      <w:pPr>
        <w:pStyle w:val="ListParagraph"/>
        <w:numPr>
          <w:ilvl w:val="0"/>
          <w:numId w:val="3"/>
        </w:numPr>
        <w:rPr>
          <w:b/>
        </w:rPr>
      </w:pPr>
      <w:r>
        <w:t>Be sure to label your PKs and FKs as we did in lab 2. (For Mac users, I know the red key does not appear for FKs</w:t>
      </w:r>
      <w:r w:rsidR="002E576A">
        <w:t xml:space="preserve"> and</w:t>
      </w:r>
      <w:r>
        <w:t xml:space="preserve"> that is ok, I will know that is your designated FK in that table</w:t>
      </w:r>
      <w:r w:rsidR="002E576A">
        <w:t xml:space="preserve"> even without the red key</w:t>
      </w:r>
      <w:r>
        <w:t>)</w:t>
      </w:r>
    </w:p>
    <w:p w14:paraId="057A4476" w14:textId="77777777" w:rsidR="007E7EAF" w:rsidRPr="007E7EAF" w:rsidRDefault="00D83F87" w:rsidP="001C10EA">
      <w:pPr>
        <w:pStyle w:val="ListParagraph"/>
        <w:numPr>
          <w:ilvl w:val="0"/>
          <w:numId w:val="3"/>
        </w:numPr>
        <w:rPr>
          <w:b/>
        </w:rPr>
      </w:pPr>
      <w:r>
        <w:t>Also, be</w:t>
      </w:r>
      <w:r w:rsidR="007E7EAF">
        <w:t xml:space="preserve"> sure that your tables are </w:t>
      </w:r>
      <w:r w:rsidR="007E7EAF" w:rsidRPr="00D83F87">
        <w:rPr>
          <w:b/>
          <w:i/>
        </w:rPr>
        <w:t>labeled</w:t>
      </w:r>
      <w:r w:rsidR="007E7EAF">
        <w:t xml:space="preserve"> as either facts or dimensions. This is easy to do if </w:t>
      </w:r>
      <w:r>
        <w:t>your</w:t>
      </w:r>
      <w:r w:rsidR="007E7EAF">
        <w:t xml:space="preserve"> table name </w:t>
      </w:r>
      <w:r>
        <w:t xml:space="preserve">also </w:t>
      </w:r>
      <w:r w:rsidR="007E7EAF">
        <w:t xml:space="preserve">reflects </w:t>
      </w:r>
      <w:r>
        <w:t>the type</w:t>
      </w:r>
      <w:r w:rsidR="007E7EAF">
        <w:t xml:space="preserve"> </w:t>
      </w:r>
      <w:r>
        <w:t>of table that it is</w:t>
      </w:r>
      <w:r w:rsidR="00CA4812">
        <w:t xml:space="preserve"> per Part 1.</w:t>
      </w:r>
    </w:p>
    <w:p w14:paraId="3EA119CA" w14:textId="77777777" w:rsidR="007E7EAF" w:rsidRPr="007E7EAF" w:rsidRDefault="00D83F87" w:rsidP="001C10EA">
      <w:pPr>
        <w:pStyle w:val="ListParagraph"/>
        <w:numPr>
          <w:ilvl w:val="0"/>
          <w:numId w:val="3"/>
        </w:numPr>
        <w:rPr>
          <w:b/>
        </w:rPr>
      </w:pPr>
      <w:r>
        <w:t>T</w:t>
      </w:r>
      <w:r w:rsidR="007E7EAF">
        <w:t xml:space="preserve">o be true to the schema format, </w:t>
      </w:r>
      <w:r w:rsidR="007E7EAF" w:rsidRPr="00D83F87">
        <w:rPr>
          <w:b/>
        </w:rPr>
        <w:t xml:space="preserve">the fact table should </w:t>
      </w:r>
      <w:r>
        <w:rPr>
          <w:b/>
        </w:rPr>
        <w:t>be placed</w:t>
      </w:r>
      <w:r w:rsidR="007E7EAF" w:rsidRPr="00D83F87">
        <w:rPr>
          <w:b/>
        </w:rPr>
        <w:t xml:space="preserve"> in the middle</w:t>
      </w:r>
      <w:r w:rsidR="007E7EAF">
        <w:t xml:space="preserve"> </w:t>
      </w:r>
      <w:r w:rsidR="007E7EAF" w:rsidRPr="00D83F87">
        <w:rPr>
          <w:b/>
        </w:rPr>
        <w:t>of your diagram</w:t>
      </w:r>
      <w:r w:rsidR="007E7EAF">
        <w:t xml:space="preserve"> and all dimension tables should fan out from there</w:t>
      </w:r>
      <w:r>
        <w:t xml:space="preserve"> as we saw in class</w:t>
      </w:r>
    </w:p>
    <w:p w14:paraId="456739B1" w14:textId="77777777" w:rsidR="007E7EAF" w:rsidRPr="007E7EAF" w:rsidRDefault="007E7EAF" w:rsidP="001C10EA">
      <w:pPr>
        <w:pStyle w:val="ListParagraph"/>
        <w:numPr>
          <w:ilvl w:val="0"/>
          <w:numId w:val="3"/>
        </w:numPr>
        <w:rPr>
          <w:b/>
        </w:rPr>
      </w:pPr>
      <w:r w:rsidRPr="00D83F87">
        <w:rPr>
          <w:b/>
        </w:rPr>
        <w:t xml:space="preserve">Export your </w:t>
      </w:r>
      <w:r w:rsidR="00997491">
        <w:rPr>
          <w:b/>
        </w:rPr>
        <w:t>snowflake</w:t>
      </w:r>
      <w:r w:rsidRPr="00D83F87">
        <w:rPr>
          <w:b/>
        </w:rPr>
        <w:t xml:space="preserve"> schema</w:t>
      </w:r>
      <w:r>
        <w:t xml:space="preserve"> as a single page PDF.</w:t>
      </w:r>
      <w:r w:rsidR="002E576A">
        <w:t xml:space="preserve"> Include your PDF in your final folder submission.</w:t>
      </w:r>
    </w:p>
    <w:p w14:paraId="241D16F1" w14:textId="77777777" w:rsidR="007E7EAF" w:rsidRDefault="007E7EAF" w:rsidP="007E7EAF">
      <w:pPr>
        <w:ind w:left="720"/>
      </w:pPr>
      <w:r>
        <w:t xml:space="preserve">If your ERD is not fitting the page well on your PDF, </w:t>
      </w:r>
      <w:r w:rsidR="002E576A">
        <w:t>a</w:t>
      </w:r>
      <w:r w:rsidR="00D83F87">
        <w:t>long the top menu</w:t>
      </w:r>
      <w:r w:rsidR="002E576A">
        <w:t xml:space="preserve"> bar</w:t>
      </w:r>
      <w:r w:rsidR="00D83F87">
        <w:t xml:space="preserve">, </w:t>
      </w:r>
      <w:r>
        <w:t xml:space="preserve">first click on </w:t>
      </w:r>
      <w:r w:rsidRPr="00D83F87">
        <w:rPr>
          <w:b/>
        </w:rPr>
        <w:t>Model</w:t>
      </w:r>
      <w:r w:rsidR="00D83F87">
        <w:t xml:space="preserve"> then </w:t>
      </w:r>
      <w:r w:rsidRPr="002E576A">
        <w:rPr>
          <w:b/>
        </w:rPr>
        <w:t>Diagram Properties and Size</w:t>
      </w:r>
      <w:r>
        <w:t>. In the box that opens up make sure that it is set to one page</w:t>
      </w:r>
      <w:r w:rsidR="002E576A">
        <w:t xml:space="preserve"> like this</w:t>
      </w:r>
      <w:r>
        <w:t>:</w:t>
      </w:r>
    </w:p>
    <w:p w14:paraId="0B05D4A6" w14:textId="77777777" w:rsidR="007E7EAF" w:rsidRDefault="00D83F87" w:rsidP="007E7EAF">
      <w:pPr>
        <w:ind w:left="720"/>
      </w:pPr>
      <w:r>
        <w:rPr>
          <w:noProof/>
        </w:rPr>
        <w:drawing>
          <wp:inline distT="0" distB="0" distL="0" distR="0" wp14:anchorId="03ECA874" wp14:editId="29072BC8">
            <wp:extent cx="3162925" cy="31402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68249" cy="3145512"/>
                    </a:xfrm>
                    <a:prstGeom prst="rect">
                      <a:avLst/>
                    </a:prstGeom>
                  </pic:spPr>
                </pic:pic>
              </a:graphicData>
            </a:graphic>
          </wp:inline>
        </w:drawing>
      </w:r>
    </w:p>
    <w:p w14:paraId="79BBA783" w14:textId="77777777" w:rsidR="00D83F87" w:rsidRDefault="00D83F87" w:rsidP="007E7EAF">
      <w:pPr>
        <w:ind w:left="720"/>
      </w:pPr>
    </w:p>
    <w:p w14:paraId="2F164A2C" w14:textId="77777777" w:rsidR="002E576A" w:rsidRDefault="002E576A" w:rsidP="00293D0E"/>
    <w:p w14:paraId="05283DF3" w14:textId="77777777" w:rsidR="00293D0E" w:rsidRDefault="00293D0E" w:rsidP="00293D0E">
      <w:pPr>
        <w:rPr>
          <w:b/>
          <w:color w:val="C00000"/>
        </w:rPr>
      </w:pPr>
      <w:r>
        <w:rPr>
          <w:b/>
          <w:color w:val="C00000"/>
        </w:rPr>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14:paraId="73DD3D16" w14:textId="77777777"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14:paraId="097D5C79" w14:textId="77777777" w:rsidR="00293D0E" w:rsidRDefault="00293D0E" w:rsidP="00293D0E">
      <w:r>
        <w:lastRenderedPageBreak/>
        <w:t>For now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14:paraId="29513B97" w14:textId="77777777" w:rsidR="00293D0E" w:rsidRDefault="00293D0E" w:rsidP="00293D0E">
      <w:pPr>
        <w:rPr>
          <w:b/>
        </w:rPr>
      </w:pPr>
      <w:r>
        <w:rPr>
          <w:b/>
        </w:rPr>
        <w:t>Tasks</w:t>
      </w:r>
    </w:p>
    <w:p w14:paraId="2C67DB16" w14:textId="77777777" w:rsidR="00293D0E" w:rsidRPr="00142ABA" w:rsidRDefault="0040044C" w:rsidP="00293D0E">
      <w:pPr>
        <w:pStyle w:val="ListParagraph"/>
        <w:numPr>
          <w:ilvl w:val="0"/>
          <w:numId w:val="4"/>
        </w:numPr>
        <w:rPr>
          <w:b/>
        </w:rPr>
      </w:pPr>
      <w:r>
        <w:t xml:space="preserve">Write a SQL query that identifies the number of prescriptions </w:t>
      </w:r>
      <w:r w:rsidRPr="00E72AC0">
        <w:rPr>
          <w:b/>
        </w:rPr>
        <w:t>grouped by drug name</w:t>
      </w:r>
      <w:r>
        <w:t xml:space="preserve">. Paste your output </w:t>
      </w:r>
      <w:r w:rsidR="00E72AC0">
        <w:t xml:space="preserve">to this query </w:t>
      </w:r>
      <w:r>
        <w:t>in the space below here; your code should be included in your .</w:t>
      </w:r>
      <w:proofErr w:type="spellStart"/>
      <w:r>
        <w:t>sql</w:t>
      </w:r>
      <w:proofErr w:type="spellEnd"/>
      <w:r>
        <w:t xml:space="preserve"> file.</w:t>
      </w:r>
    </w:p>
    <w:p w14:paraId="274C9C8E" w14:textId="2A9EF8DC" w:rsidR="00142ABA" w:rsidRPr="00142ABA" w:rsidRDefault="00CF2B46" w:rsidP="00142ABA">
      <w:pPr>
        <w:pStyle w:val="ListParagraph"/>
        <w:numPr>
          <w:ilvl w:val="1"/>
          <w:numId w:val="4"/>
        </w:numPr>
        <w:rPr>
          <w:b/>
        </w:rPr>
      </w:pPr>
      <w:r>
        <w:rPr>
          <w:noProof/>
        </w:rPr>
        <w:drawing>
          <wp:anchor distT="0" distB="0" distL="114300" distR="114300" simplePos="0" relativeHeight="251659264" behindDoc="0" locked="0" layoutInCell="1" allowOverlap="1" wp14:anchorId="22139F32" wp14:editId="22DC2776">
            <wp:simplePos x="0" y="0"/>
            <wp:positionH relativeFrom="column">
              <wp:posOffset>1805940</wp:posOffset>
            </wp:positionH>
            <wp:positionV relativeFrom="paragraph">
              <wp:posOffset>314325</wp:posOffset>
            </wp:positionV>
            <wp:extent cx="2501900" cy="914400"/>
            <wp:effectExtent l="0" t="0" r="0" b="0"/>
            <wp:wrapSquare wrapText="bothSides"/>
            <wp:docPr id="6" name="Picture 6"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01900" cy="914400"/>
                    </a:xfrm>
                    <a:prstGeom prst="rect">
                      <a:avLst/>
                    </a:prstGeom>
                  </pic:spPr>
                </pic:pic>
              </a:graphicData>
            </a:graphic>
            <wp14:sizeRelV relativeFrom="margin">
              <wp14:pctHeight>0</wp14:pctHeight>
            </wp14:sizeRelV>
          </wp:anchor>
        </w:drawing>
      </w:r>
      <w:r w:rsidR="00E72AC0">
        <w:t xml:space="preserve">Also answer this question: </w:t>
      </w:r>
      <w:r w:rsidR="00142ABA">
        <w:t>How many prescriptions were filled for the drug Ambien?</w:t>
      </w:r>
    </w:p>
    <w:p w14:paraId="411ECAF4" w14:textId="2F033F45" w:rsidR="00142ABA" w:rsidRDefault="00142ABA" w:rsidP="00142ABA"/>
    <w:p w14:paraId="555CC489" w14:textId="77777777" w:rsidR="00A73435" w:rsidRDefault="00A73435" w:rsidP="00142ABA"/>
    <w:p w14:paraId="62ECAA10" w14:textId="72E2A17F" w:rsidR="00A73435" w:rsidRDefault="00A73435" w:rsidP="00142ABA"/>
    <w:p w14:paraId="7B5A77D9" w14:textId="6B8BE19B" w:rsidR="00CF2B46" w:rsidRDefault="00CF2B46" w:rsidP="00142ABA"/>
    <w:p w14:paraId="705AE560" w14:textId="486777D0" w:rsidR="00A37E77" w:rsidRPr="00142ABA" w:rsidRDefault="00A37E77" w:rsidP="00142ABA">
      <w:r w:rsidRPr="00320F1B">
        <w:rPr>
          <w:b/>
          <w:bCs/>
        </w:rPr>
        <w:t xml:space="preserve">               Answer-</w:t>
      </w:r>
      <w:r>
        <w:t xml:space="preserve"> 5 prescriptions were filled for the drug Ambien.</w:t>
      </w:r>
    </w:p>
    <w:p w14:paraId="2C45100A" w14:textId="77777777" w:rsidR="00142ABA" w:rsidRDefault="00142ABA" w:rsidP="00142ABA">
      <w:pPr>
        <w:pStyle w:val="ListParagraph"/>
        <w:numPr>
          <w:ilvl w:val="0"/>
          <w:numId w:val="4"/>
        </w:numPr>
      </w:pPr>
      <w:r>
        <w:t xml:space="preserve">Write a SQL query that counts total prescriptions, counts unique (i.e. </w:t>
      </w:r>
      <w:r w:rsidRPr="00E72AC0">
        <w:rPr>
          <w:i/>
        </w:rPr>
        <w:t>distinct</w:t>
      </w:r>
      <w:r>
        <w:t xml:space="preserve">) members, sums copay $$, and sums insurance paid $$, for members grouped as either </w:t>
      </w:r>
      <w:r w:rsidR="00E72AC0">
        <w:t>‘</w:t>
      </w:r>
      <w:r>
        <w:t>age 65+</w:t>
      </w:r>
      <w:r w:rsidR="00E72AC0">
        <w:t>’</w:t>
      </w:r>
      <w:r>
        <w:t xml:space="preserve"> </w:t>
      </w:r>
      <w:proofErr w:type="gramStart"/>
      <w:r>
        <w:t>or</w:t>
      </w:r>
      <w:r w:rsidR="00E72AC0">
        <w:t xml:space="preserve"> ’</w:t>
      </w:r>
      <w:proofErr w:type="gramEnd"/>
      <w:r>
        <w:t xml:space="preserve"> &lt; 65</w:t>
      </w:r>
      <w:r w:rsidR="00E72AC0">
        <w:t>’</w:t>
      </w:r>
      <w:r>
        <w:t xml:space="preserve">. </w:t>
      </w:r>
      <w:r w:rsidRPr="00142ABA">
        <w:rPr>
          <w:b/>
        </w:rPr>
        <w:t xml:space="preserve">Use case statement logic </w:t>
      </w:r>
      <w:r>
        <w:t>to develop this query</w:t>
      </w:r>
      <w:r w:rsidR="00E72AC0">
        <w:t xml:space="preserve"> similar to lecture 3</w:t>
      </w:r>
      <w:r>
        <w:t>. Paste your output in the space below here; your code should be included in your .</w:t>
      </w:r>
      <w:proofErr w:type="spellStart"/>
      <w:r>
        <w:t>sql</w:t>
      </w:r>
      <w:proofErr w:type="spellEnd"/>
      <w:r>
        <w:t xml:space="preserve"> file.</w:t>
      </w:r>
    </w:p>
    <w:p w14:paraId="70851C82" w14:textId="77777777" w:rsidR="00A73435" w:rsidRDefault="00E72AC0" w:rsidP="00142ABA">
      <w:pPr>
        <w:pStyle w:val="ListParagraph"/>
        <w:numPr>
          <w:ilvl w:val="1"/>
          <w:numId w:val="4"/>
        </w:numPr>
      </w:pPr>
      <w:r>
        <w:t xml:space="preserve">Also answer these questions: </w:t>
      </w:r>
      <w:r w:rsidR="00142ABA">
        <w:t xml:space="preserve">How many unique members are over 65 years of age? </w:t>
      </w:r>
    </w:p>
    <w:p w14:paraId="3DA38F01" w14:textId="5B171F7C" w:rsidR="00142ABA" w:rsidRDefault="00142ABA" w:rsidP="00142ABA">
      <w:pPr>
        <w:pStyle w:val="ListParagraph"/>
        <w:numPr>
          <w:ilvl w:val="1"/>
          <w:numId w:val="4"/>
        </w:numPr>
      </w:pPr>
      <w:r>
        <w:t>How many prescriptions did they fill?</w:t>
      </w:r>
    </w:p>
    <w:p w14:paraId="211FB543" w14:textId="31702456" w:rsidR="00A37E77" w:rsidRDefault="00A37E77" w:rsidP="00A37E77">
      <w:pPr>
        <w:pStyle w:val="ListParagraph"/>
        <w:ind w:left="1440"/>
      </w:pPr>
      <w:r>
        <w:rPr>
          <w:noProof/>
        </w:rPr>
        <w:drawing>
          <wp:anchor distT="0" distB="0" distL="114300" distR="114300" simplePos="0" relativeHeight="251661312" behindDoc="0" locked="0" layoutInCell="1" allowOverlap="1" wp14:anchorId="13DAE9EA" wp14:editId="7B276EAE">
            <wp:simplePos x="0" y="0"/>
            <wp:positionH relativeFrom="column">
              <wp:posOffset>1120140</wp:posOffset>
            </wp:positionH>
            <wp:positionV relativeFrom="paragraph">
              <wp:posOffset>56515</wp:posOffset>
            </wp:positionV>
            <wp:extent cx="3844290" cy="716280"/>
            <wp:effectExtent l="0" t="0" r="3810" b="7620"/>
            <wp:wrapSquare wrapText="bothSides"/>
            <wp:docPr id="7" name="Picture 7"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4290" cy="716280"/>
                    </a:xfrm>
                    <a:prstGeom prst="rect">
                      <a:avLst/>
                    </a:prstGeom>
                  </pic:spPr>
                </pic:pic>
              </a:graphicData>
            </a:graphic>
            <wp14:sizeRelH relativeFrom="margin">
              <wp14:pctWidth>0</wp14:pctWidth>
            </wp14:sizeRelH>
            <wp14:sizeRelV relativeFrom="margin">
              <wp14:pctHeight>0</wp14:pctHeight>
            </wp14:sizeRelV>
          </wp:anchor>
        </w:drawing>
      </w:r>
    </w:p>
    <w:p w14:paraId="7520248F" w14:textId="53745866" w:rsidR="00A37E77" w:rsidRPr="00142ABA" w:rsidRDefault="00A37E77" w:rsidP="00A37E77"/>
    <w:p w14:paraId="46B1E2DE" w14:textId="58991265" w:rsidR="00142ABA" w:rsidRDefault="00142ABA" w:rsidP="00142ABA">
      <w:pPr>
        <w:rPr>
          <w:b/>
        </w:rPr>
      </w:pPr>
    </w:p>
    <w:p w14:paraId="0363808A" w14:textId="35422621" w:rsidR="00A37E77" w:rsidRPr="00A37E77" w:rsidRDefault="00A37E77" w:rsidP="00142ABA">
      <w:pPr>
        <w:rPr>
          <w:bCs/>
        </w:rPr>
      </w:pPr>
      <w:r>
        <w:rPr>
          <w:b/>
        </w:rPr>
        <w:t xml:space="preserve">               Answer- </w:t>
      </w:r>
      <w:r w:rsidRPr="00A37E77">
        <w:rPr>
          <w:bCs/>
        </w:rPr>
        <w:t>There is one member who is unique</w:t>
      </w:r>
    </w:p>
    <w:p w14:paraId="45BD88AB" w14:textId="4B568EDA" w:rsidR="00A37E77" w:rsidRPr="00A37E77" w:rsidRDefault="00A37E77" w:rsidP="00142ABA">
      <w:pPr>
        <w:rPr>
          <w:bCs/>
        </w:rPr>
      </w:pPr>
      <w:r w:rsidRPr="00A37E77">
        <w:rPr>
          <w:bCs/>
        </w:rPr>
        <w:t xml:space="preserve">                                He filled six prescriptions.</w:t>
      </w:r>
    </w:p>
    <w:p w14:paraId="31593FC2" w14:textId="77777777" w:rsidR="00A73435" w:rsidRDefault="00A73435" w:rsidP="00142ABA">
      <w:pPr>
        <w:rPr>
          <w:b/>
        </w:rPr>
      </w:pPr>
    </w:p>
    <w:p w14:paraId="47EFB88A" w14:textId="77777777" w:rsidR="00A73435" w:rsidRDefault="00A73435" w:rsidP="00142ABA">
      <w:pPr>
        <w:rPr>
          <w:b/>
        </w:rPr>
      </w:pPr>
    </w:p>
    <w:p w14:paraId="52874F69" w14:textId="77777777" w:rsidR="00142ABA" w:rsidRPr="00142ABA" w:rsidRDefault="00142ABA" w:rsidP="00142ABA">
      <w:pPr>
        <w:pStyle w:val="ListParagraph"/>
        <w:numPr>
          <w:ilvl w:val="0"/>
          <w:numId w:val="4"/>
        </w:numPr>
        <w:rPr>
          <w:b/>
        </w:rPr>
      </w:pPr>
      <w:r>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proofErr w:type="spellStart"/>
      <w:r w:rsidRPr="00E72AC0">
        <w:rPr>
          <w:b/>
        </w:rPr>
        <w:t>member_id</w:t>
      </w:r>
      <w:proofErr w:type="spellEnd"/>
      <w:r w:rsidRPr="00E72AC0">
        <w:rPr>
          <w:b/>
        </w:rPr>
        <w:t xml:space="preserve">, </w:t>
      </w:r>
      <w:proofErr w:type="spellStart"/>
      <w:r w:rsidRPr="00E72AC0">
        <w:rPr>
          <w:b/>
        </w:rPr>
        <w:t>member_first_name</w:t>
      </w:r>
      <w:proofErr w:type="spellEnd"/>
      <w:r w:rsidRPr="00E72AC0">
        <w:rPr>
          <w:b/>
        </w:rPr>
        <w:t xml:space="preserve">, </w:t>
      </w:r>
      <w:proofErr w:type="spellStart"/>
      <w:r w:rsidRPr="00E72AC0">
        <w:rPr>
          <w:b/>
        </w:rPr>
        <w:t>member_last_name</w:t>
      </w:r>
      <w:proofErr w:type="spellEnd"/>
      <w:r w:rsidRPr="00E72AC0">
        <w:rPr>
          <w:b/>
        </w:rPr>
        <w:t xml:space="preserve">, </w:t>
      </w:r>
      <w:proofErr w:type="spellStart"/>
      <w:r w:rsidRPr="00E72AC0">
        <w:rPr>
          <w:b/>
        </w:rPr>
        <w:t>drug_name</w:t>
      </w:r>
      <w:proofErr w:type="spellEnd"/>
      <w:r w:rsidRPr="00E72AC0">
        <w:rPr>
          <w:b/>
        </w:rPr>
        <w:t xml:space="preserve">, </w:t>
      </w:r>
      <w:proofErr w:type="spellStart"/>
      <w:r w:rsidRPr="00E72AC0">
        <w:rPr>
          <w:b/>
        </w:rPr>
        <w:t>fill_date</w:t>
      </w:r>
      <w:proofErr w:type="spellEnd"/>
      <w:r w:rsidRPr="00E72AC0">
        <w:rPr>
          <w:b/>
        </w:rPr>
        <w:t xml:space="preserv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w:t>
      </w:r>
      <w:proofErr w:type="spellStart"/>
      <w:r w:rsidR="00E72AC0">
        <w:t>sql</w:t>
      </w:r>
      <w:proofErr w:type="spellEnd"/>
      <w:r w:rsidR="00E72AC0">
        <w:t xml:space="preserve"> file.</w:t>
      </w:r>
    </w:p>
    <w:p w14:paraId="2BFE61B6" w14:textId="77777777" w:rsidR="00142ABA" w:rsidRPr="00142ABA" w:rsidRDefault="00E72AC0" w:rsidP="00142ABA">
      <w:pPr>
        <w:pStyle w:val="ListParagraph"/>
        <w:numPr>
          <w:ilvl w:val="1"/>
          <w:numId w:val="4"/>
        </w:numPr>
        <w:rPr>
          <w:b/>
        </w:rPr>
      </w:pPr>
      <w:r>
        <w:t xml:space="preserve">Also answer these questions: </w:t>
      </w:r>
      <w:r w:rsidR="00142ABA">
        <w:rPr>
          <w:b/>
        </w:rPr>
        <w:t>For member ID 10003</w:t>
      </w:r>
      <w:r w:rsidR="00142ABA">
        <w:t>, what was the drug name listed on their most recent fill date?</w:t>
      </w:r>
    </w:p>
    <w:p w14:paraId="58F7528A" w14:textId="53FAD08F" w:rsidR="00142ABA" w:rsidRPr="00A37E77" w:rsidRDefault="00142ABA" w:rsidP="00142ABA">
      <w:pPr>
        <w:pStyle w:val="ListParagraph"/>
        <w:numPr>
          <w:ilvl w:val="1"/>
          <w:numId w:val="4"/>
        </w:numPr>
        <w:rPr>
          <w:b/>
        </w:rPr>
      </w:pPr>
      <w:r>
        <w:lastRenderedPageBreak/>
        <w:t xml:space="preserve">How much did their insurance pay for that </w:t>
      </w:r>
      <w:r w:rsidR="00E72AC0">
        <w:t>medication</w:t>
      </w:r>
      <w:r>
        <w:t>?</w:t>
      </w:r>
    </w:p>
    <w:p w14:paraId="3D8849C7" w14:textId="7A46AE8E" w:rsidR="00A37E77" w:rsidRPr="00142ABA" w:rsidRDefault="00A37E77" w:rsidP="00A37E77">
      <w:pPr>
        <w:pStyle w:val="ListParagraph"/>
        <w:ind w:left="1440"/>
        <w:rPr>
          <w:b/>
        </w:rPr>
      </w:pPr>
      <w:r>
        <w:rPr>
          <w:noProof/>
        </w:rPr>
        <w:drawing>
          <wp:anchor distT="0" distB="0" distL="114300" distR="114300" simplePos="0" relativeHeight="251663360" behindDoc="0" locked="0" layoutInCell="1" allowOverlap="1" wp14:anchorId="37A28B47" wp14:editId="3470E38D">
            <wp:simplePos x="0" y="0"/>
            <wp:positionH relativeFrom="column">
              <wp:posOffset>441960</wp:posOffset>
            </wp:positionH>
            <wp:positionV relativeFrom="paragraph">
              <wp:posOffset>185420</wp:posOffset>
            </wp:positionV>
            <wp:extent cx="5943600" cy="796290"/>
            <wp:effectExtent l="0" t="0" r="0" b="3810"/>
            <wp:wrapSquare wrapText="bothSides"/>
            <wp:docPr id="8" name="Picture 8"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96290"/>
                    </a:xfrm>
                    <a:prstGeom prst="rect">
                      <a:avLst/>
                    </a:prstGeom>
                  </pic:spPr>
                </pic:pic>
              </a:graphicData>
            </a:graphic>
          </wp:anchor>
        </w:drawing>
      </w:r>
    </w:p>
    <w:p w14:paraId="232666A7" w14:textId="731EA902" w:rsidR="00050E81" w:rsidRDefault="00050E81"/>
    <w:p w14:paraId="133CEB70" w14:textId="04A36F1B" w:rsidR="00050E81" w:rsidRDefault="00050E81"/>
    <w:p w14:paraId="0CEA197B" w14:textId="1AB95EB9" w:rsidR="00A37E77" w:rsidRDefault="00A37E77"/>
    <w:p w14:paraId="5473959B" w14:textId="446C3C6E" w:rsidR="00A37E77" w:rsidRDefault="00A37E77">
      <w:r>
        <w:t xml:space="preserve">             </w:t>
      </w:r>
      <w:r w:rsidRPr="00320F1B">
        <w:rPr>
          <w:b/>
          <w:bCs/>
        </w:rPr>
        <w:t>Answer-</w:t>
      </w:r>
      <w:r>
        <w:t xml:space="preserve"> </w:t>
      </w:r>
      <w:r>
        <w:t>Ambien</w:t>
      </w:r>
      <w:r>
        <w:t xml:space="preserve"> is the drug name listed on their most recent fill date.</w:t>
      </w:r>
    </w:p>
    <w:p w14:paraId="26CBA4D4" w14:textId="66464B35" w:rsidR="00A37E77" w:rsidRDefault="00A37E77">
      <w:r>
        <w:t xml:space="preserve">                               Their insurance paid $322.</w:t>
      </w:r>
    </w:p>
    <w:p w14:paraId="4467BB2E" w14:textId="77777777" w:rsidR="00DB31D2" w:rsidRDefault="00DB31D2"/>
    <w:sectPr w:rsidR="00DB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04EA7"/>
    <w:multiLevelType w:val="hybridMultilevel"/>
    <w:tmpl w:val="69E4AA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34393792"/>
    <w:multiLevelType w:val="hybridMultilevel"/>
    <w:tmpl w:val="E66A14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3F4628D4"/>
    <w:multiLevelType w:val="hybridMultilevel"/>
    <w:tmpl w:val="27A66C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C5"/>
    <w:rsid w:val="00020271"/>
    <w:rsid w:val="00050E81"/>
    <w:rsid w:val="00142ABA"/>
    <w:rsid w:val="001C10EA"/>
    <w:rsid w:val="00226941"/>
    <w:rsid w:val="00293D0E"/>
    <w:rsid w:val="002E576A"/>
    <w:rsid w:val="00320F1B"/>
    <w:rsid w:val="00326F4E"/>
    <w:rsid w:val="003401C5"/>
    <w:rsid w:val="00392375"/>
    <w:rsid w:val="0040044C"/>
    <w:rsid w:val="00406F60"/>
    <w:rsid w:val="00485549"/>
    <w:rsid w:val="00544E75"/>
    <w:rsid w:val="00550F89"/>
    <w:rsid w:val="00567981"/>
    <w:rsid w:val="006A2C43"/>
    <w:rsid w:val="007350FC"/>
    <w:rsid w:val="007E7EAF"/>
    <w:rsid w:val="007F3EB0"/>
    <w:rsid w:val="009501FE"/>
    <w:rsid w:val="009614E5"/>
    <w:rsid w:val="00997491"/>
    <w:rsid w:val="009A3E4C"/>
    <w:rsid w:val="00A37E77"/>
    <w:rsid w:val="00A73435"/>
    <w:rsid w:val="00A97CCE"/>
    <w:rsid w:val="00BB40B6"/>
    <w:rsid w:val="00BD12A0"/>
    <w:rsid w:val="00CA4812"/>
    <w:rsid w:val="00CF2B46"/>
    <w:rsid w:val="00D272DB"/>
    <w:rsid w:val="00D83F87"/>
    <w:rsid w:val="00D97E7B"/>
    <w:rsid w:val="00DB31D2"/>
    <w:rsid w:val="00DE1521"/>
    <w:rsid w:val="00E72AC0"/>
    <w:rsid w:val="00EB0824"/>
    <w:rsid w:val="00F10F41"/>
    <w:rsid w:val="00F15E89"/>
    <w:rsid w:val="00F90321"/>
    <w:rsid w:val="00F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A143"/>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670681">
      <w:bodyDiv w:val="1"/>
      <w:marLeft w:val="0"/>
      <w:marRight w:val="0"/>
      <w:marTop w:val="0"/>
      <w:marBottom w:val="0"/>
      <w:divBdr>
        <w:top w:val="none" w:sz="0" w:space="0" w:color="auto"/>
        <w:left w:val="none" w:sz="0" w:space="0" w:color="auto"/>
        <w:bottom w:val="none" w:sz="0" w:space="0" w:color="auto"/>
        <w:right w:val="none" w:sz="0" w:space="0" w:color="auto"/>
      </w:divBdr>
    </w:div>
    <w:div w:id="1102796163">
      <w:bodyDiv w:val="1"/>
      <w:marLeft w:val="0"/>
      <w:marRight w:val="0"/>
      <w:marTop w:val="0"/>
      <w:marBottom w:val="0"/>
      <w:divBdr>
        <w:top w:val="none" w:sz="0" w:space="0" w:color="auto"/>
        <w:left w:val="none" w:sz="0" w:space="0" w:color="auto"/>
        <w:bottom w:val="none" w:sz="0" w:space="0" w:color="auto"/>
        <w:right w:val="none" w:sz="0" w:space="0" w:color="auto"/>
      </w:divBdr>
    </w:div>
    <w:div w:id="119153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Reetika Chaturvedi</cp:lastModifiedBy>
  <cp:revision>2</cp:revision>
  <dcterms:created xsi:type="dcterms:W3CDTF">2020-12-12T21:35:00Z</dcterms:created>
  <dcterms:modified xsi:type="dcterms:W3CDTF">2020-12-12T21:35:00Z</dcterms:modified>
</cp:coreProperties>
</file>