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Algorithm for constructing spanning tree</w:t>
      </w:r>
      <w:r/>
    </w:p>
    <w:p>
      <w:pPr>
        <w:rPr>
          <w:highlight w:val="none"/>
        </w:rPr>
      </w:pPr>
      <w:r>
        <w:t xml:space="preserve">BFS[breadth first searched] algorithm</w:t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0420" cy="17286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813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700420" cy="172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2.6pt;height:136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t xml:space="preserve"> I)</w:t>
      </w:r>
      <w:r>
        <w:t xml:space="preserve">Chose a vertex to be a root</w:t>
      </w:r>
      <w:r/>
    </w:p>
    <w:p>
      <w:pPr>
        <w:rPr>
          <w:highlight w:val="none"/>
        </w:rPr>
      </w:pPr>
      <w:r>
        <w:rPr>
          <w:highlight w:val="none"/>
        </w:rPr>
        <w:t xml:space="preserve">Ii) add edges from vertex ‘a’ to all the adjacent vertex on it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Iii) add edges from this vertices from level 1 to adjacent vertices which are not already joint in the tree.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Iv) add edges from d in level 2 to adjacent vertices not already in tree.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V) add edges from e at level 3 to adjacent vertices which are not already in tree.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Vi) stop if all the vertices are connected.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DFS[depth search search(back tracking)]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3565" cy="19850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683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673564" cy="1985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31.8pt;height:156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Pseudo code: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DFS(G,S)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{</w:t>
      </w:r>
      <w:r/>
    </w:p>
    <w:p>
      <w:pPr>
        <w:rPr>
          <w:highlight w:val="none"/>
        </w:rPr>
      </w:pPr>
      <w:r>
        <w:rPr>
          <w:highlight w:val="none"/>
        </w:rPr>
        <w:t xml:space="preserve">T={s}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Traverse (s)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Traverse (v)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For each w adjacent to v and not yet in tree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 V{w} //put edge (v,w) also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Traverse (w)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Minimal spanning tree: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weight of a spanning tree of graph G is a spanning tree with minimal possible weight among all all possible spanning trees of that graph.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There are many algorithms to trace the minimal spanning trees among them we will discuss two.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1.Kruskal’s Algorithm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Pseudo code: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Kruscal_mst(G)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 = {v} //set of vertices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 = set of edges sorted in non decreasing order of there weight while |T| &lt; n-1 and E!=Null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{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Select (u,v) from E in order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Remove (u,v) from 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If (u,v) doesnot create cycle in T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 = T U (u,v)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60740" cy="17006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037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960739" cy="1700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4.4pt;height:133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B,C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C,B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C,D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B,A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D,E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A,D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B,E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5999" cy="1304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914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05998" cy="130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0.9pt;height:102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2023-02-17T05:16:59Z</dcterms:modified>
</cp:coreProperties>
</file>