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11E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was the Rajarata University of Sri Lanka (RUSL) established? November 1995.</w:t>
      </w:r>
    </w:p>
    <w:p w14:paraId="11E4752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By which Gazette Notification was the university established? No: 896/2 of 7th November 1995.</w:t>
      </w:r>
    </w:p>
    <w:p w14:paraId="046E707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In which administrative district is the university located? Anuradhapura.</w:t>
      </w:r>
    </w:p>
    <w:p w14:paraId="1BDE752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was the Faculty of Applied Sciences (FAS) initially called? The Central Province Affiliated University College (CPAUC).</w:t>
      </w:r>
    </w:p>
    <w:p w14:paraId="4040474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Where was the CPAUC initially located? Polgolla.</w:t>
      </w:r>
    </w:p>
    <w:p w14:paraId="7CFB7C4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distance between Polgolla and the main campus at Mihintale? 140 km.</w:t>
      </w:r>
    </w:p>
    <w:p w14:paraId="56DAC76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was the FAS inaugurated to commence its third-year Degree Programme? January 10, 1997.</w:t>
      </w:r>
    </w:p>
    <w:p w14:paraId="22212CD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many students were in the first batch of the FAS degree program? 102 students.</w:t>
      </w:r>
    </w:p>
    <w:p w14:paraId="6DC0F25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 xml:space="preserve">When did the first batch of </w:t>
      </w:r>
      <w:proofErr w:type="gramStart"/>
      <w:r w:rsidRPr="0087553D">
        <w:rPr>
          <w:rFonts w:ascii="Times New Roman" w:hAnsi="Times New Roman" w:cs="Times New Roman"/>
        </w:rPr>
        <w:t>students</w:t>
      </w:r>
      <w:proofErr w:type="gramEnd"/>
      <w:r w:rsidRPr="0087553D">
        <w:rPr>
          <w:rFonts w:ascii="Times New Roman" w:hAnsi="Times New Roman" w:cs="Times New Roman"/>
        </w:rPr>
        <w:t xml:space="preserve"> graduate? 1998.</w:t>
      </w:r>
    </w:p>
    <w:p w14:paraId="1E1DD81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was the first batch of students directly sent by the UGC enrolled? November 1997.</w:t>
      </w:r>
    </w:p>
    <w:p w14:paraId="79F78DC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 xml:space="preserve">How long did the </w:t>
      </w:r>
      <w:proofErr w:type="gramStart"/>
      <w:r w:rsidRPr="0087553D">
        <w:rPr>
          <w:rFonts w:ascii="Times New Roman" w:hAnsi="Times New Roman" w:cs="Times New Roman"/>
        </w:rPr>
        <w:t>Faculty</w:t>
      </w:r>
      <w:proofErr w:type="gramEnd"/>
      <w:r w:rsidRPr="0087553D">
        <w:rPr>
          <w:rFonts w:ascii="Times New Roman" w:hAnsi="Times New Roman" w:cs="Times New Roman"/>
        </w:rPr>
        <w:t xml:space="preserve"> function at Polgolla before moving? Nearly 10 years.</w:t>
      </w:r>
    </w:p>
    <w:p w14:paraId="2907A1B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was the FAS finally established at the Mihintale campus? January 16, 2006.</w:t>
      </w:r>
    </w:p>
    <w:p w14:paraId="24D4358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five departments that make up the FAS? Biological Sciences, Physical Sciences, Health Promotion, Computing, and Chemical Sciences.</w:t>
      </w:r>
    </w:p>
    <w:p w14:paraId="7C15AD5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subjects are offered by the Department of Biological Sciences? Botany, Zoology, and Biology.</w:t>
      </w:r>
    </w:p>
    <w:p w14:paraId="66A8D3A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disciplines are covered by the Department of Physical Sciences? Physics, Pure Mathematics, Applied Mathematics, and Statistics.</w:t>
      </w:r>
    </w:p>
    <w:p w14:paraId="75CB914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does the Department of Computing offer? Computer Science and Information Technology.</w:t>
      </w:r>
    </w:p>
    <w:p w14:paraId="1D91C0D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In what medium are all courses offered at the FAS? English.</w:t>
      </w:r>
    </w:p>
    <w:p w14:paraId="7BA0B73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the Faculty conduct English language training? Yes, it conducts an intensive course and an ongoing course.</w:t>
      </w:r>
    </w:p>
    <w:p w14:paraId="5FA1F6D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university's official website? http://www.rjt.ac.lk/.</w:t>
      </w:r>
    </w:p>
    <w:p w14:paraId="6387C77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FAS official website? https://aps.rjt.ac.lk/.</w:t>
      </w:r>
    </w:p>
    <w:p w14:paraId="6AFBD18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FAS vision? To be a dynamic, innovative, and renowned centre of excellence in learning, research, training, and consultancy.</w:t>
      </w:r>
    </w:p>
    <w:p w14:paraId="59A23C2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FAS mission? To promote learning, research, and training among all members to help individuals achieve their full potential.</w:t>
      </w:r>
    </w:p>
    <w:p w14:paraId="3FEB683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current Vice-Chancellor of RUSL? Prof. (Mrs.) G. A. S. Ginigaddara.</w:t>
      </w:r>
    </w:p>
    <w:p w14:paraId="450A902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Dean of the Faculty of Applied Sciences? Dr. W. M. S. Fernando.</w:t>
      </w:r>
    </w:p>
    <w:p w14:paraId="4147FCA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Dean of the Faculty of Agriculture? Prof. G.V.T.V. Weerasooriya.</w:t>
      </w:r>
    </w:p>
    <w:p w14:paraId="01B49B7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Dean of the Faculty of Management Studies? Prof. P.M.B. Jayathilake.</w:t>
      </w:r>
    </w:p>
    <w:p w14:paraId="08BDD7D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Dean of the Faculty of Medicine &amp; Allied Sciences? Dr. P. H. G. Janaka Pushpakumara.</w:t>
      </w:r>
    </w:p>
    <w:p w14:paraId="760D126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Dean of the Faculty of Social Sciences &amp; Humanities? Prof. E. M. S. Ekanayake.</w:t>
      </w:r>
    </w:p>
    <w:p w14:paraId="6E87704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Who is the Dean of the Faculty of Technology? Prof. T. C. Bhamunuarachchige.</w:t>
      </w:r>
    </w:p>
    <w:p w14:paraId="5CEACBA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university Librarian? Mrs. A.S. Siriwardana.</w:t>
      </w:r>
    </w:p>
    <w:p w14:paraId="36929AC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Registrar? Ms. S. C. Herath.</w:t>
      </w:r>
    </w:p>
    <w:p w14:paraId="3147D1F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Bursar? Mr. S. S. K. Godakumbura.</w:t>
      </w:r>
    </w:p>
    <w:p w14:paraId="2B4E507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Head of the Department of Biological Sciences? Dr. (Mrs) P.N. Yapa.</w:t>
      </w:r>
    </w:p>
    <w:p w14:paraId="7670A78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Head of the Department of Physical Sciences? Mr. M. A. M. Mohammed.</w:t>
      </w:r>
    </w:p>
    <w:p w14:paraId="5AD729B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Head of the Department of Health Promotion? Dr. Lalith Senarathna.</w:t>
      </w:r>
    </w:p>
    <w:p w14:paraId="0B68960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Head of the Department of Computing? Dr. K. A. S. H. Kulathilake.</w:t>
      </w:r>
    </w:p>
    <w:p w14:paraId="4650024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Head of the Department of Chemical Sciences? Prof. Ajith C. Herath.</w:t>
      </w:r>
    </w:p>
    <w:p w14:paraId="06751E9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Assistant Registrar of the Faculty? Ms. V. Kirushnananthy.</w:t>
      </w:r>
    </w:p>
    <w:p w14:paraId="562244F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Assistant Librarian? Mrs. H. M. H. N. T. Wikramasooriya.</w:t>
      </w:r>
    </w:p>
    <w:p w14:paraId="7BBBA81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Assistant Bursar? Ms. R. M. S. Rathnayake.</w:t>
      </w:r>
    </w:p>
    <w:p w14:paraId="692C72B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Mention one Visiting Staff member from the University of Colombo. Emeritus Professor Sarath W. Kotagama.</w:t>
      </w:r>
    </w:p>
    <w:p w14:paraId="6938BF5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Mention one Visiting Staff member from the University of Peradeniya. Prof. A. A. I. Perera.</w:t>
      </w:r>
    </w:p>
    <w:p w14:paraId="4111AB6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FAS Senior Student Counsellor? Dr. Naleen B. Jayaratna.</w:t>
      </w:r>
    </w:p>
    <w:p w14:paraId="5DE846E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primary role of Student Counsellors? To resolve social, academic, personal, or emotional concerns.</w:t>
      </w:r>
    </w:p>
    <w:p w14:paraId="32F4311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Are counselling services confidential? Yes, they provide confidential and non-judgmental service.</w:t>
      </w:r>
    </w:p>
    <w:p w14:paraId="5D0CACF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can mentors be contacted? At the faculty on working days or via phone and email at any time.</w:t>
      </w:r>
    </w:p>
    <w:p w14:paraId="4A53E5C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is a Mentor defined? A lecturer acting as a "guardian" and primary contact for academic or personal issues.</w:t>
      </w:r>
    </w:p>
    <w:p w14:paraId="0FA3EF8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are students assigned to a mentor group? At the commencement of their academic life.</w:t>
      </w:r>
    </w:p>
    <w:p w14:paraId="1F28996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academic advisor for Biological Sciences? Prof. (Mrs.) T. V. Sundarabarathy.</w:t>
      </w:r>
    </w:p>
    <w:p w14:paraId="7393022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academic advisor for Computing? Mr. P. S. Palliyaguruge.</w:t>
      </w:r>
    </w:p>
    <w:p w14:paraId="69C763C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academic advisor for Chemical Sciences? Prof. E. M. R. B. Edirisinghe.</w:t>
      </w:r>
    </w:p>
    <w:p w14:paraId="214C4ED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academic advisor for Physical Sciences? Dr. Harshani Wijewardane.</w:t>
      </w:r>
    </w:p>
    <w:p w14:paraId="077A789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does SRC stand for? Student Request Committee.</w:t>
      </w:r>
    </w:p>
    <w:p w14:paraId="0071C9F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chairs the SRC meetings? The Senior Student Counsellor.</w:t>
      </w:r>
    </w:p>
    <w:p w14:paraId="285E0C0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convenes the SRC meetings? The Assistant Registrar.</w:t>
      </w:r>
    </w:p>
    <w:p w14:paraId="3AFF653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should students submit requests to the SRC? Via an online form on the faculty website.</w:t>
      </w:r>
    </w:p>
    <w:p w14:paraId="72DA048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Whose consent is mandatory for academic requests to the SRC? The Lecturer in Charge and the Academic Advisor.</w:t>
      </w:r>
    </w:p>
    <w:p w14:paraId="30ED34B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Whose consent is required for "other" (non-academic) SRC requests? The Head of the Department.</w:t>
      </w:r>
    </w:p>
    <w:p w14:paraId="170B4F3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What is the focus of Career Guidance services? Counselling on career paths, industrial training, and life-long career development.</w:t>
      </w:r>
    </w:p>
    <w:p w14:paraId="27EB579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the FAS coordinator of the Career Guidance Unit (CGU)? Mrs. Amali Samaranayake.</w:t>
      </w:r>
    </w:p>
    <w:p w14:paraId="0A8CD8F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University Student Charter? A guide stating the conditions of the contract between the university and its students.</w:t>
      </w:r>
    </w:p>
    <w:p w14:paraId="586C0E5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the charter explain disciplinary procedures? Yes, it explains procedures initiated by the university, police, and courts.</w:t>
      </w:r>
    </w:p>
    <w:p w14:paraId="446DEEB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ragging a criminal offence? Yes, under the Prohibition of Ragging Act No. 20 of 1998.</w:t>
      </w:r>
    </w:p>
    <w:p w14:paraId="486B287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maximum punishment for committing ragging? Rigorous imprisonment for up to two years.</w:t>
      </w:r>
    </w:p>
    <w:p w14:paraId="51FD069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punishment for ragging that causes sexual harassment? Imprisonment for up to ten years.</w:t>
      </w:r>
    </w:p>
    <w:p w14:paraId="72F3D8F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criminal intimidation punishment? Rigorous imprisonment for up to five years.</w:t>
      </w:r>
    </w:p>
    <w:p w14:paraId="0FD7D92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punishment for hostage taking? Rigorous imprisonment for up to seven years.</w:t>
      </w:r>
    </w:p>
    <w:p w14:paraId="66B230B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punishment for wrongful restraint? Rigorous imprisonment for up to seven years.</w:t>
      </w:r>
    </w:p>
    <w:p w14:paraId="5D02BE6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punishment for unlawful confinement? Imprisonment for up to seven years.</w:t>
      </w:r>
    </w:p>
    <w:p w14:paraId="4D4E856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penalty for forcible occupation of university premises? Imprisonment up to ten years or a fine of 10,000 rupees.</w:t>
      </w:r>
    </w:p>
    <w:p w14:paraId="5860850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punishment for causing mischief to university property? Imprisonment for up to twenty years and a heavy fine.</w:t>
      </w:r>
    </w:p>
    <w:p w14:paraId="09DD2C4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Can a convicted student be expelled? Yes, the court may order expulsion.</w:t>
      </w:r>
    </w:p>
    <w:p w14:paraId="04F755A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can grant bail for sexual harassment or hostage-taking? Only a High Court judge.</w:t>
      </w:r>
    </w:p>
    <w:p w14:paraId="1F9D258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can students report ragging to the UGC? Via the online complaint portal.</w:t>
      </w:r>
    </w:p>
    <w:p w14:paraId="6AB4B72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UGC complaint portal link? https://eugc.ac.lk/complaint-portal/.</w:t>
      </w:r>
    </w:p>
    <w:p w14:paraId="31E3459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plagiarism allowed? No, it is a form of theft of intellectual property and is prohibited.</w:t>
      </w:r>
    </w:p>
    <w:p w14:paraId="76F14CF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alcohol consumption allowed on campus? No, possession and consumption are strictly prohibited.</w:t>
      </w:r>
    </w:p>
    <w:p w14:paraId="2223099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Are drugs and tobacco permitted? No, students are advised to refrain from bringing them into university premises.</w:t>
      </w:r>
    </w:p>
    <w:p w14:paraId="35336F3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gambling allowed? No, students caught gambling will be punished under prevailing law.</w:t>
      </w:r>
    </w:p>
    <w:p w14:paraId="113EAC3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is sexual harassment defined? Acts of a sexual nature that are degrading, humiliating, and unwelcome.</w:t>
      </w:r>
    </w:p>
    <w:p w14:paraId="2C623B1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happens if a student vandalizes classroom furniture? The replacement cost and penalties will be charged to the student.</w:t>
      </w:r>
    </w:p>
    <w:p w14:paraId="4F80904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 students have unrestricted access to the library during working hours? Yes.</w:t>
      </w:r>
    </w:p>
    <w:p w14:paraId="122CE2B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 students need permission to visit other universities? Yes, they must seek permission from authorities of both universities.</w:t>
      </w:r>
    </w:p>
    <w:p w14:paraId="5F02734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How do students prove their studentship? By means of the identity card issued by the university.</w:t>
      </w:r>
    </w:p>
    <w:p w14:paraId="7C0D3AB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To whom can a student appeal a disciplinary decision? The Vice Chancellor.</w:t>
      </w:r>
    </w:p>
    <w:p w14:paraId="22935D9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Learning Management System (LMS)? A platform for online learning, course management, and assignment submission.</w:t>
      </w:r>
    </w:p>
    <w:p w14:paraId="0A7A70A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does the EIS allow students to do? Register for both the semester and courses.</w:t>
      </w:r>
    </w:p>
    <w:p w14:paraId="164087B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course registration automatically enroll a student for exams? Yes.</w:t>
      </w:r>
    </w:p>
    <w:p w14:paraId="44A44C0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is the Add-Drop period for courses? The first two weeks after the semester begins.</w:t>
      </w:r>
    </w:p>
    <w:p w14:paraId="6E0597B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Can a student drop a compulsory course? No, only optional courses may be dropped.</w:t>
      </w:r>
    </w:p>
    <w:p w14:paraId="679AF66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happens if a student fails to register within the Add-Drop period? They are not eligible to sit for corresponding examinations.</w:t>
      </w:r>
    </w:p>
    <w:p w14:paraId="3EEC28B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Where is the main university library located? Within the Mihintale premises.</w:t>
      </w:r>
    </w:p>
    <w:p w14:paraId="04E3812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OPAC? The Online Public Access Catalogue for searching library materials.</w:t>
      </w:r>
    </w:p>
    <w:p w14:paraId="26DF5CC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Reference Assistance Service (RAS)? A service to assist users in using the library effectively.</w:t>
      </w:r>
    </w:p>
    <w:p w14:paraId="61F66E4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Can students retrieve items from other libraries? Yes, through interlibrary loans.</w:t>
      </w:r>
    </w:p>
    <w:p w14:paraId="45F1273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role of the DELT? Preparing undergraduates to function in an English-speaking work environment.</w:t>
      </w:r>
    </w:p>
    <w:p w14:paraId="4F79E36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long is the intensive English course for first-year students? 12-16 weeks.</w:t>
      </w:r>
    </w:p>
    <w:p w14:paraId="1217089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min grade required in the English for Science foundation course? At least a "C" grade.</w:t>
      </w:r>
    </w:p>
    <w:p w14:paraId="18B17EF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is the ongoing course in English conducted? During the second semester of the 1st year.</w:t>
      </w:r>
    </w:p>
    <w:p w14:paraId="6C5FC79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IDC 2201? English for Professional Purposes, offered in the second year.</w:t>
      </w:r>
    </w:p>
    <w:p w14:paraId="3178656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services does CITS provide? Email, Zoom, computer repairs, internet access, and LMS oversight.</w:t>
      </w:r>
    </w:p>
    <w:p w14:paraId="72D755A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operating hours of CITS? Weekdays from 8:00 AM to 6:00 PM.</w:t>
      </w:r>
    </w:p>
    <w:p w14:paraId="49FE69D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Where is the University Career Guidance Unit (UCGU) located? On the main premises at Mihintale.</w:t>
      </w:r>
    </w:p>
    <w:p w14:paraId="4030677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Where are the nearest bank branches? At the university main entrance (Bank of Ceylon and People’s Bank).</w:t>
      </w:r>
    </w:p>
    <w:p w14:paraId="1BFDA60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operating hours of the faculty canteen? 7:00 AM to 8:00 PM.</w:t>
      </w:r>
    </w:p>
    <w:p w14:paraId="6CD65E8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operating hours of the "Milk Bar"? 7:30 AM to 5:00 PM.</w:t>
      </w:r>
    </w:p>
    <w:p w14:paraId="76F5965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is eligible for hostel facilities? Undergraduates residing more than 40 km away from university premises.</w:t>
      </w:r>
    </w:p>
    <w:p w14:paraId="469683D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medical care free for students? Yes, Western and Ayurvedic care are provided free of charge.</w:t>
      </w:r>
    </w:p>
    <w:p w14:paraId="174DAEE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operating hours of the Medical Centre? 08:00 AM - 12:00 Noon and 01:00 PM - 04:00 PM on weekdays.</w:t>
      </w:r>
    </w:p>
    <w:p w14:paraId="1A3B597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To which hospitals are emergency medical cases referred? Mihintale Hospital and Teaching Hospital Anuradhapura.</w:t>
      </w:r>
    </w:p>
    <w:p w14:paraId="71E3EEA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purpose of the Cultural Centre? To respect diversity and preserve cultural heritage.</w:t>
      </w:r>
    </w:p>
    <w:p w14:paraId="5046DD3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Mention three student societies in the FAS. Association of Young Biologists, Society of Chemistry, and Health Promotion Society.</w:t>
      </w:r>
    </w:p>
    <w:p w14:paraId="49A0BC4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manages university admissions? The University Grants Commission (UGC).</w:t>
      </w:r>
    </w:p>
    <w:p w14:paraId="3663C5F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 xml:space="preserve">Name the </w:t>
      </w:r>
      <w:proofErr w:type="gramStart"/>
      <w:r w:rsidRPr="0087553D">
        <w:rPr>
          <w:rFonts w:ascii="Times New Roman" w:hAnsi="Times New Roman" w:cs="Times New Roman"/>
        </w:rPr>
        <w:t>12 degree</w:t>
      </w:r>
      <w:proofErr w:type="gramEnd"/>
      <w:r w:rsidRPr="0087553D">
        <w:rPr>
          <w:rFonts w:ascii="Times New Roman" w:hAnsi="Times New Roman" w:cs="Times New Roman"/>
        </w:rPr>
        <w:t xml:space="preserve"> programs offered by the FAS. These include various BSc and BSc Honours in Applied Sciences, Health Promotion, and IT.</w:t>
      </w:r>
    </w:p>
    <w:p w14:paraId="2CAE43D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long is a standard BSc degree program? Three years (six semesters).</w:t>
      </w:r>
    </w:p>
    <w:p w14:paraId="346E326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long is a BSc Honours degree program? Four years (eight semesters).</w:t>
      </w:r>
    </w:p>
    <w:p w14:paraId="029161D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duration of a standard semester? 15 weeks.</w:t>
      </w:r>
    </w:p>
    <w:p w14:paraId="1E62E0E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minimum number of credits for a 3-year BSc degree? 90 credits.</w:t>
      </w:r>
    </w:p>
    <w:p w14:paraId="5259C99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minimum number of credits for a BSc Honours degree? 120 credits.</w:t>
      </w:r>
    </w:p>
    <w:p w14:paraId="5996A88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many notional hours equal one credit for a taught course? 50 hours.</w:t>
      </w:r>
    </w:p>
    <w:p w14:paraId="03CB14C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many notional hours equal one credit for industrial training? 100 hours.</w:t>
      </w:r>
    </w:p>
    <w:p w14:paraId="20E843A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maximum number of credits a student can attain per semester? 18 credits.</w:t>
      </w:r>
    </w:p>
    <w:p w14:paraId="097803B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maximum number of credits a student can attain in an academic year? 34 credits.</w:t>
      </w:r>
    </w:p>
    <w:p w14:paraId="5C34014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code meaning for CHE 1201? Chemistry, 1st year, 2 credits, serial number 01.</w:t>
      </w:r>
    </w:p>
    <w:p w14:paraId="5221497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a Prerequisite (PR)? A course that must be completed with at least a D grade before a more advanced course.</w:t>
      </w:r>
    </w:p>
    <w:p w14:paraId="620D650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a Corequisite (CR)? A course that must be taken simultaneously with another.</w:t>
      </w:r>
    </w:p>
    <w:p w14:paraId="36E999D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grade is required for Foundation (FDN) courses? At least a "C" grade.</w:t>
      </w:r>
    </w:p>
    <w:p w14:paraId="3AC0380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Introduction to Computers (FDN 1202) compulsory for IT students? No, they are exempted.</w:t>
      </w:r>
    </w:p>
    <w:p w14:paraId="7B31693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General Biology (FDN 1203) compulsory for everyone? Only for Applied Sciences students who did not study Biology at A/L.</w:t>
      </w:r>
    </w:p>
    <w:p w14:paraId="319E173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must take Basic Mathematics (FDN 1204)? Applied Sciences students who did not study in the Physical Science Stream at A/L.</w:t>
      </w:r>
    </w:p>
    <w:p w14:paraId="18ED16F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Which IDCs are compulsory? Philosophy of Science (IDC 1201), Career Development (IDC 1202), and Scientific Communication (IDC 4201).</w:t>
      </w:r>
    </w:p>
    <w:p w14:paraId="5A96928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Career Development (IDC 1202) used for GPA? No, but it is compulsory to pass with a "C".</w:t>
      </w:r>
    </w:p>
    <w:p w14:paraId="5D7F9FC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many credits must be from a particular subject to claim it in a degree? At least 24 credits.</w:t>
      </w:r>
    </w:p>
    <w:p w14:paraId="0422711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What are the methods of course assessment? Continuous assessments and end-semester examinations.</w:t>
      </w:r>
    </w:p>
    <w:p w14:paraId="385A1FC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attendance requirement for exams? A minimum of 80% attendance.</w:t>
      </w:r>
    </w:p>
    <w:p w14:paraId="74810E1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happens if a student misses a final exam without consent? An E grade will be issued.</w:t>
      </w:r>
    </w:p>
    <w:p w14:paraId="1607A16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grade point value for A+ and A? 4.0.</w:t>
      </w:r>
    </w:p>
    <w:p w14:paraId="3DC742F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grade point value for a "C" grade? 2.0.</w:t>
      </w:r>
    </w:p>
    <w:p w14:paraId="2061863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grade point value for an "E" grade? 0.0.</w:t>
      </w:r>
    </w:p>
    <w:p w14:paraId="5867404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is GPA calculated? It is the credit-weighted arithmetic mean of grade point values.</w:t>
      </w:r>
    </w:p>
    <w:p w14:paraId="0C18C7A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constitutes an examination irregularity? Possession of unauthorized documents, plagiarism, impersonation, or using cellular phones.</w:t>
      </w:r>
    </w:p>
    <w:p w14:paraId="2DAFCA1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punishment for impersonation? Prohibition for 4-8 semesters and potential criminal charges.</w:t>
      </w:r>
    </w:p>
    <w:p w14:paraId="4BE9140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happens if a student is guilty of an irregularity a second time? Cancellation of studentship.</w:t>
      </w:r>
    </w:p>
    <w:p w14:paraId="47B1F61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minimum GPA needed for BSc in Applied Sciences? 2.00.</w:t>
      </w:r>
    </w:p>
    <w:p w14:paraId="113A5D8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minimum GPA for a First Class in Applied Sciences? 3.70.</w:t>
      </w:r>
    </w:p>
    <w:p w14:paraId="0723762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minimum GPA for a Second Class (Upper Division)? 3.30.</w:t>
      </w:r>
    </w:p>
    <w:p w14:paraId="7677F1F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minimum requirement for Second Class (Lower Division)? A GPA of 3.00.</w:t>
      </w:r>
    </w:p>
    <w:p w14:paraId="728B1F2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Can a student apply for Honours with a GPA of 2.9? No, a minimum GPA of 3.00 for the first five semesters is required.</w:t>
      </w:r>
    </w:p>
    <w:p w14:paraId="5E36BD1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many D grades are allowed for Honours application in Applied Sciences? No more than 6 credits.</w:t>
      </w:r>
    </w:p>
    <w:p w14:paraId="7501BFF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Are extra-curricular activities considered for Honours selection? Yes, as additional qualifications.</w:t>
      </w:r>
    </w:p>
    <w:p w14:paraId="5F2DB2E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marking weight for GPA in the Honours selection interview? 70%.</w:t>
      </w:r>
    </w:p>
    <w:p w14:paraId="7734474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weight is given to Sports in the Honours interview? 05%.</w:t>
      </w:r>
    </w:p>
    <w:p w14:paraId="2B9EDA4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a research project mandatory for Honours students? Yes, during the fourth year.</w:t>
      </w:r>
    </w:p>
    <w:p w14:paraId="08281F2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Can a 4-year Honours student revert to a 3-year degree? Yes, if requirements are satisfied and approved.</w:t>
      </w:r>
    </w:p>
    <w:p w14:paraId="0640A4D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maximum time to complete a 4-year BSc Honours degree? Eight academic years.</w:t>
      </w:r>
    </w:p>
    <w:p w14:paraId="79018FD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code for Plant Diversity? BOT 1201.</w:t>
      </w:r>
    </w:p>
    <w:p w14:paraId="4BF932D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Vertebrate Diversity (ZOO 1302)? ZOO 1201.</w:t>
      </w:r>
    </w:p>
    <w:p w14:paraId="321FE08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Statistical Methods in Biology (BIO 1202)? FDN 1204.</w:t>
      </w:r>
    </w:p>
    <w:p w14:paraId="0BF5A25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title for BOT 2201? Plant Physiology.</w:t>
      </w:r>
    </w:p>
    <w:p w14:paraId="6962A54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Real Analysis II (MAT 2305) a prerequisite for Mathematical Statistics I? Yes.</w:t>
      </w:r>
    </w:p>
    <w:p w14:paraId="086B3FF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What is the prerequisite for Statistical Learning (STA 3401)? Regression Analysis (STA 2304).</w:t>
      </w:r>
    </w:p>
    <w:p w14:paraId="15813F1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specialization area for BDC courses? Biodiversity Conservation.</w:t>
      </w:r>
    </w:p>
    <w:p w14:paraId="1A5E523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the faculty offer Bursaries? Yes, university-called applications for needy students.</w:t>
      </w:r>
    </w:p>
    <w:p w14:paraId="2F83C67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Mahapola Scholarship? A scholarship awarded by the Mahapola Trust Fund.</w:t>
      </w:r>
    </w:p>
    <w:p w14:paraId="6D60B01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criteria for the Hand in Hand Scholarship? Extreme poverty, good GPA, and good discipline.</w:t>
      </w:r>
    </w:p>
    <w:p w14:paraId="314F864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Name the medal for the most outstanding student in Chemistry. Prof. Ajith Chandrasekara Herath Gold Medal.</w:t>
      </w:r>
    </w:p>
    <w:p w14:paraId="52DED5E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receives the Dr. Charles Santiapillai Gold Medal? The most outstanding student in Biodiversity Conservation.</w:t>
      </w:r>
    </w:p>
    <w:p w14:paraId="49C14B7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there a gold medal for IT students? Yes, the Dr. Sena Yaddehige Gold Medal.</w:t>
      </w:r>
    </w:p>
    <w:p w14:paraId="1779362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requirement for the Health Promotion gold medal? A First or Second Class Upper with a GPA of 3.50 or above.</w:t>
      </w:r>
    </w:p>
    <w:p w14:paraId="201F3DC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Can a student apply for the Dean’s Award? Yes, if they meet academic and leadership criteria.</w:t>
      </w:r>
    </w:p>
    <w:p w14:paraId="6992ADD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 xml:space="preserve">What is a "Grace Chance"? An extra attempt after normal attempts </w:t>
      </w:r>
      <w:proofErr w:type="gramStart"/>
      <w:r w:rsidRPr="0087553D">
        <w:rPr>
          <w:rFonts w:ascii="Times New Roman" w:hAnsi="Times New Roman" w:cs="Times New Roman"/>
        </w:rPr>
        <w:t>lapse</w:t>
      </w:r>
      <w:proofErr w:type="gramEnd"/>
      <w:r w:rsidRPr="0087553D">
        <w:rPr>
          <w:rFonts w:ascii="Times New Roman" w:hAnsi="Times New Roman" w:cs="Times New Roman"/>
        </w:rPr>
        <w:t>; only once per subject.</w:t>
      </w:r>
    </w:p>
    <w:p w14:paraId="3B23550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must a student request a grace chance? Before the eighth week of the semester.</w:t>
      </w:r>
    </w:p>
    <w:p w14:paraId="55813A5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maximum rigorous imprisonment for criminal intimidation? Five years.</w:t>
      </w:r>
    </w:p>
    <w:p w14:paraId="59A8FFA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punishment for hostage taking? Rigorous imprisonment for up to seven years.</w:t>
      </w:r>
    </w:p>
    <w:p w14:paraId="4364FC9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wrongful restraint a punishable offence? Yes, up to seven years imprisonment.</w:t>
      </w:r>
    </w:p>
    <w:p w14:paraId="143B12E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bail allowed for hostage-taking suspects? Only by a High Court judge.</w:t>
      </w:r>
    </w:p>
    <w:p w14:paraId="3951374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the student handbook reserve the right to amend content? Yes.</w:t>
      </w:r>
    </w:p>
    <w:p w14:paraId="7BC1A4C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title for PHY 2103? Electronics I.</w:t>
      </w:r>
    </w:p>
    <w:p w14:paraId="4EDC7E2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General Physics (PHY 1201) a prerequisite for Thermodynamics? Yes.</w:t>
      </w:r>
    </w:p>
    <w:p w14:paraId="7BDF853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credit rating for Graph Theory (MAT 3201)? 2 credits.</w:t>
      </w:r>
    </w:p>
    <w:p w14:paraId="4907596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Introduction to Statistics (STA 1301) a 3-credit course? Yes.</w:t>
      </w:r>
    </w:p>
    <w:p w14:paraId="39FE12D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duration of a 1-credit theory exam? One to one and a half hours.</w:t>
      </w:r>
    </w:p>
    <w:p w14:paraId="6325D26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duration of a 2-credit theory exam? Two hours.</w:t>
      </w:r>
    </w:p>
    <w:p w14:paraId="3D06269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grade corresponds to a 1.7 grade point? C-.</w:t>
      </w:r>
    </w:p>
    <w:p w14:paraId="30025E6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grade point is a D+? 1.3.</w:t>
      </w:r>
    </w:p>
    <w:p w14:paraId="65EC1AB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 xml:space="preserve">What </w:t>
      </w:r>
      <w:proofErr w:type="gramStart"/>
      <w:r w:rsidRPr="0087553D">
        <w:rPr>
          <w:rFonts w:ascii="Times New Roman" w:hAnsi="Times New Roman" w:cs="Times New Roman"/>
        </w:rPr>
        <w:t>is</w:t>
      </w:r>
      <w:proofErr w:type="gramEnd"/>
      <w:r w:rsidRPr="0087553D">
        <w:rPr>
          <w:rFonts w:ascii="Times New Roman" w:hAnsi="Times New Roman" w:cs="Times New Roman"/>
        </w:rPr>
        <w:t xml:space="preserve"> the minimum credits for BSc in Information Technology? 90 credits.</w:t>
      </w:r>
    </w:p>
    <w:p w14:paraId="2DCA9A8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minimum GPA for a First Class in IT? 3.70.</w:t>
      </w:r>
    </w:p>
    <w:p w14:paraId="50970D0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How many credits must be from Health Promotion for Honours eligibility? 70 credits within the first five semesters.</w:t>
      </w:r>
    </w:p>
    <w:p w14:paraId="4DDB932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Can a student re-sit if they get an E grade? Yes, to improve it to a C.</w:t>
      </w:r>
    </w:p>
    <w:p w14:paraId="7BA9B95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code for Foundation courses? FDN.</w:t>
      </w:r>
    </w:p>
    <w:p w14:paraId="39389EA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code for Interdisciplinary courses? IDC.</w:t>
      </w:r>
    </w:p>
    <w:p w14:paraId="4C2AD79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General Biology (FDN 1203) zero-credited? Yes, it does not count for GPA.</w:t>
      </w:r>
    </w:p>
    <w:p w14:paraId="229E7A4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IDC 1201? Philosophy of Science.</w:t>
      </w:r>
    </w:p>
    <w:p w14:paraId="34C6B4C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Entrepreneurship Development offered in the 3rd year? Yes.</w:t>
      </w:r>
    </w:p>
    <w:p w14:paraId="4611800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Molecular Biology (BIO 3201)? BIO 2203.</w:t>
      </w:r>
    </w:p>
    <w:p w14:paraId="286A12B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does MIB 3201 stand for? Industrial Microbiology.</w:t>
      </w:r>
    </w:p>
    <w:p w14:paraId="085CE5D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Analytical Chemistry (CHE 2103) a second-year course? Yes.</w:t>
      </w:r>
    </w:p>
    <w:p w14:paraId="6EE9A65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CHE 3203? Chemistry of Polymers.</w:t>
      </w:r>
    </w:p>
    <w:p w14:paraId="149F5DE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title for COM 2308? Software Engineering.</w:t>
      </w:r>
    </w:p>
    <w:p w14:paraId="40E1476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COM 3303? Artificial Intelligence.</w:t>
      </w:r>
    </w:p>
    <w:p w14:paraId="1D7CD28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Quantum Mechanics (PHY 4210) an Honours course? Yes.</w:t>
      </w:r>
    </w:p>
    <w:p w14:paraId="58A60B1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PHY 2210? Atmospheric Physics.</w:t>
      </w:r>
    </w:p>
    <w:p w14:paraId="75036C9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Linear Algebra (MAT 2302)? MAT 1207.</w:t>
      </w:r>
    </w:p>
    <w:p w14:paraId="1F696F1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MAT 2306? Operations Research I.</w:t>
      </w:r>
    </w:p>
    <w:p w14:paraId="2AD6980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Probability Theory (STA 1304) a first-year course? Yes.</w:t>
      </w:r>
    </w:p>
    <w:p w14:paraId="0593D90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STA 2304? Regression Analysis.</w:t>
      </w:r>
    </w:p>
    <w:p w14:paraId="13F9C52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Which department offers "Working with Communities" (HPT 2302)? Health Promotion.</w:t>
      </w:r>
    </w:p>
    <w:p w14:paraId="700C1F7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HPF 2102? Introduction to Field Settings.</w:t>
      </w:r>
    </w:p>
    <w:p w14:paraId="1C1FCC9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title for ICT 2204? Web Technology.</w:t>
      </w:r>
    </w:p>
    <w:p w14:paraId="0AF92EF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Multimedia Technologies (ICT 2210) an IT course? Yes.</w:t>
      </w:r>
    </w:p>
    <w:p w14:paraId="148AF58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ICT 3301? Human Computer Interaction.</w:t>
      </w:r>
    </w:p>
    <w:p w14:paraId="31FACA7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Scientific Communication compulsory for all 4th year students? Yes.</w:t>
      </w:r>
    </w:p>
    <w:p w14:paraId="7D35D91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BIO 1201? Cell Biology &amp; Biochemistry.</w:t>
      </w:r>
    </w:p>
    <w:p w14:paraId="15D671D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Applied Entomology (ZOO 3203)? ZOO 1203.</w:t>
      </w:r>
    </w:p>
    <w:p w14:paraId="5ED941C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Nanochemistry (CHE 4206) an Honours course? Yes.</w:t>
      </w:r>
    </w:p>
    <w:p w14:paraId="4FBC795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COM 1308? Digital Logic Design.</w:t>
      </w:r>
    </w:p>
    <w:p w14:paraId="0C8875A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MAT 3201? Graph Theory.</w:t>
      </w:r>
    </w:p>
    <w:p w14:paraId="6A160FC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Human Resource Management (IDC 3203) offered in 3rd year? Yes.</w:t>
      </w:r>
    </w:p>
    <w:p w14:paraId="6B6776F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credit rating for Field Project (BIO 3207)? 2 credits.</w:t>
      </w:r>
    </w:p>
    <w:p w14:paraId="7B4CCF3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CHE 1302? Physical Chemistry I.</w:t>
      </w:r>
    </w:p>
    <w:p w14:paraId="4CB6E61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COM 1305? Object Oriented Programming.</w:t>
      </w:r>
    </w:p>
    <w:p w14:paraId="1FA5201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Mobile Computing (COM 4201) a 4th-year course? Yes.</w:t>
      </w:r>
    </w:p>
    <w:p w14:paraId="1CCC431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title for PHY 3211? Medical Physics.</w:t>
      </w:r>
    </w:p>
    <w:p w14:paraId="63364FB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STA 2305? Multivariate Methods.</w:t>
      </w:r>
    </w:p>
    <w:p w14:paraId="359D56E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E-Learning (ICT 4201) a 4th year course? Yes.</w:t>
      </w:r>
    </w:p>
    <w:p w14:paraId="701BCEE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What is the abbreviation for Biodiversity Conservation? BDC.</w:t>
      </w:r>
    </w:p>
    <w:p w14:paraId="75DE79B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Fisheries and Aquaculture Management? FAM.</w:t>
      </w:r>
    </w:p>
    <w:p w14:paraId="72EF779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Microbiology? MIB.</w:t>
      </w:r>
    </w:p>
    <w:p w14:paraId="67CC5C5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first digit in a course code? Year of study.</w:t>
      </w:r>
    </w:p>
    <w:p w14:paraId="25FF1FC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second digit in a course code? Credit rating.</w:t>
      </w:r>
    </w:p>
    <w:p w14:paraId="47736C5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last two digits in a course code? Serial number.</w:t>
      </w:r>
    </w:p>
    <w:p w14:paraId="321004E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1202 a GPA course? No.</w:t>
      </w:r>
    </w:p>
    <w:p w14:paraId="2B9997D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title for BIO 1203? General Microbiology.</w:t>
      </w:r>
    </w:p>
    <w:p w14:paraId="3E63FA1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Invertebrate Diversity (ZOO 1201)? A/L Biology.</w:t>
      </w:r>
    </w:p>
    <w:p w14:paraId="1C7E010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title for BOT 1202? Functional Plant Anatomy and Basic Wood Science.</w:t>
      </w:r>
    </w:p>
    <w:p w14:paraId="28FB082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Animal Behaviour (ZOO 2203)? ZOO 1302 and ZOO 2201.</w:t>
      </w:r>
    </w:p>
    <w:p w14:paraId="417444A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title for BIO 2201? Systematic Biology.</w:t>
      </w:r>
    </w:p>
    <w:p w14:paraId="247B03B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Postharvest Technology (BOT 3203)? BOT 2204.</w:t>
      </w:r>
    </w:p>
    <w:p w14:paraId="1E49D0F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course title for BDC 3301? Concepts of Biodiversity Conservation.</w:t>
      </w:r>
    </w:p>
    <w:p w14:paraId="10E2F6B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Breeding Techniques (FAM 3202)? FAM 3201.</w:t>
      </w:r>
    </w:p>
    <w:p w14:paraId="6E1E9F0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MIB 3204? Food Microbiology.</w:t>
      </w:r>
    </w:p>
    <w:p w14:paraId="27C8526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corequisite for CHE 1203? CHE 1105.</w:t>
      </w:r>
    </w:p>
    <w:p w14:paraId="4B0EC29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Introduction to Biochemistry (CHE 2104)? 1st year Chemistry.</w:t>
      </w:r>
    </w:p>
    <w:p w14:paraId="104BEE0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CHE 3209? Natural Products Chemistry.</w:t>
      </w:r>
    </w:p>
    <w:p w14:paraId="4BF74DD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Advanced Physical Chemistry I (CHE 4202)? CHE 3207.</w:t>
      </w:r>
    </w:p>
    <w:p w14:paraId="6972465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CHE 4308? Advanced Environmental Chemistry.</w:t>
      </w:r>
    </w:p>
    <w:p w14:paraId="6002310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COM 1201? Principles of Programme Design.</w:t>
      </w:r>
    </w:p>
    <w:p w14:paraId="4F1FD22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Systems Analysis and Design (COM 2301)? COM 1302.</w:t>
      </w:r>
    </w:p>
    <w:p w14:paraId="12CEF32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COM 3306? Operating Systems.</w:t>
      </w:r>
    </w:p>
    <w:p w14:paraId="2851BFE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Intelligent Systems (ICT 4302)? COM 3303.</w:t>
      </w:r>
    </w:p>
    <w:p w14:paraId="633B0FD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PHY 1102? Waves and Vibrations.</w:t>
      </w:r>
    </w:p>
    <w:p w14:paraId="6BDBF45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Electromagnetism (PHY 2102)? PHY 1203.</w:t>
      </w:r>
    </w:p>
    <w:p w14:paraId="703A694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PHY 3302? Mathematical Methods for Physicists.</w:t>
      </w:r>
    </w:p>
    <w:p w14:paraId="0BE5AC6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MAT 1201? Mathematical Methods I.</w:t>
      </w:r>
    </w:p>
    <w:p w14:paraId="0512A1C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MAT 1205? Real Analysis I.</w:t>
      </w:r>
    </w:p>
    <w:p w14:paraId="36D57DB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MAT 2203? Complex Calculus.</w:t>
      </w:r>
    </w:p>
    <w:p w14:paraId="37451D0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MAT 3202? Numerical Analysis II.</w:t>
      </w:r>
    </w:p>
    <w:p w14:paraId="7176F12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STA 1301? Introduction to Statistics.</w:t>
      </w:r>
    </w:p>
    <w:p w14:paraId="7B0D4E2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STA 2302? Applied Nonparametric Statistics.</w:t>
      </w:r>
    </w:p>
    <w:p w14:paraId="487D612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STA 3401? Statistical Learning.</w:t>
      </w:r>
    </w:p>
    <w:p w14:paraId="0D03F2C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What is the title of HPT 1103? Concepts of Health.</w:t>
      </w:r>
    </w:p>
    <w:p w14:paraId="6B8664B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HPT 2302? Working with Communities.</w:t>
      </w:r>
    </w:p>
    <w:p w14:paraId="1DD2637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HPT 3205? Healthy Public Policy and Legislation.</w:t>
      </w:r>
    </w:p>
    <w:p w14:paraId="2B3EEC3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HPT 4204? Reduction of Suicide.</w:t>
      </w:r>
    </w:p>
    <w:p w14:paraId="27F8592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1201? Fundamentals of Computer Systems.</w:t>
      </w:r>
    </w:p>
    <w:p w14:paraId="7D8164A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2305? Computer Networks.</w:t>
      </w:r>
    </w:p>
    <w:p w14:paraId="67FFC7B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3411? Group Project.</w:t>
      </w:r>
    </w:p>
    <w:p w14:paraId="5A9E92C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4306? E-Commerce.</w:t>
      </w:r>
    </w:p>
    <w:p w14:paraId="10718C1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FDN 1205? Basic Science for Non-Science Students.</w:t>
      </w:r>
    </w:p>
    <w:p w14:paraId="6F18709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IDC 1201? Philosophy of Science.</w:t>
      </w:r>
    </w:p>
    <w:p w14:paraId="17A39AE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BIO 2302? Principles of Ecology.</w:t>
      </w:r>
    </w:p>
    <w:p w14:paraId="7A7A988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BOT 2202? Economic Botany.</w:t>
      </w:r>
    </w:p>
    <w:p w14:paraId="4C39B87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ZOO 2204? Fish Biology.</w:t>
      </w:r>
    </w:p>
    <w:p w14:paraId="5D65EC1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CHE 2205? Inorganic Chemistry.</w:t>
      </w:r>
    </w:p>
    <w:p w14:paraId="2A201AA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COM 2307? Data Structures and Algorithms.</w:t>
      </w:r>
    </w:p>
    <w:p w14:paraId="2CAB7E1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MAT 2302? Linear Algebra.</w:t>
      </w:r>
    </w:p>
    <w:p w14:paraId="4A120BA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PHY 2204? Physical Optics.</w:t>
      </w:r>
    </w:p>
    <w:p w14:paraId="31550B5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STA 2301? Theory of Statistics.</w:t>
      </w:r>
    </w:p>
    <w:p w14:paraId="269FBE2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IDC 3201? Entrepreneurship Development.</w:t>
      </w:r>
    </w:p>
    <w:p w14:paraId="594E999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BIO 3201? Molecular Biology.</w:t>
      </w:r>
    </w:p>
    <w:p w14:paraId="3766EAE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BOT 3201? Plant Tissue Culture.</w:t>
      </w:r>
    </w:p>
    <w:p w14:paraId="024E90D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ZOO 3201? Medical Entomology.</w:t>
      </w:r>
    </w:p>
    <w:p w14:paraId="1B17315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BDC 3301? Concepts of Biodiversity Conservation.</w:t>
      </w:r>
    </w:p>
    <w:p w14:paraId="63CBC68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FAM 3201? Fisheries and Aquaculture.</w:t>
      </w:r>
    </w:p>
    <w:p w14:paraId="1B8BC1D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MIB 3201? Industrial Microbiology.</w:t>
      </w:r>
    </w:p>
    <w:p w14:paraId="5B985A0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CHE 3201? Industrial Inorganic Materials.</w:t>
      </w:r>
    </w:p>
    <w:p w14:paraId="7EC2A13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COM 3401? Data Communication and Networking.</w:t>
      </w:r>
    </w:p>
    <w:p w14:paraId="0BAFEA0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MAT 3201? Graph Theory.</w:t>
      </w:r>
    </w:p>
    <w:p w14:paraId="76B15AE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PHY 3207? Energy Resources.</w:t>
      </w:r>
    </w:p>
    <w:p w14:paraId="0CF9BD7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STA 3303? Independent Study.</w:t>
      </w:r>
    </w:p>
    <w:p w14:paraId="63E56A6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IDC 4201? Scientific Communication.</w:t>
      </w:r>
    </w:p>
    <w:p w14:paraId="732F966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BDC 4201? Environmental Policies and Management.</w:t>
      </w:r>
    </w:p>
    <w:p w14:paraId="03AAEFD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FAM 4201? Fishery Resources Management.</w:t>
      </w:r>
    </w:p>
    <w:p w14:paraId="4FBF40D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MIB 4201? Applied Mycology.</w:t>
      </w:r>
    </w:p>
    <w:p w14:paraId="7727C4C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CHE 4201? Computational Chemistry.</w:t>
      </w:r>
    </w:p>
    <w:p w14:paraId="4BB61C5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MAT 4301? Combinatorics.</w:t>
      </w:r>
    </w:p>
    <w:p w14:paraId="2469A85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PHY 4201? Biophysics.</w:t>
      </w:r>
    </w:p>
    <w:p w14:paraId="046C0C0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HPT 4501? Child Wellbeing and Development.</w:t>
      </w:r>
    </w:p>
    <w:p w14:paraId="4016ADD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4201? Fundamentals of E-Learning.</w:t>
      </w:r>
    </w:p>
    <w:p w14:paraId="411781D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4609? Individual Research Project.</w:t>
      </w:r>
    </w:p>
    <w:p w14:paraId="3DDC2D0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How many credits equal a Field work rating? 45 hours.</w:t>
      </w:r>
    </w:p>
    <w:p w14:paraId="42B85A4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many weeks of industrial training equal 1 credit? 2 weeks.</w:t>
      </w:r>
    </w:p>
    <w:p w14:paraId="356C55D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How many weeks of research equal 1 credit? 2 weeks.</w:t>
      </w:r>
    </w:p>
    <w:p w14:paraId="1826299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Mathematics a subject in Applied Sciences? Yes.</w:t>
      </w:r>
    </w:p>
    <w:p w14:paraId="0B15815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Physics a subject in Applied Sciences? Yes.</w:t>
      </w:r>
    </w:p>
    <w:p w14:paraId="530E812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Statistics a subject in Applied Sciences? Yes.</w:t>
      </w:r>
    </w:p>
    <w:p w14:paraId="6E7E6E2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Chemistry a subject in Applied Sciences? Yes.</w:t>
      </w:r>
    </w:p>
    <w:p w14:paraId="0354504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Computer Science a subject in Applied Sciences? Yes.</w:t>
      </w:r>
    </w:p>
    <w:p w14:paraId="54981DD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receives the Dr. Gamini Wickramasinghe Gold Medal? The most outstanding student in Physical Sciences.</w:t>
      </w:r>
    </w:p>
    <w:p w14:paraId="6ABD927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receives the Dr. Chamila Mannapperuma Memorial Gold Medal? The most outstanding student in Microbiology.</w:t>
      </w:r>
    </w:p>
    <w:p w14:paraId="05A94D3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Who receives the Dr. Shirani Nathaneal Memorial Gold Medal? The most outstanding student in Fisheries and Aquaculture Management.</w:t>
      </w:r>
    </w:p>
    <w:p w14:paraId="4B03998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aesthetic abilities are marks given for in the Dean's Award? Singing, dancing, drama, and writing.</w:t>
      </w:r>
    </w:p>
    <w:p w14:paraId="6425E7D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maximum mark for Community Service in the Dean's Award? 40 marks.</w:t>
      </w:r>
    </w:p>
    <w:p w14:paraId="1D3C49D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maximum mark for Sports in the Dean's Award? 125 marks.</w:t>
      </w:r>
    </w:p>
    <w:p w14:paraId="2CE8DCE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maximum mark for Research in the Dean's Award? 50 marks.</w:t>
      </w:r>
    </w:p>
    <w:p w14:paraId="7C6F34B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 xml:space="preserve">Does winning a </w:t>
      </w:r>
      <w:proofErr w:type="gramStart"/>
      <w:r w:rsidRPr="0087553D">
        <w:rPr>
          <w:rFonts w:ascii="Times New Roman" w:hAnsi="Times New Roman" w:cs="Times New Roman"/>
        </w:rPr>
        <w:t>National</w:t>
      </w:r>
      <w:proofErr w:type="gramEnd"/>
      <w:r w:rsidRPr="0087553D">
        <w:rPr>
          <w:rFonts w:ascii="Times New Roman" w:hAnsi="Times New Roman" w:cs="Times New Roman"/>
        </w:rPr>
        <w:t xml:space="preserve"> aesthetic award </w:t>
      </w:r>
      <w:proofErr w:type="gramStart"/>
      <w:r w:rsidRPr="0087553D">
        <w:rPr>
          <w:rFonts w:ascii="Times New Roman" w:hAnsi="Times New Roman" w:cs="Times New Roman"/>
        </w:rPr>
        <w:t>give</w:t>
      </w:r>
      <w:proofErr w:type="gramEnd"/>
      <w:r w:rsidRPr="0087553D">
        <w:rPr>
          <w:rFonts w:ascii="Times New Roman" w:hAnsi="Times New Roman" w:cs="Times New Roman"/>
        </w:rPr>
        <w:t xml:space="preserve"> marks for the Dean's Award? Yes.</w:t>
      </w:r>
    </w:p>
    <w:p w14:paraId="5145AC5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authoring a paper in a peer-reviewed journal count for the Dean's Award? Yes.</w:t>
      </w:r>
    </w:p>
    <w:p w14:paraId="78F2570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happens if a student vandalizes classroom furniture? Replacement costs and penalties will be charged.</w:t>
      </w:r>
    </w:p>
    <w:p w14:paraId="0400BEC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wrongful restraint a cognizable offence? Yes.</w:t>
      </w:r>
    </w:p>
    <w:p w14:paraId="2BA44E4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ragging a cognizable offence? Yes.</w:t>
      </w:r>
    </w:p>
    <w:p w14:paraId="595C068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criminal intimidation a cognizable offence? Yes.</w:t>
      </w:r>
    </w:p>
    <w:p w14:paraId="3A7287B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unlawful confinement a cognizable offence? Yes.</w:t>
      </w:r>
    </w:p>
    <w:p w14:paraId="56CD2CD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Applied Sciences Chemistry? ASC.</w:t>
      </w:r>
    </w:p>
    <w:p w14:paraId="183DA77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Applied Sciences Physics? ASP.</w:t>
      </w:r>
    </w:p>
    <w:p w14:paraId="104D7F8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Applied Sciences Computer Sciences? ASCs.</w:t>
      </w:r>
    </w:p>
    <w:p w14:paraId="08214F7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Applied Sciences Mathematics? ASM.</w:t>
      </w:r>
    </w:p>
    <w:p w14:paraId="00F1FBF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4308 compulsory for the ASP Honours course? Yes.</w:t>
      </w:r>
    </w:p>
    <w:p w14:paraId="5E5B2E7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4301 compulsory for the ASM Honours course? Yes.</w:t>
      </w:r>
    </w:p>
    <w:p w14:paraId="6B130E0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4605 a research project course for ASC? Yes.</w:t>
      </w:r>
    </w:p>
    <w:p w14:paraId="550E3D0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COM 4604 a research project course for ASCs? Yes.</w:t>
      </w:r>
    </w:p>
    <w:p w14:paraId="1E48BDD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4610 a research project course for ASM? Yes.</w:t>
      </w:r>
    </w:p>
    <w:p w14:paraId="67A6C73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4613 a research project course for ASP? Yes.</w:t>
      </w:r>
    </w:p>
    <w:p w14:paraId="0434EC4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Which subject combinations are eligible for Industrial Mathematics Honours? CCsM, CMP, CMS, CsMP, PMS, CsMS, CM, MP, CsM.</w:t>
      </w:r>
    </w:p>
    <w:p w14:paraId="7D59708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3203 compulsory for Industrial Mathematics Honours? Yes.</w:t>
      </w:r>
    </w:p>
    <w:p w14:paraId="6B3FCEB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credit rating for MAT 4310 (Industrial Training Program)? 3 credits.</w:t>
      </w:r>
    </w:p>
    <w:p w14:paraId="09EA990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credit rating for MAT 4609 (Research Project)? 6 credits.</w:t>
      </w:r>
    </w:p>
    <w:p w14:paraId="07FC705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3302 compulsory for Joint Major Physics? Yes.</w:t>
      </w:r>
    </w:p>
    <w:p w14:paraId="7A6E7D3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4605 a 6-credit research project? Yes.</w:t>
      </w:r>
    </w:p>
    <w:p w14:paraId="7BC5947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4613 a 6-credit research project? Yes.</w:t>
      </w:r>
    </w:p>
    <w:p w14:paraId="65DEA1E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BIO 3201 compulsory for BDC specialization? Yes.</w:t>
      </w:r>
    </w:p>
    <w:p w14:paraId="28F7008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BIO 3206 compulsory for BDC specialization? Yes.</w:t>
      </w:r>
    </w:p>
    <w:p w14:paraId="26DCF9F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FAM 3201 compulsory for FAM specialization? Yes.</w:t>
      </w:r>
    </w:p>
    <w:p w14:paraId="066D486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MIB 3201 compulsory for MIB specialization? Yes.</w:t>
      </w:r>
    </w:p>
    <w:p w14:paraId="2980481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BIO 4204 compulsory for BDC, FAM, and MIB specializations? Yes.</w:t>
      </w:r>
    </w:p>
    <w:p w14:paraId="3959EFD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BDC 4810 an 8-credit research project? Yes.</w:t>
      </w:r>
    </w:p>
    <w:p w14:paraId="4A54183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FAM 4810 an 8-credit research project? Yes.</w:t>
      </w:r>
    </w:p>
    <w:p w14:paraId="1732373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MIB 4810 an 8-credit research project? Yes.</w:t>
      </w:r>
    </w:p>
    <w:p w14:paraId="7C7D4A7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4216 compulsory for Chemistry Honours? Yes.</w:t>
      </w:r>
    </w:p>
    <w:p w14:paraId="6D9F93D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CHE 3216? Advanced Analytical and Environmental Chemistry – Laboratory.</w:t>
      </w:r>
    </w:p>
    <w:p w14:paraId="1DF8B29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CHE 3121? Industrial Training.</w:t>
      </w:r>
    </w:p>
    <w:p w14:paraId="68E8504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CHE 3223? Current Topics in Chemistry.</w:t>
      </w:r>
    </w:p>
    <w:p w14:paraId="335D871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CHE 4206? Nanochemistry.</w:t>
      </w:r>
    </w:p>
    <w:p w14:paraId="2613830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MAT 4304? Statistical Quality Control.</w:t>
      </w:r>
    </w:p>
    <w:p w14:paraId="5595591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PHY 4308? Characterization Techniques.</w:t>
      </w:r>
    </w:p>
    <w:p w14:paraId="5D8782C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PHY 4211? Nanomaterials and Nanotechnology.</w:t>
      </w:r>
    </w:p>
    <w:p w14:paraId="32B0C15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PHY 4215? Applied Geophysics.</w:t>
      </w:r>
    </w:p>
    <w:p w14:paraId="41F6178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1404? Mathematics and Statistics for Computing.</w:t>
      </w:r>
    </w:p>
    <w:p w14:paraId="18F13F4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2408? Computer Organization and Architecture.</w:t>
      </w:r>
    </w:p>
    <w:p w14:paraId="7A1476B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3205? Information Technology Project Management.</w:t>
      </w:r>
    </w:p>
    <w:p w14:paraId="7E1ACC4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ICT 4307? Bio Informatics and Computational Biology.</w:t>
      </w:r>
    </w:p>
    <w:p w14:paraId="651BA76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HPF 1101? Devising Applicable Measures of Individual and Group Health.</w:t>
      </w:r>
    </w:p>
    <w:p w14:paraId="70F295C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HPF 2201? Applying Measures to Improve Health Status of a Student Group.</w:t>
      </w:r>
    </w:p>
    <w:p w14:paraId="2569C2D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HPT 3312? The Sri Lankan Situation of Major Health Issues.</w:t>
      </w:r>
    </w:p>
    <w:p w14:paraId="6563DB1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HPP 4801? Project (Part I).</w:t>
      </w:r>
    </w:p>
    <w:p w14:paraId="42D9C5C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title of HPP 4802? Project (Part II).</w:t>
      </w:r>
    </w:p>
    <w:p w14:paraId="3785E9E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COM 1308 a 3-credit course? Yes.</w:t>
      </w:r>
    </w:p>
    <w:p w14:paraId="276BA8C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3302 a 3-credit course? Yes.</w:t>
      </w:r>
    </w:p>
    <w:p w14:paraId="68377E7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2302 a 3-credit course? Yes.</w:t>
      </w:r>
    </w:p>
    <w:p w14:paraId="33FA70D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Is STA 1301 a 3-credit course? Yes.</w:t>
      </w:r>
    </w:p>
    <w:p w14:paraId="29C7E65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STA 3401 a 4-credit course? Yes.</w:t>
      </w:r>
    </w:p>
    <w:p w14:paraId="74DD33B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HPT 1306 a 3-credit course? Yes.</w:t>
      </w:r>
    </w:p>
    <w:p w14:paraId="651684B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ICT 1402 a 4-credit course? Yes.</w:t>
      </w:r>
    </w:p>
    <w:p w14:paraId="2BEF57F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ICT 4609 a 6-credit course? Yes.</w:t>
      </w:r>
    </w:p>
    <w:p w14:paraId="180DC07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ICT 4410 a 4-credit course? Yes.</w:t>
      </w:r>
    </w:p>
    <w:p w14:paraId="629DA87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1201 a 2-credit course? Yes.</w:t>
      </w:r>
    </w:p>
    <w:p w14:paraId="5554B42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4201 a 2-credit course? Yes.</w:t>
      </w:r>
    </w:p>
    <w:p w14:paraId="2D8FE44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Chemistry, Computer Science, and Physics? CCsP.</w:t>
      </w:r>
    </w:p>
    <w:p w14:paraId="0434724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Chemistry, Mathematics, and Physics? CMP.</w:t>
      </w:r>
    </w:p>
    <w:p w14:paraId="6B10A70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Physics, Mathematics, and Statistics? PMS.</w:t>
      </w:r>
    </w:p>
    <w:p w14:paraId="78E5330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Chemistry, Botany, and Zoology? CBoZo.</w:t>
      </w:r>
    </w:p>
    <w:p w14:paraId="0BE2775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Chemistry and Physics? CP.</w:t>
      </w:r>
    </w:p>
    <w:p w14:paraId="0A08430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Mathematics and Physics? MP.</w:t>
      </w:r>
    </w:p>
    <w:p w14:paraId="7A0147C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Computer Science and Statistics? CsS.</w:t>
      </w:r>
    </w:p>
    <w:p w14:paraId="1E2A7E8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a student allowed to drop a subject in a three-subject combination? Yes, to change it to a two-subject combination.</w:t>
      </w:r>
    </w:p>
    <w:p w14:paraId="5F44923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When is the deadline to transfer from a three-subject to a two-subject combination? Up to the second year first semester within the add/drop period.</w:t>
      </w:r>
    </w:p>
    <w:p w14:paraId="64A99F3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Can a student drop a subject from a combination with Botany and Zoology? No.</w:t>
      </w:r>
    </w:p>
    <w:p w14:paraId="5A4E086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If a combination includes Mathematics and Statistics, which can be dropped? Only Mathematics or Statistics.</w:t>
      </w:r>
    </w:p>
    <w:p w14:paraId="7EA42D5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minimum number of students required for a subject combination to be offered? 10 students.</w:t>
      </w:r>
    </w:p>
    <w:p w14:paraId="7B6BE34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the 10-student limit relevant to freshly introduced subjects? No, not for the first three years.</w:t>
      </w:r>
    </w:p>
    <w:p w14:paraId="74FB0D0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BIO 1201 counted as a Zoology course in the CBoZo combination? Yes.</w:t>
      </w:r>
    </w:p>
    <w:p w14:paraId="5E30D27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BIO 1202 counted as a Botany course in the CBoZo combination? Yes.</w:t>
      </w:r>
    </w:p>
    <w:p w14:paraId="1205F26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BIO 1203 counted as a Botany course in the CBoZo combination? Yes.</w:t>
      </w:r>
    </w:p>
    <w:p w14:paraId="092FFEA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FDN 1203 compulsory for those who followed Combined Maths at A/L? Yes.</w:t>
      </w:r>
    </w:p>
    <w:p w14:paraId="1148315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FDN 1204 compulsory for those who followed Biology at A/L? Yes.</w:t>
      </w:r>
    </w:p>
    <w:p w14:paraId="1999C20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3214 compulsory in the CCs combination? Yes.</w:t>
      </w:r>
    </w:p>
    <w:p w14:paraId="3AB658B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COM 3405 compulsory in the CCs combination? Yes.</w:t>
      </w:r>
    </w:p>
    <w:p w14:paraId="007574B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3202 compulsory in the CM combination? Yes.</w:t>
      </w:r>
    </w:p>
    <w:p w14:paraId="350A5D7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3206 compulsory in the CM combination? Yes.</w:t>
      </w:r>
    </w:p>
    <w:p w14:paraId="69B0ED7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3209 compulsory in the CP combination? Yes.</w:t>
      </w:r>
    </w:p>
    <w:p w14:paraId="43937D0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STA 3303 compulsory in the CS combination? Yes.</w:t>
      </w:r>
    </w:p>
    <w:p w14:paraId="0C3183D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COM 4604 compulsory for the ASCs Honours? Yes.</w:t>
      </w:r>
    </w:p>
    <w:p w14:paraId="629C7FD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4605 compulsory for the ASC Honours? Yes.</w:t>
      </w:r>
    </w:p>
    <w:p w14:paraId="28E12AA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4610 compulsory for the ASM Honours? Yes.</w:t>
      </w:r>
    </w:p>
    <w:p w14:paraId="612F2B4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Is PHY 4613 compulsory for the ASP Honours? Yes.</w:t>
      </w:r>
    </w:p>
    <w:p w14:paraId="699D1DD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4201 compulsory for ASM, ASP, ASCs, and ASC? Yes.</w:t>
      </w:r>
    </w:p>
    <w:p w14:paraId="4B8F688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4301 a compulsory course for ASM? Yes.</w:t>
      </w:r>
    </w:p>
    <w:p w14:paraId="57AAA4B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Applied Sciences Chemistry? ASC.</w:t>
      </w:r>
    </w:p>
    <w:p w14:paraId="487DE2DC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Applied Sciences Physics? ASP.</w:t>
      </w:r>
    </w:p>
    <w:p w14:paraId="2074FEB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Applied Sciences Computer Sciences? ASCs.</w:t>
      </w:r>
    </w:p>
    <w:p w14:paraId="435CA8C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Applied Sciences Mathematics? ASM.</w:t>
      </w:r>
    </w:p>
    <w:p w14:paraId="54C4465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Information Technology? IT.</w:t>
      </w:r>
    </w:p>
    <w:p w14:paraId="08CA71B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Health Promotion? HP.</w:t>
      </w:r>
    </w:p>
    <w:p w14:paraId="5979164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Faculty of Applied Sciences? FAS.</w:t>
      </w:r>
    </w:p>
    <w:p w14:paraId="15578BD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Rajarata University of Sri Lanka? RUSL.</w:t>
      </w:r>
    </w:p>
    <w:p w14:paraId="5A9D655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abbreviation for Central Province Affiliated University College? CPAUC.</w:t>
      </w:r>
    </w:p>
    <w:p w14:paraId="634696F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4301 (Combinatorics) a 3-credit course? Yes.</w:t>
      </w:r>
    </w:p>
    <w:p w14:paraId="2619ACE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4302 (Computational Mathematics) a 3-credit course? Yes.</w:t>
      </w:r>
    </w:p>
    <w:p w14:paraId="420B4F2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4305 (Operations Research III) a 3-credit course? Yes.</w:t>
      </w:r>
    </w:p>
    <w:p w14:paraId="46E90D5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4306 (Operations Research IV) a 3-credit course? Yes.</w:t>
      </w:r>
    </w:p>
    <w:p w14:paraId="75B2CCC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4308 (Statistical Quality Control) a 3-credit course? Yes.</w:t>
      </w:r>
    </w:p>
    <w:p w14:paraId="6767C5C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MAT 4609 (Research Project) a 6-credit course? Yes.</w:t>
      </w:r>
    </w:p>
    <w:p w14:paraId="131ABC4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4302 a 3-credit course? Yes.</w:t>
      </w:r>
    </w:p>
    <w:p w14:paraId="03B4F17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4613 a 6-credit course? Yes.</w:t>
      </w:r>
    </w:p>
    <w:p w14:paraId="4FA032A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4210 a 2-credit course? Yes.</w:t>
      </w:r>
    </w:p>
    <w:p w14:paraId="4FC3208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4814 an 8-credit course? Yes.</w:t>
      </w:r>
    </w:p>
    <w:p w14:paraId="0BC2E2C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HPT 4501 a 5-credit course? Yes.</w:t>
      </w:r>
    </w:p>
    <w:p w14:paraId="4E82FE6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HPT 4506 a 5-credit course? Yes.</w:t>
      </w:r>
    </w:p>
    <w:p w14:paraId="126696E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HPP 4801 an 8-credit course? Yes.</w:t>
      </w:r>
    </w:p>
    <w:p w14:paraId="04B7DB7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HPP 4802 an 8-credit course? Yes.</w:t>
      </w:r>
    </w:p>
    <w:p w14:paraId="1C6AF28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ICT 4609 a 6-credit course? Yes.</w:t>
      </w:r>
    </w:p>
    <w:p w14:paraId="4DE78C9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ICT 4410 a 4-credit course? Yes.</w:t>
      </w:r>
    </w:p>
    <w:p w14:paraId="4708A13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1201 (Philosophy of Science) compulsory? Yes.</w:t>
      </w:r>
    </w:p>
    <w:p w14:paraId="311DB59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1202 (Career Development) compulsory? Yes.</w:t>
      </w:r>
    </w:p>
    <w:p w14:paraId="5BCB357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4201 (Scientific Communication) compulsory for Applied Sciences? Yes.</w:t>
      </w:r>
    </w:p>
    <w:p w14:paraId="1DCE31F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4201 (Research Methodology) compulsory for IT? Yes.</w:t>
      </w:r>
    </w:p>
    <w:p w14:paraId="0A601C5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3201 (Entrepreneurship Development) compulsory for IT? Yes.</w:t>
      </w:r>
    </w:p>
    <w:p w14:paraId="242AF06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ICT 3411 (Group Project) compulsory for the BSc in IT degree? Yes.</w:t>
      </w:r>
    </w:p>
    <w:p w14:paraId="1E55298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COM 3405 (Group Project) compulsory for the BSc in Applied Sciences (CS)? Yes.</w:t>
      </w:r>
    </w:p>
    <w:p w14:paraId="4427344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BIO 3207 (Field Project) an optional course? Yes.</w:t>
      </w:r>
    </w:p>
    <w:p w14:paraId="2F0C600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3210 (Research Project) an optional course? Yes.</w:t>
      </w:r>
    </w:p>
    <w:p w14:paraId="08CCD22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STA 3303 (Independent Study) a compulsory course? Yes.</w:t>
      </w:r>
    </w:p>
    <w:p w14:paraId="34A6BAF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What is the prerequisite for ZOO 2203? ZOO 1302 and ZOO 2201.</w:t>
      </w:r>
    </w:p>
    <w:p w14:paraId="7B5F9AA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ZOO 3203? ZOO 1203.</w:t>
      </w:r>
    </w:p>
    <w:p w14:paraId="1DBCDB5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BIO 3204? BIO 2203 and BIO 3201.</w:t>
      </w:r>
    </w:p>
    <w:p w14:paraId="7137C7B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FAM 3201? ZOO 2204.</w:t>
      </w:r>
    </w:p>
    <w:p w14:paraId="03F57DE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CHE 2201? CHE 1302, CHE 1104, and CHE 1105.</w:t>
      </w:r>
    </w:p>
    <w:p w14:paraId="7BEC49F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CHE 3311? CHE 2103 and CHE 2106.</w:t>
      </w:r>
    </w:p>
    <w:p w14:paraId="32DE0E9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COM 1305? COM 1201.</w:t>
      </w:r>
    </w:p>
    <w:p w14:paraId="0BE1FDD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COM 2307? COM 1201 and COM 1407.</w:t>
      </w:r>
    </w:p>
    <w:p w14:paraId="77D3CBD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COM 3306? COM 2307.</w:t>
      </w:r>
    </w:p>
    <w:p w14:paraId="133ED8E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PHY 2101? A/L Physics or PHY 1201.</w:t>
      </w:r>
    </w:p>
    <w:p w14:paraId="6D1511B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MAT 2201? MAT 1201.</w:t>
      </w:r>
    </w:p>
    <w:p w14:paraId="5C5602A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MAT 2305? MAT 1205.</w:t>
      </w:r>
    </w:p>
    <w:p w14:paraId="6AB0CB0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STA 1304? STA 1202.</w:t>
      </w:r>
    </w:p>
    <w:p w14:paraId="1B6AEB1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STA 3401? STA 2304.</w:t>
      </w:r>
    </w:p>
    <w:p w14:paraId="6FC9E01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prerequisite for STA 3402? STA 3401.</w:t>
      </w:r>
    </w:p>
    <w:p w14:paraId="2EA6D38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1104 a corequisite for CHE 1201? Yes.</w:t>
      </w:r>
    </w:p>
    <w:p w14:paraId="510DE7F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CHE 1105 a corequisite for CHE 1203? Yes.</w:t>
      </w:r>
    </w:p>
    <w:p w14:paraId="1D87D2B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1205 a corequisite for PHY 1201? Yes.</w:t>
      </w:r>
    </w:p>
    <w:p w14:paraId="7EAC230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PHY 2207 a corequisite for PHY 2101? Yes.</w:t>
      </w:r>
    </w:p>
    <w:p w14:paraId="2CC8AE3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COM 3306 a corequisite for COM 3307? Yes.</w:t>
      </w:r>
    </w:p>
    <w:p w14:paraId="29D14D2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STA 2207 a corequisite for STA 2302? Yes.</w:t>
      </w:r>
    </w:p>
    <w:p w14:paraId="5D8A8A3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1201 title Philosophy of Science? Yes.</w:t>
      </w:r>
    </w:p>
    <w:p w14:paraId="26E55C2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2201 title English for Professional Purposes? Yes.</w:t>
      </w:r>
    </w:p>
    <w:p w14:paraId="480C83B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2203 title Principles and Practices of Marketing? Yes.</w:t>
      </w:r>
    </w:p>
    <w:p w14:paraId="23266EA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3201 title Entrepreneurship Development? Yes.</w:t>
      </w:r>
    </w:p>
    <w:p w14:paraId="1470E99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3202 title Standards and Quality Management Systems? Yes.</w:t>
      </w:r>
    </w:p>
    <w:p w14:paraId="4ABD502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3203 title Human Resource Management? Yes.</w:t>
      </w:r>
    </w:p>
    <w:p w14:paraId="5BB8679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4201 (Applied) title Scientific Communication? Yes.</w:t>
      </w:r>
    </w:p>
    <w:p w14:paraId="4C6A147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IDC 4201 (IT) title Research Methodology? Yes.</w:t>
      </w:r>
    </w:p>
    <w:p w14:paraId="1CA1186B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duration of an intensive English course? 12-16 weeks.</w:t>
      </w:r>
    </w:p>
    <w:p w14:paraId="6B3270E6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Are students grouped by competency in the English course? Yes.</w:t>
      </w:r>
    </w:p>
    <w:p w14:paraId="092211F5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regular attendance compulsory for the English course? Yes.</w:t>
      </w:r>
    </w:p>
    <w:p w14:paraId="7B1794C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Is FDN 1202 (Introduction to Computers) compulsory? Yes (except for IT students).</w:t>
      </w:r>
    </w:p>
    <w:p w14:paraId="52B3A00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topics are in FDN 1202? Architecture, Hardware, Software, Programming languages, DOS, Windows.</w:t>
      </w:r>
    </w:p>
    <w:p w14:paraId="500E678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Which micro-computer applications are in FDN 1202? MS Word, MS Excel, MS Access, MS FrontPage.</w:t>
      </w:r>
    </w:p>
    <w:p w14:paraId="53A6C17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nature of Biology in FDN 1203? Methods of inquiry, basic concepts, biomes, microhabitats.</w:t>
      </w:r>
    </w:p>
    <w:p w14:paraId="3F58019D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lastRenderedPageBreak/>
        <w:t>What are the topics in FDN 1204? Sets, Inequalities, Equations, Functions, Limits, Derivatives.</w:t>
      </w:r>
    </w:p>
    <w:p w14:paraId="2E42BDA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FDN 1204 cover Matrices? Yes.</w:t>
      </w:r>
    </w:p>
    <w:p w14:paraId="51726C6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goal of FDN 1205? To introduce science and technology to non-science students.</w:t>
      </w:r>
    </w:p>
    <w:p w14:paraId="2DB6C414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FDN 1205 cover Astronomy? Yes.</w:t>
      </w:r>
    </w:p>
    <w:p w14:paraId="578D005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FDN 1205 cover Earth Science? Yes.</w:t>
      </w:r>
    </w:p>
    <w:p w14:paraId="5753EC7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FDN 1205 cover Radiation? Yes.</w:t>
      </w:r>
    </w:p>
    <w:p w14:paraId="49A374A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FDN 1205 cover Ecosystems? Yes.</w:t>
      </w:r>
    </w:p>
    <w:p w14:paraId="1EBF52A9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topics in FDN 1306? Sets, equations, functions, trigonometry, limits, derivatives.</w:t>
      </w:r>
    </w:p>
    <w:p w14:paraId="2CD2DA0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FDN 1306 cover Probability? Yes.</w:t>
      </w:r>
    </w:p>
    <w:p w14:paraId="30027CE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objective of IDC 1201? To analyze problems related to knowledge, metaphysics, and ethics.</w:t>
      </w:r>
    </w:p>
    <w:p w14:paraId="6A7EA59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IDC 1201 analyze the reliability of scientific knowledge? Yes.</w:t>
      </w:r>
    </w:p>
    <w:p w14:paraId="17A4C0B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assessment for IDC 1202? Continuous assessments and a portfolio assessment at the end of the third year.</w:t>
      </w:r>
    </w:p>
    <w:p w14:paraId="268130C7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biomolecules in BIO 1201? Ions, Carbohydrates, Lipids, Proteins, Nucleic acids.</w:t>
      </w:r>
    </w:p>
    <w:p w14:paraId="4538FA0A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BIO 1202 cover Normal distribution? Yes.</w:t>
      </w:r>
    </w:p>
    <w:p w14:paraId="35DD30DE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BIO 1202 use statistical software? Yes.</w:t>
      </w:r>
    </w:p>
    <w:p w14:paraId="01A8895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in BIO 1203? Microbial naming, classification, microscopy, cell structure.</w:t>
      </w:r>
    </w:p>
    <w:p w14:paraId="39A8CC02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focus of BOT 1201? Algae, fungi, bryophytes, pteridophytes, gymnosperms.</w:t>
      </w:r>
    </w:p>
    <w:p w14:paraId="1BA72B9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meristematic tissues in BOT 1202? Types, origin, and functions.</w:t>
      </w:r>
    </w:p>
    <w:p w14:paraId="773F1983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 xml:space="preserve">What is the focus of ZOO 1201? Protozoan groups, Porifera, Cnidaria, Mollusca, </w:t>
      </w:r>
      <w:proofErr w:type="gramStart"/>
      <w:r w:rsidRPr="0087553D">
        <w:rPr>
          <w:rFonts w:ascii="Times New Roman" w:hAnsi="Times New Roman" w:cs="Times New Roman"/>
        </w:rPr>
        <w:t>etc..</w:t>
      </w:r>
      <w:proofErr w:type="gramEnd"/>
    </w:p>
    <w:p w14:paraId="4AC2AD80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vertebrate classes in ZOO 1302? Jawless fish, Jawed fish, Amphibia, Reptilia, Aves, Mammalia.</w:t>
      </w:r>
    </w:p>
    <w:p w14:paraId="2986EB88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is the definition of Insecta in ZOO 1203? Abundance and causes of success.</w:t>
      </w:r>
    </w:p>
    <w:p w14:paraId="380686B1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What are the periodic properties in CHE 1201? Periodic Law.</w:t>
      </w:r>
    </w:p>
    <w:p w14:paraId="6D69F64F" w14:textId="77777777" w:rsidR="0034450E" w:rsidRPr="0087553D" w:rsidRDefault="0034450E" w:rsidP="00875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553D">
        <w:rPr>
          <w:rFonts w:ascii="Times New Roman" w:hAnsi="Times New Roman" w:cs="Times New Roman"/>
        </w:rPr>
        <w:t>Does CHE 1302 cover Thermodynamics? Yes</w:t>
      </w:r>
    </w:p>
    <w:p w14:paraId="7D0B9892" w14:textId="77777777" w:rsidR="003062F4" w:rsidRPr="0087553D" w:rsidRDefault="003062F4" w:rsidP="0087553D">
      <w:pPr>
        <w:rPr>
          <w:rFonts w:ascii="Times New Roman" w:hAnsi="Times New Roman" w:cs="Times New Roman"/>
        </w:rPr>
      </w:pPr>
    </w:p>
    <w:sectPr w:rsidR="003062F4" w:rsidRPr="00875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B0C84"/>
    <w:multiLevelType w:val="multilevel"/>
    <w:tmpl w:val="B31A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A4AA7"/>
    <w:multiLevelType w:val="hybridMultilevel"/>
    <w:tmpl w:val="377E4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394404">
    <w:abstractNumId w:val="0"/>
  </w:num>
  <w:num w:numId="2" w16cid:durableId="1657340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0E"/>
    <w:rsid w:val="0002082F"/>
    <w:rsid w:val="0010112B"/>
    <w:rsid w:val="00133882"/>
    <w:rsid w:val="00181B35"/>
    <w:rsid w:val="001A7147"/>
    <w:rsid w:val="003062F4"/>
    <w:rsid w:val="00310CAC"/>
    <w:rsid w:val="00340955"/>
    <w:rsid w:val="0034450E"/>
    <w:rsid w:val="003F4248"/>
    <w:rsid w:val="0042076C"/>
    <w:rsid w:val="005B6A69"/>
    <w:rsid w:val="00636355"/>
    <w:rsid w:val="0087553D"/>
    <w:rsid w:val="008C28BD"/>
    <w:rsid w:val="008C6632"/>
    <w:rsid w:val="009778AC"/>
    <w:rsid w:val="00981D89"/>
    <w:rsid w:val="00A45649"/>
    <w:rsid w:val="00B06522"/>
    <w:rsid w:val="00B74DFD"/>
    <w:rsid w:val="00BC3401"/>
    <w:rsid w:val="00C756C4"/>
    <w:rsid w:val="00D55F65"/>
    <w:rsid w:val="00F35713"/>
    <w:rsid w:val="00F45A9F"/>
    <w:rsid w:val="00F70546"/>
    <w:rsid w:val="00F8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DC96"/>
  <w15:chartTrackingRefBased/>
  <w15:docId w15:val="{21DA1182-F51C-4CCF-9B19-CF1ABA55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50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44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LK"/>
      <w14:ligatures w14:val="none"/>
    </w:rPr>
  </w:style>
  <w:style w:type="paragraph" w:customStyle="1" w:styleId="paragraph">
    <w:name w:val="paragraph"/>
    <w:basedOn w:val="Normal"/>
    <w:rsid w:val="00344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LK"/>
      <w14:ligatures w14:val="none"/>
    </w:rPr>
  </w:style>
  <w:style w:type="character" w:customStyle="1" w:styleId="ng-star-inserted">
    <w:name w:val="ng-star-inserted"/>
    <w:basedOn w:val="DefaultParagraphFont"/>
    <w:rsid w:val="00344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5260</Words>
  <Characters>29985</Characters>
  <Application>Microsoft Office Word</Application>
  <DocSecurity>0</DocSecurity>
  <Lines>249</Lines>
  <Paragraphs>70</Paragraphs>
  <ScaleCrop>false</ScaleCrop>
  <Company/>
  <LinksUpToDate>false</LinksUpToDate>
  <CharactersWithSpaces>35175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Reeza</dc:creator>
  <cp:keywords/>
  <dc:description/>
  <cp:lastModifiedBy>Fathima Reeza</cp:lastModifiedBy>
  <cp:revision>3</cp:revision>
  <dcterms:created xsi:type="dcterms:W3CDTF">2026-02-25T15:22:00Z</dcterms:created>
  <dcterms:modified xsi:type="dcterms:W3CDTF">2026-02-26T12:11:00Z</dcterms:modified>
</cp:coreProperties>
</file>