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0EB3" w14:textId="77777777" w:rsidR="0062637E" w:rsidRPr="008D440E" w:rsidRDefault="0062637E" w:rsidP="0062637E">
      <w:pPr>
        <w:jc w:val="center"/>
        <w:rPr>
          <w:rStyle w:val="fontstyle01"/>
          <w:bCs/>
          <w:sz w:val="50"/>
          <w:szCs w:val="160"/>
        </w:rPr>
      </w:pPr>
      <w:r w:rsidRPr="008D440E">
        <w:rPr>
          <w:rStyle w:val="fontstyle01"/>
          <w:bCs/>
          <w:sz w:val="50"/>
          <w:szCs w:val="160"/>
        </w:rPr>
        <w:t>System Analysis and Design</w:t>
      </w:r>
    </w:p>
    <w:p w14:paraId="672DD812" w14:textId="0F7B66BE" w:rsidR="0062637E" w:rsidRDefault="00FD49E8" w:rsidP="0062637E">
      <w:pPr>
        <w:jc w:val="center"/>
        <w:rPr>
          <w:rStyle w:val="fontstyle01"/>
          <w:bCs/>
          <w:sz w:val="48"/>
          <w:szCs w:val="144"/>
        </w:rPr>
      </w:pPr>
      <w:r>
        <w:rPr>
          <w:rStyle w:val="fontstyle01"/>
          <w:bCs/>
          <w:sz w:val="48"/>
          <w:szCs w:val="144"/>
        </w:rPr>
        <w:t>USE CASE</w:t>
      </w:r>
    </w:p>
    <w:p w14:paraId="6743200B" w14:textId="77777777" w:rsidR="0019332C" w:rsidRPr="0062637E" w:rsidRDefault="0019332C" w:rsidP="0062637E">
      <w:pPr>
        <w:jc w:val="center"/>
        <w:rPr>
          <w:rStyle w:val="fontstyle01"/>
          <w:bCs/>
          <w:sz w:val="48"/>
          <w:szCs w:val="144"/>
        </w:rPr>
      </w:pPr>
    </w:p>
    <w:p w14:paraId="263C8853" w14:textId="74F6BEA2" w:rsidR="00397C39" w:rsidRPr="00397C39" w:rsidRDefault="00BF4B4C" w:rsidP="00397C39">
      <w:pPr>
        <w:rPr>
          <w:rFonts w:ascii="MinionPro-Regular" w:hAnsi="MinionPro-Regular"/>
          <w:color w:val="000000"/>
          <w:sz w:val="30"/>
          <w:szCs w:val="36"/>
        </w:rPr>
      </w:pPr>
      <w:r w:rsidRPr="00397C39">
        <w:rPr>
          <w:rFonts w:ascii="MinionPro-Regular" w:hAnsi="MinionPro-Regular"/>
          <w:color w:val="000000"/>
          <w:sz w:val="30"/>
          <w:szCs w:val="36"/>
        </w:rPr>
        <w:t>A use case represents how a system interacts with its environment by illustrating the</w:t>
      </w:r>
      <w:r w:rsidR="00397C39">
        <w:rPr>
          <w:rFonts w:ascii="MinionPro-Regular" w:hAnsi="MinionPro-Regular"/>
          <w:color w:val="000000"/>
          <w:sz w:val="30"/>
          <w:szCs w:val="36"/>
        </w:rPr>
        <w:t xml:space="preserve"> </w:t>
      </w:r>
      <w:r w:rsidRPr="00397C39">
        <w:rPr>
          <w:rFonts w:ascii="MinionPro-Regular" w:hAnsi="MinionPro-Regular"/>
          <w:color w:val="000000"/>
          <w:sz w:val="30"/>
          <w:szCs w:val="36"/>
        </w:rPr>
        <w:t>activities that are performed by the users of the system and the system’s responses. The. Use cases are often thought of as an external or functional view of a business process</w:t>
      </w:r>
      <w:r w:rsidR="00397C39" w:rsidRPr="00397C39">
        <w:rPr>
          <w:rFonts w:ascii="MinionPro-Regular" w:hAnsi="MinionPro-Regular"/>
          <w:color w:val="000000"/>
          <w:sz w:val="30"/>
          <w:szCs w:val="36"/>
        </w:rPr>
        <w:t>.</w:t>
      </w:r>
    </w:p>
    <w:p w14:paraId="09098B25" w14:textId="77777777" w:rsidR="00397C39" w:rsidRDefault="00397C39" w:rsidP="006555B3">
      <w:pPr>
        <w:rPr>
          <w:rFonts w:ascii="MinionPro-Regular" w:hAnsi="MinionPro-Regular"/>
          <w:color w:val="000000"/>
          <w:sz w:val="28"/>
          <w:szCs w:val="32"/>
        </w:rPr>
      </w:pPr>
    </w:p>
    <w:p w14:paraId="05131832" w14:textId="6956A8D1" w:rsidR="00397C39" w:rsidRDefault="00397C39" w:rsidP="006555B3">
      <w:pPr>
        <w:rPr>
          <w:rFonts w:ascii="MinionPro-Regular" w:hAnsi="MinionPro-Regular"/>
          <w:color w:val="000000"/>
          <w:sz w:val="28"/>
          <w:szCs w:val="32"/>
        </w:rPr>
      </w:pPr>
      <w:r w:rsidRPr="00397C39">
        <w:rPr>
          <w:rFonts w:ascii="MinionPro-Regular" w:hAnsi="MinionPro-Regular"/>
          <w:b/>
          <w:bCs/>
          <w:color w:val="000000"/>
          <w:sz w:val="34"/>
          <w:szCs w:val="44"/>
        </w:rPr>
        <w:t>Advantages</w:t>
      </w:r>
      <w:r w:rsidRPr="00397C39">
        <w:rPr>
          <w:rFonts w:ascii="MinionPro-Regular" w:hAnsi="MinionPro-Regular"/>
          <w:color w:val="000000"/>
          <w:sz w:val="34"/>
          <w:szCs w:val="44"/>
        </w:rPr>
        <w:t>:</w:t>
      </w:r>
    </w:p>
    <w:p w14:paraId="48CE98F1" w14:textId="77777777" w:rsidR="00397C39" w:rsidRDefault="00397C39" w:rsidP="00397C39">
      <w:pPr>
        <w:pStyle w:val="ListParagraph"/>
        <w:numPr>
          <w:ilvl w:val="0"/>
          <w:numId w:val="2"/>
        </w:numPr>
        <w:rPr>
          <w:rFonts w:ascii="MinionPro-Regular" w:hAnsi="MinionPro-Regular"/>
          <w:color w:val="000000"/>
          <w:sz w:val="28"/>
          <w:szCs w:val="32"/>
        </w:rPr>
      </w:pPr>
      <w:r w:rsidRPr="00397C39">
        <w:rPr>
          <w:rFonts w:ascii="MinionPro-Regular" w:hAnsi="MinionPro-Regular"/>
          <w:color w:val="000000"/>
          <w:sz w:val="28"/>
          <w:szCs w:val="32"/>
        </w:rPr>
        <w:t>The use cases will help the analysts develop a more detailed understanding of the new system’s functional requirements.</w:t>
      </w:r>
    </w:p>
    <w:p w14:paraId="435A92C3" w14:textId="77777777" w:rsidR="00397C39" w:rsidRDefault="00397C39" w:rsidP="002931A2">
      <w:pPr>
        <w:pStyle w:val="ListParagraph"/>
        <w:numPr>
          <w:ilvl w:val="1"/>
          <w:numId w:val="3"/>
        </w:numPr>
        <w:rPr>
          <w:rFonts w:ascii="MinionPro-Regular" w:hAnsi="MinionPro-Regular"/>
          <w:color w:val="000000"/>
          <w:sz w:val="28"/>
          <w:szCs w:val="32"/>
        </w:rPr>
      </w:pPr>
      <w:r w:rsidRPr="00397C39">
        <w:rPr>
          <w:rFonts w:ascii="MinionPro-Regular" w:hAnsi="MinionPro-Regular"/>
          <w:color w:val="000000"/>
          <w:sz w:val="28"/>
          <w:szCs w:val="32"/>
        </w:rPr>
        <w:t xml:space="preserve">System developers commonly find that a well-constructed set of use cases includes most of the functional requirements. </w:t>
      </w:r>
    </w:p>
    <w:p w14:paraId="334A4F8E" w14:textId="77777777" w:rsidR="002931A2" w:rsidRDefault="00397C39" w:rsidP="00397C39">
      <w:pPr>
        <w:pStyle w:val="ListParagraph"/>
        <w:numPr>
          <w:ilvl w:val="0"/>
          <w:numId w:val="2"/>
        </w:numPr>
        <w:rPr>
          <w:rFonts w:ascii="MinionPro-Regular" w:hAnsi="MinionPro-Regular"/>
          <w:color w:val="000000"/>
          <w:sz w:val="28"/>
          <w:szCs w:val="32"/>
        </w:rPr>
      </w:pPr>
      <w:r w:rsidRPr="00397C39">
        <w:rPr>
          <w:rFonts w:ascii="MinionPro-Regular" w:hAnsi="MinionPro-Regular"/>
          <w:color w:val="000000"/>
          <w:sz w:val="28"/>
          <w:szCs w:val="32"/>
        </w:rPr>
        <w:t xml:space="preserve">Use cases are very helpful in understanding </w:t>
      </w:r>
      <w:r w:rsidRPr="002931A2">
        <w:rPr>
          <w:rFonts w:ascii="MinionPro-Regular" w:hAnsi="MinionPro-Regular"/>
          <w:b/>
          <w:bCs/>
          <w:color w:val="000000"/>
          <w:sz w:val="28"/>
          <w:szCs w:val="32"/>
        </w:rPr>
        <w:t>exceptions, special cases, and error handling requirements</w:t>
      </w:r>
      <w:r w:rsidRPr="00397C39">
        <w:rPr>
          <w:rFonts w:ascii="MinionPro-Regular" w:hAnsi="MinionPro-Regular"/>
          <w:color w:val="000000"/>
          <w:sz w:val="28"/>
          <w:szCs w:val="32"/>
        </w:rPr>
        <w:t xml:space="preserve"> in the new system. </w:t>
      </w:r>
    </w:p>
    <w:p w14:paraId="1881BD61" w14:textId="49682D7C" w:rsidR="002931A2" w:rsidRDefault="00397C39" w:rsidP="002931A2">
      <w:pPr>
        <w:pStyle w:val="ListParagraph"/>
        <w:numPr>
          <w:ilvl w:val="1"/>
          <w:numId w:val="3"/>
        </w:numPr>
        <w:rPr>
          <w:rFonts w:ascii="MinionPro-Regular" w:hAnsi="MinionPro-Regular"/>
          <w:color w:val="000000"/>
          <w:sz w:val="28"/>
          <w:szCs w:val="32"/>
        </w:rPr>
      </w:pPr>
      <w:r w:rsidRPr="00397C39">
        <w:rPr>
          <w:rFonts w:ascii="MinionPro-Regular" w:hAnsi="MinionPro-Regular"/>
          <w:color w:val="000000"/>
          <w:sz w:val="28"/>
          <w:szCs w:val="32"/>
        </w:rPr>
        <w:t xml:space="preserve">These requirements are easy to </w:t>
      </w:r>
      <w:r w:rsidR="00866CA0" w:rsidRPr="00397C39">
        <w:rPr>
          <w:rFonts w:ascii="MinionPro-Regular" w:hAnsi="MinionPro-Regular"/>
          <w:color w:val="000000"/>
          <w:sz w:val="28"/>
          <w:szCs w:val="32"/>
        </w:rPr>
        <w:t>overlook but</w:t>
      </w:r>
      <w:r w:rsidRPr="00397C39">
        <w:rPr>
          <w:rFonts w:ascii="MinionPro-Regular" w:hAnsi="MinionPro-Regular"/>
          <w:color w:val="000000"/>
          <w:sz w:val="28"/>
          <w:szCs w:val="32"/>
        </w:rPr>
        <w:t xml:space="preserve"> creating use cases</w:t>
      </w:r>
      <w:r w:rsidRPr="00397C39">
        <w:rPr>
          <w:rFonts w:ascii="MinionPro-Regular" w:hAnsi="MinionPro-Regular"/>
          <w:color w:val="000000"/>
          <w:sz w:val="28"/>
          <w:szCs w:val="32"/>
        </w:rPr>
        <w:br/>
        <w:t xml:space="preserve">helps to discover them. </w:t>
      </w:r>
    </w:p>
    <w:p w14:paraId="43443194" w14:textId="5615693A" w:rsidR="0009795B" w:rsidRPr="00397C39" w:rsidRDefault="00397C39" w:rsidP="002931A2">
      <w:pPr>
        <w:pStyle w:val="ListParagraph"/>
        <w:numPr>
          <w:ilvl w:val="0"/>
          <w:numId w:val="2"/>
        </w:numPr>
        <w:rPr>
          <w:rFonts w:ascii="MinionPro-Regular" w:hAnsi="MinionPro-Regular"/>
          <w:color w:val="000000"/>
          <w:sz w:val="28"/>
          <w:szCs w:val="32"/>
        </w:rPr>
      </w:pPr>
      <w:r w:rsidRPr="00397C39">
        <w:rPr>
          <w:rFonts w:ascii="MinionPro-Regular" w:hAnsi="MinionPro-Regular"/>
          <w:color w:val="000000"/>
          <w:sz w:val="28"/>
          <w:szCs w:val="32"/>
        </w:rPr>
        <w:t>Finally, the text-based use case is easy for the users to understand and</w:t>
      </w:r>
      <w:r w:rsidRPr="00397C39">
        <w:rPr>
          <w:rFonts w:ascii="MinionPro-Regular" w:hAnsi="MinionPro-Regular"/>
          <w:color w:val="000000"/>
          <w:sz w:val="28"/>
          <w:szCs w:val="32"/>
        </w:rPr>
        <w:br/>
        <w:t xml:space="preserve">flows easily into the creation of process models (Chapter </w:t>
      </w:r>
      <w:r w:rsidR="00B91E75">
        <w:rPr>
          <w:rFonts w:ascii="MinionPro-Regular" w:hAnsi="MinionPro-Regular"/>
          <w:color w:val="000000"/>
          <w:sz w:val="28"/>
          <w:szCs w:val="32"/>
        </w:rPr>
        <w:t>6</w:t>
      </w:r>
      <w:r w:rsidRPr="00397C39">
        <w:rPr>
          <w:rFonts w:ascii="MinionPro-Regular" w:hAnsi="MinionPro-Regular"/>
          <w:color w:val="000000"/>
          <w:sz w:val="28"/>
          <w:szCs w:val="32"/>
        </w:rPr>
        <w:t xml:space="preserve">) and the data model (Chapter </w:t>
      </w:r>
      <w:r w:rsidR="00B91E75">
        <w:rPr>
          <w:rFonts w:ascii="MinionPro-Regular" w:hAnsi="MinionPro-Regular"/>
          <w:color w:val="000000"/>
          <w:sz w:val="28"/>
          <w:szCs w:val="32"/>
        </w:rPr>
        <w:t>7</w:t>
      </w:r>
      <w:r w:rsidRPr="00397C39">
        <w:rPr>
          <w:rFonts w:ascii="MinionPro-Regular" w:hAnsi="MinionPro-Regular"/>
          <w:color w:val="000000"/>
          <w:sz w:val="28"/>
          <w:szCs w:val="32"/>
        </w:rPr>
        <w:t>),</w:t>
      </w:r>
      <w:r w:rsidR="00C50C26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397C39">
        <w:rPr>
          <w:rFonts w:ascii="MinionPro-Regular" w:hAnsi="MinionPro-Regular"/>
          <w:color w:val="000000"/>
          <w:sz w:val="28"/>
          <w:szCs w:val="32"/>
        </w:rPr>
        <w:t xml:space="preserve">which are used by the analysts to more fully define the </w:t>
      </w:r>
      <w:r w:rsidR="00C50C26" w:rsidRPr="00397C39">
        <w:rPr>
          <w:rFonts w:ascii="MinionPro-Regular" w:hAnsi="MinionPro-Regular"/>
          <w:color w:val="000000"/>
          <w:sz w:val="28"/>
          <w:szCs w:val="32"/>
        </w:rPr>
        <w:t>software</w:t>
      </w:r>
      <w:r w:rsidRPr="00397C39">
        <w:rPr>
          <w:rFonts w:ascii="MinionPro-Regular" w:hAnsi="MinionPro-Regular"/>
          <w:color w:val="000000"/>
          <w:sz w:val="28"/>
          <w:szCs w:val="32"/>
        </w:rPr>
        <w:t xml:space="preserve"> that will be developed in the</w:t>
      </w:r>
      <w:r w:rsidR="00C50C26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397C39">
        <w:rPr>
          <w:rFonts w:ascii="MinionPro-Regular" w:hAnsi="MinionPro-Regular"/>
          <w:color w:val="000000"/>
          <w:sz w:val="28"/>
          <w:szCs w:val="32"/>
        </w:rPr>
        <w:t>new system.</w:t>
      </w:r>
    </w:p>
    <w:p w14:paraId="5FC1E572" w14:textId="4367E729" w:rsidR="0009795B" w:rsidRPr="00951F3E" w:rsidRDefault="0009795B" w:rsidP="006555B3">
      <w:pPr>
        <w:rPr>
          <w:rFonts w:ascii="MinionPro-Regular" w:hAnsi="MinionPro-Regular"/>
          <w:color w:val="000000"/>
          <w:sz w:val="28"/>
          <w:szCs w:val="32"/>
        </w:rPr>
      </w:pPr>
      <w:r w:rsidRPr="00951F3E">
        <w:rPr>
          <w:rFonts w:ascii="MinionPro-Bold" w:hAnsi="MinionPro-Bold"/>
          <w:b/>
          <w:bCs/>
          <w:color w:val="009BA8"/>
          <w:sz w:val="32"/>
          <w:szCs w:val="40"/>
        </w:rPr>
        <w:t xml:space="preserve">What Is </w:t>
      </w:r>
      <w:r w:rsidR="000D3851">
        <w:rPr>
          <w:rFonts w:ascii="MinionPro-Bold" w:hAnsi="MinionPro-Bold"/>
          <w:b/>
          <w:bCs/>
          <w:color w:val="009BA8"/>
          <w:sz w:val="32"/>
          <w:szCs w:val="40"/>
        </w:rPr>
        <w:t>A</w:t>
      </w:r>
      <w:r w:rsidR="00C50C26" w:rsidRPr="00C50C26">
        <w:rPr>
          <w:rFonts w:ascii="MinionPro-Bold" w:hAnsi="MinionPro-Bold"/>
          <w:b/>
          <w:bCs/>
          <w:color w:val="009BA8"/>
          <w:sz w:val="26"/>
          <w:szCs w:val="26"/>
        </w:rPr>
        <w:t xml:space="preserve"> </w:t>
      </w:r>
      <w:r w:rsidR="000D3851" w:rsidRPr="00C50C26">
        <w:rPr>
          <w:rFonts w:ascii="MinionPro-Bold" w:hAnsi="MinionPro-Bold"/>
          <w:b/>
          <w:bCs/>
          <w:color w:val="009BA8"/>
          <w:sz w:val="26"/>
          <w:szCs w:val="26"/>
        </w:rPr>
        <w:t>Use Case</w:t>
      </w:r>
      <w:r w:rsidRPr="00951F3E">
        <w:rPr>
          <w:rFonts w:ascii="MinionPro-Bold" w:hAnsi="MinionPro-Bold"/>
          <w:b/>
          <w:bCs/>
          <w:color w:val="009BA8"/>
          <w:sz w:val="32"/>
          <w:szCs w:val="40"/>
        </w:rPr>
        <w:t>?</w:t>
      </w:r>
    </w:p>
    <w:p w14:paraId="04768DDE" w14:textId="072E6516" w:rsidR="000D3851" w:rsidRDefault="000D3851" w:rsidP="00424282">
      <w:r w:rsidRPr="000D3851">
        <w:rPr>
          <w:rFonts w:ascii="MinionPro-Regular" w:hAnsi="MinionPro-Regular"/>
          <w:color w:val="000000"/>
          <w:sz w:val="28"/>
          <w:szCs w:val="32"/>
        </w:rPr>
        <w:t>A use case depicts a set of activities performed to produce some output result. Each use case</w:t>
      </w:r>
      <w:r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D3851">
        <w:rPr>
          <w:rFonts w:ascii="MinionPro-Regular" w:hAnsi="MinionPro-Regular"/>
          <w:color w:val="000000"/>
          <w:sz w:val="28"/>
          <w:szCs w:val="32"/>
        </w:rPr>
        <w:t>describes how an event triggers actions performed by the system and the user. With this type</w:t>
      </w:r>
      <w:r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D3851">
        <w:rPr>
          <w:rFonts w:ascii="MinionPro-Regular" w:hAnsi="MinionPro-Regular"/>
          <w:color w:val="000000"/>
          <w:sz w:val="28"/>
          <w:szCs w:val="32"/>
        </w:rPr>
        <w:t>of event-driven modeling, everything in the system can be thought of as a response to some</w:t>
      </w:r>
      <w:r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D3851">
        <w:rPr>
          <w:rFonts w:ascii="MinionPro-Regular" w:hAnsi="MinionPro-Regular"/>
          <w:color w:val="000000"/>
          <w:sz w:val="28"/>
          <w:szCs w:val="32"/>
        </w:rPr>
        <w:t>trigger event. When there are no events, the system is at rest, patiently waiting for the next</w:t>
      </w:r>
      <w:r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D3851">
        <w:rPr>
          <w:rFonts w:ascii="MinionPro-Regular" w:hAnsi="MinionPro-Regular"/>
          <w:color w:val="000000"/>
          <w:sz w:val="28"/>
          <w:szCs w:val="32"/>
        </w:rPr>
        <w:t>event to trigger it. When a trigger event occurs, the system (and the people using it) responds,</w:t>
      </w:r>
      <w:r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D3851">
        <w:rPr>
          <w:rFonts w:ascii="MinionPro-Regular" w:hAnsi="MinionPro-Regular"/>
          <w:color w:val="000000"/>
          <w:sz w:val="28"/>
          <w:szCs w:val="32"/>
        </w:rPr>
        <w:t>performs the actions defined in the use case, and then returns to the waiting state</w:t>
      </w:r>
      <w:r>
        <w:t>.</w:t>
      </w:r>
    </w:p>
    <w:p w14:paraId="35AE38F3" w14:textId="2D01AF80" w:rsidR="000D3851" w:rsidRDefault="000D3851" w:rsidP="002E3392">
      <w:pPr>
        <w:rPr>
          <w:rFonts w:ascii="MinionPro-Bold" w:hAnsi="MinionPro-Bold"/>
          <w:b/>
          <w:bCs/>
          <w:color w:val="009BA8"/>
          <w:sz w:val="32"/>
          <w:szCs w:val="40"/>
        </w:rPr>
      </w:pPr>
      <w:r w:rsidRPr="000D3851">
        <w:rPr>
          <w:rFonts w:ascii="MinionPro-Bold" w:hAnsi="MinionPro-Bold"/>
          <w:b/>
          <w:bCs/>
          <w:color w:val="009BA8"/>
          <w:sz w:val="32"/>
          <w:szCs w:val="40"/>
        </w:rPr>
        <w:t xml:space="preserve">The Use Case </w:t>
      </w:r>
      <w:r w:rsidR="00CA0A82">
        <w:rPr>
          <w:rFonts w:ascii="MinionPro-Bold" w:hAnsi="MinionPro-Bold"/>
          <w:b/>
          <w:bCs/>
          <w:color w:val="009BA8"/>
          <w:sz w:val="32"/>
          <w:szCs w:val="40"/>
        </w:rPr>
        <w:t>Steps</w:t>
      </w:r>
      <w:r w:rsidR="002E3392">
        <w:rPr>
          <w:rFonts w:ascii="MinionPro-Bold" w:hAnsi="MinionPro-Bold"/>
          <w:b/>
          <w:bCs/>
          <w:color w:val="009BA8"/>
          <w:sz w:val="32"/>
          <w:szCs w:val="40"/>
        </w:rPr>
        <w:t xml:space="preserve"> </w:t>
      </w:r>
      <w:r>
        <w:rPr>
          <w:rFonts w:ascii="MinionPro-Bold" w:hAnsi="MinionPro-Bold"/>
          <w:b/>
          <w:bCs/>
          <w:color w:val="009BA8"/>
          <w:sz w:val="32"/>
          <w:szCs w:val="40"/>
        </w:rPr>
        <w:t>Look at the book</w:t>
      </w:r>
      <w:r w:rsidR="00E57834">
        <w:rPr>
          <w:rFonts w:ascii="MinionPro-Bold" w:hAnsi="MinionPro-Bold"/>
          <w:b/>
          <w:bCs/>
          <w:color w:val="009BA8"/>
          <w:sz w:val="32"/>
          <w:szCs w:val="40"/>
        </w:rPr>
        <w:t xml:space="preserve"> Page </w:t>
      </w:r>
      <w:r w:rsidR="00E13609">
        <w:rPr>
          <w:rFonts w:ascii="MinionPro-Bold" w:hAnsi="MinionPro-Bold"/>
          <w:b/>
          <w:bCs/>
          <w:color w:val="009BA8"/>
          <w:sz w:val="32"/>
          <w:szCs w:val="40"/>
        </w:rPr>
        <w:t>16</w:t>
      </w:r>
      <w:r w:rsidR="008E19E2">
        <w:rPr>
          <w:rFonts w:ascii="MinionPro-Bold" w:hAnsi="MinionPro-Bold"/>
          <w:b/>
          <w:bCs/>
          <w:color w:val="009BA8"/>
          <w:sz w:val="32"/>
          <w:szCs w:val="40"/>
        </w:rPr>
        <w:t>9</w:t>
      </w:r>
    </w:p>
    <w:p w14:paraId="1465087C" w14:textId="75411878" w:rsidR="00CA0A82" w:rsidRDefault="00CA0A82" w:rsidP="00CA0A82">
      <w:pPr>
        <w:rPr>
          <w:rFonts w:ascii="MinionPro-Bold" w:hAnsi="MinionPro-Bold"/>
          <w:b/>
          <w:bCs/>
          <w:color w:val="009BA8"/>
          <w:sz w:val="32"/>
          <w:szCs w:val="40"/>
        </w:rPr>
      </w:pPr>
      <w:r w:rsidRPr="000D3851">
        <w:rPr>
          <w:rFonts w:ascii="MinionPro-Bold" w:hAnsi="MinionPro-Bold"/>
          <w:b/>
          <w:bCs/>
          <w:color w:val="009BA8"/>
          <w:sz w:val="32"/>
          <w:szCs w:val="40"/>
        </w:rPr>
        <w:t xml:space="preserve">The Use Case </w:t>
      </w:r>
      <w:r>
        <w:rPr>
          <w:rFonts w:ascii="MinionPro-Bold" w:hAnsi="MinionPro-Bold"/>
          <w:b/>
          <w:bCs/>
          <w:color w:val="009BA8"/>
          <w:sz w:val="32"/>
          <w:szCs w:val="40"/>
        </w:rPr>
        <w:t>Elements</w:t>
      </w:r>
      <w:r>
        <w:rPr>
          <w:rFonts w:ascii="MinionPro-Bold" w:hAnsi="MinionPro-Bold"/>
          <w:b/>
          <w:bCs/>
          <w:color w:val="009BA8"/>
          <w:sz w:val="32"/>
          <w:szCs w:val="40"/>
        </w:rPr>
        <w:t xml:space="preserve"> Look at the book </w:t>
      </w:r>
      <w:r>
        <w:rPr>
          <w:rFonts w:ascii="MinionPro-Bold" w:hAnsi="MinionPro-Bold"/>
          <w:b/>
          <w:bCs/>
          <w:color w:val="009BA8"/>
          <w:sz w:val="32"/>
          <w:szCs w:val="40"/>
        </w:rPr>
        <w:t xml:space="preserve">from </w:t>
      </w:r>
      <w:r>
        <w:rPr>
          <w:rFonts w:ascii="MinionPro-Bold" w:hAnsi="MinionPro-Bold"/>
          <w:b/>
          <w:bCs/>
          <w:color w:val="009BA8"/>
          <w:sz w:val="32"/>
          <w:szCs w:val="40"/>
        </w:rPr>
        <w:t>Page 1</w:t>
      </w:r>
      <w:r>
        <w:rPr>
          <w:rFonts w:ascii="MinionPro-Bold" w:hAnsi="MinionPro-Bold"/>
          <w:b/>
          <w:bCs/>
          <w:color w:val="009BA8"/>
          <w:sz w:val="32"/>
          <w:szCs w:val="40"/>
        </w:rPr>
        <w:t>58</w:t>
      </w:r>
    </w:p>
    <w:p w14:paraId="2C56AE2F" w14:textId="77777777" w:rsidR="00CA0A82" w:rsidRDefault="00CA0A82" w:rsidP="002E3392">
      <w:pPr>
        <w:rPr>
          <w:rFonts w:ascii="MinionPro-Bold" w:hAnsi="MinionPro-Bold"/>
          <w:b/>
          <w:bCs/>
          <w:color w:val="009BA8"/>
          <w:sz w:val="32"/>
          <w:szCs w:val="40"/>
        </w:rPr>
      </w:pPr>
    </w:p>
    <w:p w14:paraId="6AE4BCA9" w14:textId="77777777" w:rsidR="002E3392" w:rsidRPr="000D3851" w:rsidRDefault="002E3392" w:rsidP="002E3392">
      <w:pPr>
        <w:rPr>
          <w:rFonts w:ascii="MinionPro-Bold" w:hAnsi="MinionPro-Bold"/>
          <w:b/>
          <w:bCs/>
          <w:color w:val="009BA8"/>
          <w:sz w:val="32"/>
          <w:szCs w:val="40"/>
        </w:rPr>
      </w:pPr>
    </w:p>
    <w:p w14:paraId="51E96D5B" w14:textId="77777777" w:rsidR="00017219" w:rsidRDefault="00017219" w:rsidP="00E0173F">
      <w:pPr>
        <w:rPr>
          <w:rFonts w:ascii="MinionPro-Bold" w:hAnsi="MinionPro-Bold"/>
          <w:b/>
          <w:bCs/>
          <w:color w:val="009BA8"/>
          <w:sz w:val="24"/>
          <w:szCs w:val="24"/>
        </w:rPr>
      </w:pPr>
    </w:p>
    <w:p w14:paraId="2D76C2AC" w14:textId="40171E12" w:rsidR="00017219" w:rsidRPr="00017219" w:rsidRDefault="002E3392" w:rsidP="00E0173F">
      <w:pPr>
        <w:rPr>
          <w:rFonts w:ascii="MinionPro-Bold" w:hAnsi="MinionPro-Bold"/>
          <w:b/>
          <w:bCs/>
          <w:color w:val="009BA8"/>
          <w:sz w:val="32"/>
          <w:szCs w:val="40"/>
        </w:rPr>
      </w:pPr>
      <w:r w:rsidRPr="00017219">
        <w:rPr>
          <w:rFonts w:ascii="MinionPro-Bold" w:hAnsi="MinionPro-Bold"/>
          <w:b/>
          <w:bCs/>
          <w:color w:val="009BA8"/>
          <w:sz w:val="32"/>
          <w:szCs w:val="40"/>
        </w:rPr>
        <w:t>Casual Use Case Format</w:t>
      </w:r>
    </w:p>
    <w:p w14:paraId="07B3C51B" w14:textId="169D5947" w:rsidR="00017219" w:rsidRDefault="002E3392" w:rsidP="00E0173F">
      <w:pPr>
        <w:rPr>
          <w:rFonts w:ascii="MinionPro-Regular" w:hAnsi="MinionPro-Regular"/>
          <w:color w:val="000000"/>
          <w:sz w:val="28"/>
          <w:szCs w:val="32"/>
        </w:rPr>
      </w:pPr>
      <w:r w:rsidRPr="002E3392">
        <w:rPr>
          <w:rFonts w:ascii="MinionPro-Bold" w:hAnsi="MinionPro-Bold"/>
          <w:b/>
          <w:bCs/>
          <w:color w:val="009BA8"/>
        </w:rPr>
        <w:br/>
      </w:r>
      <w:r w:rsidRPr="002E3392">
        <w:rPr>
          <w:rFonts w:ascii="MinionPro-Regular" w:hAnsi="MinionPro-Regular"/>
          <w:color w:val="000000"/>
          <w:sz w:val="28"/>
          <w:szCs w:val="32"/>
        </w:rPr>
        <w:t xml:space="preserve">We begin with an example use case that is </w:t>
      </w:r>
      <w:r w:rsidR="00017219" w:rsidRPr="002E3392">
        <w:rPr>
          <w:rFonts w:ascii="MinionPro-Regular" w:hAnsi="MinionPro-Regular"/>
          <w:color w:val="000000"/>
          <w:sz w:val="28"/>
          <w:szCs w:val="32"/>
        </w:rPr>
        <w:t>casual</w:t>
      </w:r>
      <w:r w:rsidRPr="002E3392">
        <w:rPr>
          <w:rFonts w:ascii="MinionPro-Regular" w:hAnsi="MinionPro-Regular"/>
          <w:color w:val="000000"/>
          <w:sz w:val="28"/>
          <w:szCs w:val="32"/>
        </w:rPr>
        <w:t>. This use case is based on the scenario</w:t>
      </w:r>
      <w:r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2E3392">
        <w:rPr>
          <w:rFonts w:ascii="MinionPro-Regular" w:hAnsi="MinionPro-Regular"/>
          <w:color w:val="000000"/>
          <w:sz w:val="28"/>
          <w:szCs w:val="32"/>
        </w:rPr>
        <w:t>of a lawn care company that employs specially trained workers to apply lawn chemicals (fertilizers and pesticides) to customers’ lawns. The company maintains a chemical supply warehouse where the employees obtain the needed chemicals for their lawn care</w:t>
      </w:r>
      <w:r w:rsid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2E3392">
        <w:rPr>
          <w:rFonts w:ascii="MinionPro-Regular" w:hAnsi="MinionPro-Regular"/>
          <w:color w:val="000000"/>
          <w:sz w:val="28"/>
          <w:szCs w:val="32"/>
        </w:rPr>
        <w:t xml:space="preserve">assignments. </w:t>
      </w:r>
    </w:p>
    <w:p w14:paraId="5E82415C" w14:textId="77777777" w:rsidR="00017219" w:rsidRPr="00017219" w:rsidRDefault="002E3392" w:rsidP="00E0173F">
      <w:pPr>
        <w:rPr>
          <w:rFonts w:ascii="MinionPro-Regular" w:hAnsi="MinionPro-Regular"/>
          <w:b/>
          <w:bCs/>
          <w:color w:val="000000"/>
          <w:sz w:val="28"/>
          <w:szCs w:val="32"/>
        </w:rPr>
      </w:pPr>
      <w:r w:rsidRPr="00017219">
        <w:rPr>
          <w:rFonts w:ascii="MinionPro-Regular" w:hAnsi="MinionPro-Regular"/>
          <w:b/>
          <w:bCs/>
          <w:color w:val="000000"/>
          <w:sz w:val="28"/>
          <w:szCs w:val="32"/>
        </w:rPr>
        <w:t>The</w:t>
      </w:r>
      <w:r w:rsidR="00017219" w:rsidRPr="00017219">
        <w:rPr>
          <w:rFonts w:ascii="MinionPro-Regular" w:hAnsi="MinionPro-Regular"/>
          <w:b/>
          <w:bCs/>
          <w:color w:val="000000"/>
          <w:sz w:val="28"/>
          <w:szCs w:val="32"/>
        </w:rPr>
        <w:t xml:space="preserve"> </w:t>
      </w:r>
      <w:r w:rsidRPr="00017219">
        <w:rPr>
          <w:rFonts w:ascii="MinionPro-Regular" w:hAnsi="MinionPro-Regular"/>
          <w:b/>
          <w:bCs/>
          <w:color w:val="000000"/>
          <w:sz w:val="28"/>
          <w:szCs w:val="32"/>
        </w:rPr>
        <w:t>process of obtaining lawn chemicals involves three main steps:</w:t>
      </w:r>
      <w:r w:rsidR="00017219" w:rsidRPr="00017219">
        <w:rPr>
          <w:rFonts w:ascii="MinionPro-Regular" w:hAnsi="MinionPro-Regular"/>
          <w:b/>
          <w:bCs/>
          <w:color w:val="000000"/>
          <w:sz w:val="28"/>
          <w:szCs w:val="32"/>
        </w:rPr>
        <w:t xml:space="preserve"> </w:t>
      </w:r>
    </w:p>
    <w:p w14:paraId="0654776A" w14:textId="5A19FC19" w:rsidR="00017219" w:rsidRDefault="00017219" w:rsidP="00017219">
      <w:pPr>
        <w:pStyle w:val="ListParagraph"/>
        <w:numPr>
          <w:ilvl w:val="0"/>
          <w:numId w:val="3"/>
        </w:numPr>
        <w:rPr>
          <w:rFonts w:ascii="MinionPro-Regular" w:hAnsi="MinionPro-Regular"/>
          <w:color w:val="000000"/>
          <w:sz w:val="28"/>
          <w:szCs w:val="32"/>
        </w:rPr>
      </w:pPr>
      <w:r>
        <w:rPr>
          <w:rFonts w:ascii="MinionPro-Regular" w:hAnsi="MinionPro-Regular"/>
          <w:color w:val="000000"/>
          <w:sz w:val="28"/>
          <w:szCs w:val="32"/>
        </w:rPr>
        <w:t>A</w:t>
      </w:r>
      <w:r w:rsidR="002E3392" w:rsidRPr="00017219">
        <w:rPr>
          <w:rFonts w:ascii="MinionPro-Regular" w:hAnsi="MinionPro-Regular"/>
          <w:color w:val="000000"/>
          <w:sz w:val="28"/>
          <w:szCs w:val="32"/>
        </w:rPr>
        <w:t>uthenticating the employee</w:t>
      </w:r>
      <w:r w:rsidRP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="002E3392" w:rsidRPr="00017219">
        <w:rPr>
          <w:rFonts w:ascii="MinionPro-Regular" w:hAnsi="MinionPro-Regular"/>
          <w:color w:val="000000"/>
          <w:sz w:val="28"/>
          <w:szCs w:val="32"/>
        </w:rPr>
        <w:t>and ensuring he has the required training and credentials (a legal requirement for those who</w:t>
      </w:r>
      <w:r w:rsidRP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="002E3392" w:rsidRPr="00017219">
        <w:rPr>
          <w:rFonts w:ascii="MinionPro-Regular" w:hAnsi="MinionPro-Regular"/>
          <w:color w:val="000000"/>
          <w:sz w:val="28"/>
          <w:szCs w:val="32"/>
        </w:rPr>
        <w:t>work with potentially dangerous materials such as pesticides</w:t>
      </w:r>
      <w:r w:rsidRPr="00017219">
        <w:rPr>
          <w:rFonts w:ascii="MinionPro-Regular" w:hAnsi="MinionPro-Regular"/>
          <w:color w:val="000000"/>
          <w:sz w:val="28"/>
          <w:szCs w:val="32"/>
        </w:rPr>
        <w:t>).</w:t>
      </w:r>
      <w:r w:rsidR="002E3392" w:rsidRP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</w:p>
    <w:p w14:paraId="57FB0640" w14:textId="2A886FC0" w:rsidR="00017219" w:rsidRDefault="00017219" w:rsidP="00017219">
      <w:pPr>
        <w:pStyle w:val="ListParagraph"/>
        <w:numPr>
          <w:ilvl w:val="0"/>
          <w:numId w:val="3"/>
        </w:numPr>
        <w:rPr>
          <w:rFonts w:ascii="MinionPro-Regular" w:hAnsi="MinionPro-Regular"/>
          <w:color w:val="000000"/>
          <w:sz w:val="28"/>
          <w:szCs w:val="32"/>
        </w:rPr>
      </w:pPr>
      <w:r>
        <w:rPr>
          <w:rFonts w:ascii="MinionPro-Regular" w:hAnsi="MinionPro-Regular"/>
          <w:color w:val="000000"/>
          <w:sz w:val="28"/>
          <w:szCs w:val="32"/>
        </w:rPr>
        <w:t>S</w:t>
      </w:r>
      <w:r w:rsidR="002E3392" w:rsidRPr="00017219">
        <w:rPr>
          <w:rFonts w:ascii="MinionPro-Regular" w:hAnsi="MinionPro-Regular"/>
          <w:color w:val="000000"/>
          <w:sz w:val="28"/>
          <w:szCs w:val="32"/>
        </w:rPr>
        <w:t>ubmitting a request for the</w:t>
      </w:r>
      <w:r w:rsidRP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="002E3392" w:rsidRPr="00017219">
        <w:rPr>
          <w:rFonts w:ascii="MinionPro-Regular" w:hAnsi="MinionPro-Regular"/>
          <w:color w:val="000000"/>
          <w:sz w:val="28"/>
          <w:szCs w:val="32"/>
        </w:rPr>
        <w:t>needed chemical</w:t>
      </w:r>
    </w:p>
    <w:p w14:paraId="331C2C75" w14:textId="77777777" w:rsidR="00017219" w:rsidRDefault="00017219" w:rsidP="00017219">
      <w:pPr>
        <w:pStyle w:val="ListParagraph"/>
        <w:numPr>
          <w:ilvl w:val="0"/>
          <w:numId w:val="3"/>
        </w:numPr>
        <w:rPr>
          <w:rFonts w:ascii="MinionPro-Regular" w:hAnsi="MinionPro-Regular"/>
          <w:color w:val="000000"/>
          <w:sz w:val="28"/>
          <w:szCs w:val="32"/>
        </w:rPr>
      </w:pPr>
      <w:r>
        <w:rPr>
          <w:rFonts w:ascii="MinionPro-Regular" w:hAnsi="MinionPro-Regular"/>
          <w:color w:val="000000"/>
          <w:sz w:val="28"/>
          <w:szCs w:val="32"/>
        </w:rPr>
        <w:t>A</w:t>
      </w:r>
      <w:r w:rsidR="002E3392" w:rsidRPr="00017219">
        <w:rPr>
          <w:rFonts w:ascii="MinionPro-Regular" w:hAnsi="MinionPro-Regular"/>
          <w:color w:val="000000"/>
          <w:sz w:val="28"/>
          <w:szCs w:val="32"/>
        </w:rPr>
        <w:t>nd picking up the chemical from the chemical supply warehouse.</w:t>
      </w:r>
    </w:p>
    <w:p w14:paraId="127C6D31" w14:textId="5E3D7F3A" w:rsidR="006C4A7A" w:rsidRDefault="002E3392" w:rsidP="00017219">
      <w:pPr>
        <w:rPr>
          <w:rFonts w:ascii="MinionPro-Regular" w:hAnsi="MinionPro-Regular"/>
          <w:color w:val="000000"/>
          <w:sz w:val="28"/>
          <w:szCs w:val="32"/>
        </w:rPr>
      </w:pPr>
      <w:r w:rsidRPr="00017219">
        <w:rPr>
          <w:rFonts w:ascii="MinionPro-Regular" w:hAnsi="MinionPro-Regular"/>
          <w:color w:val="000000"/>
          <w:sz w:val="28"/>
          <w:szCs w:val="32"/>
        </w:rPr>
        <w:t xml:space="preserve"> The</w:t>
      </w:r>
      <w:r w:rsidR="00017219" w:rsidRP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17219">
        <w:rPr>
          <w:rFonts w:ascii="MinionPro-Regular" w:hAnsi="MinionPro-Regular"/>
          <w:color w:val="000000"/>
          <w:sz w:val="28"/>
          <w:szCs w:val="32"/>
        </w:rPr>
        <w:t xml:space="preserve">example use case focuses on the second step of this overall process: </w:t>
      </w:r>
      <w:r w:rsidRPr="00017219">
        <w:rPr>
          <w:rFonts w:ascii="MinionPro-Regular" w:hAnsi="MinionPro-Regular"/>
          <w:b/>
          <w:bCs/>
          <w:color w:val="000000"/>
          <w:sz w:val="28"/>
          <w:szCs w:val="32"/>
        </w:rPr>
        <w:t>requesting a chemical</w:t>
      </w:r>
      <w:r w:rsidRPr="00017219">
        <w:rPr>
          <w:rFonts w:ascii="MinionPro-Regular" w:hAnsi="MinionPro-Regular"/>
          <w:color w:val="000000"/>
          <w:sz w:val="28"/>
          <w:szCs w:val="32"/>
        </w:rPr>
        <w:t>.</w:t>
      </w:r>
      <w:r w:rsidR="00017219" w:rsidRP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17219">
        <w:rPr>
          <w:rFonts w:ascii="MinionPro-Regular" w:hAnsi="MinionPro-Regular"/>
          <w:color w:val="000000"/>
          <w:sz w:val="28"/>
          <w:szCs w:val="32"/>
        </w:rPr>
        <w:t>Refer to Figure 1 as we describe the sections of the use case. There are numerous pieces of</w:t>
      </w:r>
      <w:r w:rsidR="00017219" w:rsidRP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17219">
        <w:rPr>
          <w:rFonts w:ascii="MinionPro-Regular" w:hAnsi="MinionPro-Regular"/>
          <w:color w:val="000000"/>
          <w:sz w:val="28"/>
          <w:szCs w:val="32"/>
        </w:rPr>
        <w:t>information in the use case, each with an important role to play in describing the response to</w:t>
      </w:r>
      <w:r w:rsidR="00017219" w:rsidRPr="00017219">
        <w:rPr>
          <w:rFonts w:ascii="MinionPro-Regular" w:hAnsi="MinionPro-Regular"/>
          <w:color w:val="000000"/>
          <w:sz w:val="28"/>
          <w:szCs w:val="32"/>
        </w:rPr>
        <w:t xml:space="preserve"> </w:t>
      </w:r>
      <w:r w:rsidRPr="00017219">
        <w:rPr>
          <w:rFonts w:ascii="MinionPro-Regular" w:hAnsi="MinionPro-Regular"/>
          <w:color w:val="000000"/>
          <w:sz w:val="28"/>
          <w:szCs w:val="32"/>
        </w:rPr>
        <w:t xml:space="preserve">the triggering event. </w:t>
      </w:r>
    </w:p>
    <w:p w14:paraId="7845A54E" w14:textId="00AC5CBD" w:rsidR="00B647DC" w:rsidRDefault="00E0173F" w:rsidP="001F288C">
      <w:pPr>
        <w:jc w:val="center"/>
        <w:rPr>
          <w:rFonts w:ascii="MinionPro-Regular" w:hAnsi="MinionPro-Regular"/>
          <w:color w:val="000000"/>
          <w:sz w:val="28"/>
          <w:szCs w:val="32"/>
        </w:rPr>
      </w:pPr>
      <w:r w:rsidRPr="00E0173F">
        <w:rPr>
          <w:rFonts w:ascii="MinionPro-Regular" w:hAnsi="MinionPro-Regular"/>
          <w:color w:val="000000"/>
          <w:sz w:val="28"/>
          <w:szCs w:val="32"/>
        </w:rPr>
        <w:br/>
      </w:r>
    </w:p>
    <w:p w14:paraId="16E9D998" w14:textId="7278B4D0" w:rsidR="00AC3AD1" w:rsidRDefault="00AC3AD1" w:rsidP="00AC3AD1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1BBD7278" w14:textId="4DDD3671" w:rsidR="001C0DC8" w:rsidRDefault="001C0DC8" w:rsidP="00AC3AD1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3A7E6684" w14:textId="1E2FAB26" w:rsidR="001C0DC8" w:rsidRDefault="001C0DC8" w:rsidP="00AC3AD1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25852D53" w14:textId="6F6E6FE3" w:rsidR="001C0DC8" w:rsidRDefault="001C0DC8" w:rsidP="00AC3AD1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7AC73E44" w14:textId="515B15BB" w:rsidR="001F288C" w:rsidRDefault="001F288C" w:rsidP="00AC3AD1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2E5D856B" w14:textId="77777777" w:rsidR="00D36BD0" w:rsidRDefault="00D36BD0" w:rsidP="00AC3AD1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0AEB6B06" w14:textId="04757C1B" w:rsidR="001C0DC8" w:rsidRDefault="001C0DC8" w:rsidP="00AC3AD1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54D43595" w14:textId="6FFC5E8C" w:rsidR="00D36BD0" w:rsidRPr="00D36BD0" w:rsidRDefault="00D36BD0" w:rsidP="00D36BD0">
      <w:pPr>
        <w:pStyle w:val="ListParagraph"/>
        <w:numPr>
          <w:ilvl w:val="0"/>
          <w:numId w:val="10"/>
        </w:numPr>
        <w:jc w:val="center"/>
        <w:rPr>
          <w:rFonts w:ascii="MinionPro-Bold" w:hAnsi="MinionPro-Bold"/>
          <w:b/>
          <w:bCs/>
          <w:color w:val="009BA8"/>
          <w:sz w:val="50"/>
          <w:szCs w:val="180"/>
        </w:rPr>
      </w:pPr>
      <w:r w:rsidRPr="00D36BD0">
        <w:rPr>
          <w:rFonts w:ascii="MinionPro-Bold" w:hAnsi="MinionPro-Bold"/>
          <w:b/>
          <w:bCs/>
          <w:color w:val="009BA8"/>
          <w:sz w:val="50"/>
          <w:szCs w:val="180"/>
        </w:rPr>
        <w:t>Incomplete template to learn from it does not use it</w:t>
      </w:r>
    </w:p>
    <w:p w14:paraId="2A26DC42" w14:textId="2FDC93E6" w:rsidR="001C0DC8" w:rsidRDefault="001C0DC8" w:rsidP="00D36BD0">
      <w:pPr>
        <w:rPr>
          <w:rFonts w:ascii="MinionPro-Regular" w:hAnsi="MinionPro-Regular"/>
          <w:color w:val="000000"/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1993"/>
        <w:gridCol w:w="77"/>
        <w:gridCol w:w="1315"/>
        <w:gridCol w:w="2010"/>
      </w:tblGrid>
      <w:tr w:rsidR="001C0DC8" w14:paraId="618E6499" w14:textId="77777777" w:rsidTr="0093367D">
        <w:tc>
          <w:tcPr>
            <w:tcW w:w="7388" w:type="dxa"/>
            <w:gridSpan w:val="3"/>
          </w:tcPr>
          <w:p w14:paraId="38EEB701" w14:textId="33EEFA11" w:rsidR="001C0DC8" w:rsidRDefault="001C0DC8" w:rsidP="00196DE9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lastRenderedPageBreak/>
              <w:t>Use Case Name: Add New</w:t>
            </w:r>
            <w:r>
              <w:rPr>
                <w:rFonts w:ascii="MinionPro-Regular" w:hAnsi="MinionPro-Regular" w:hint="cs"/>
                <w:color w:val="000000"/>
                <w:sz w:val="28"/>
                <w:szCs w:val="32"/>
                <w:rtl/>
                <w:lang w:bidi="ar-EG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Realtor</w:t>
            </w:r>
          </w:p>
        </w:tc>
        <w:tc>
          <w:tcPr>
            <w:tcW w:w="1392" w:type="dxa"/>
            <w:gridSpan w:val="2"/>
          </w:tcPr>
          <w:p w14:paraId="38EF6D91" w14:textId="671F1047" w:rsidR="001C0DC8" w:rsidRDefault="00196DE9" w:rsidP="00AC3AD1">
            <w:pPr>
              <w:jc w:val="center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ID: UC1</w:t>
            </w:r>
          </w:p>
        </w:tc>
        <w:tc>
          <w:tcPr>
            <w:tcW w:w="2010" w:type="dxa"/>
          </w:tcPr>
          <w:p w14:paraId="544B2319" w14:textId="5AC9A2E2" w:rsidR="001C0DC8" w:rsidRDefault="00196DE9" w:rsidP="00AC3AD1">
            <w:pPr>
              <w:jc w:val="center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 w:rsidRPr="00196DE9">
              <w:rPr>
                <w:rFonts w:ascii="MinionPro-Regular" w:hAnsi="MinionPro-Regular"/>
                <w:color w:val="000000"/>
                <w:sz w:val="28"/>
                <w:szCs w:val="32"/>
              </w:rPr>
              <w:t>Priority: High</w:t>
            </w:r>
          </w:p>
        </w:tc>
      </w:tr>
      <w:tr w:rsidR="00196DE9" w14:paraId="7D30C7EA" w14:textId="77777777" w:rsidTr="00927AFF">
        <w:tc>
          <w:tcPr>
            <w:tcW w:w="10790" w:type="dxa"/>
            <w:gridSpan w:val="6"/>
          </w:tcPr>
          <w:p w14:paraId="742CFE9D" w14:textId="4F3E5C86" w:rsidR="00196DE9" w:rsidRDefault="00196DE9" w:rsidP="00196DE9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Actor: Admin</w:t>
            </w:r>
          </w:p>
        </w:tc>
      </w:tr>
      <w:tr w:rsidR="00DC6175" w14:paraId="4D6D544C" w14:textId="77777777" w:rsidTr="00427739">
        <w:tc>
          <w:tcPr>
            <w:tcW w:w="10790" w:type="dxa"/>
            <w:gridSpan w:val="6"/>
          </w:tcPr>
          <w:p w14:paraId="08D423C8" w14:textId="13F6BDDB" w:rsidR="00DC6175" w:rsidRDefault="00DC6175" w:rsidP="00DC6175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Description: Some description</w:t>
            </w:r>
          </w:p>
        </w:tc>
      </w:tr>
      <w:tr w:rsidR="00DC6175" w14:paraId="70D953BE" w14:textId="77777777" w:rsidTr="00605294">
        <w:tc>
          <w:tcPr>
            <w:tcW w:w="10790" w:type="dxa"/>
            <w:gridSpan w:val="6"/>
          </w:tcPr>
          <w:p w14:paraId="7101E5C9" w14:textId="4BD7DF80" w:rsidR="00DC6175" w:rsidRDefault="00DC6175" w:rsidP="00DC6175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Trigger: Admin want to add new realtor to the site</w:t>
            </w:r>
          </w:p>
        </w:tc>
      </w:tr>
      <w:tr w:rsidR="00B334CC" w14:paraId="17799AC6" w14:textId="77777777" w:rsidTr="001E51BB">
        <w:tc>
          <w:tcPr>
            <w:tcW w:w="10790" w:type="dxa"/>
            <w:gridSpan w:val="6"/>
          </w:tcPr>
          <w:p w14:paraId="6F75DBAE" w14:textId="2B8915F9" w:rsidR="00B334CC" w:rsidRDefault="00B334CC" w:rsidP="00B334C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Type:  </w:t>
            </w:r>
            <w:r w:rsidR="00ED6DB8" w:rsidRPr="00B334CC">
              <w:rPr>
                <w:rFonts w:ascii="MinionPro-Regular" w:hAnsi="MinionPro-Regular"/>
                <w:b/>
                <w:bCs/>
                <w:color w:val="FF0000"/>
                <w:sz w:val="28"/>
                <w:szCs w:val="32"/>
              </w:rPr>
              <w:t>External</w:t>
            </w:r>
            <w:r w:rsidR="00ED6DB8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Temporal</w:t>
            </w:r>
          </w:p>
        </w:tc>
      </w:tr>
      <w:tr w:rsidR="0093367D" w14:paraId="357976A2" w14:textId="77777777" w:rsidTr="00E17B46">
        <w:tc>
          <w:tcPr>
            <w:tcW w:w="10790" w:type="dxa"/>
            <w:gridSpan w:val="6"/>
          </w:tcPr>
          <w:p w14:paraId="6E74B840" w14:textId="0ECD5D9F" w:rsidR="0093367D" w:rsidRDefault="0093367D" w:rsidP="0093367D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Preconditions:</w:t>
            </w:r>
          </w:p>
          <w:p w14:paraId="778D65AA" w14:textId="5AA89F45" w:rsidR="0093367D" w:rsidRDefault="0093367D" w:rsidP="0093367D">
            <w:pPr>
              <w:pStyle w:val="ListParagraph"/>
              <w:numPr>
                <w:ilvl w:val="0"/>
                <w:numId w:val="4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admin must be logged in the admin area.</w:t>
            </w:r>
          </w:p>
          <w:p w14:paraId="656274FB" w14:textId="26121C5A" w:rsidR="0093367D" w:rsidRDefault="0093367D" w:rsidP="0093367D">
            <w:pPr>
              <w:pStyle w:val="ListParagraph"/>
              <w:numPr>
                <w:ilvl w:val="0"/>
                <w:numId w:val="4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admin has the permission to add new realtor</w:t>
            </w:r>
            <w:r w:rsidR="00E3126C"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  <w:p w14:paraId="3F1DBC1B" w14:textId="1FD66038" w:rsidR="0093367D" w:rsidRPr="0093367D" w:rsidRDefault="0093367D" w:rsidP="0093367D">
            <w:pPr>
              <w:pStyle w:val="ListParagraph"/>
              <w:numPr>
                <w:ilvl w:val="0"/>
                <w:numId w:val="4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admin know all information of that realtor</w:t>
            </w:r>
            <w:r w:rsidR="00E3126C"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  <w:p w14:paraId="11DF101A" w14:textId="77777777" w:rsidR="0093367D" w:rsidRDefault="0093367D" w:rsidP="0093367D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</w:tc>
      </w:tr>
      <w:tr w:rsidR="00DF3F38" w14:paraId="786125D8" w14:textId="77777777" w:rsidTr="0093734A">
        <w:tc>
          <w:tcPr>
            <w:tcW w:w="7465" w:type="dxa"/>
            <w:gridSpan w:val="4"/>
          </w:tcPr>
          <w:p w14:paraId="55A283F8" w14:textId="77777777" w:rsidR="00DF3F38" w:rsidRDefault="00DF3F38" w:rsidP="0093367D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 w:rsidRPr="0093367D">
              <w:rPr>
                <w:rFonts w:ascii="MinionPro-Regular" w:hAnsi="MinionPro-Regular"/>
                <w:color w:val="000000"/>
                <w:sz w:val="28"/>
                <w:szCs w:val="32"/>
              </w:rPr>
              <w:t>Normal Course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:</w:t>
            </w:r>
          </w:p>
          <w:p w14:paraId="7C30059D" w14:textId="242ABECA" w:rsidR="00DF3F38" w:rsidRDefault="00DF3F38" w:rsidP="00A741EE">
            <w:pPr>
              <w:pStyle w:val="ListParagraph"/>
              <w:numPr>
                <w:ilvl w:val="0"/>
                <w:numId w:val="6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Adding new realtor to the system</w:t>
            </w:r>
          </w:p>
          <w:p w14:paraId="20064518" w14:textId="6BBB538E" w:rsidR="00DF3F38" w:rsidRDefault="00DF3F38" w:rsidP="00A741EE">
            <w:pPr>
              <w:pStyle w:val="ListParagraph"/>
              <w:numPr>
                <w:ilvl w:val="1"/>
                <w:numId w:val="6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admin click on button ‘Add realtor’</w:t>
            </w:r>
          </w:p>
          <w:p w14:paraId="70C5D536" w14:textId="29BFC877" w:rsidR="00DF3F38" w:rsidRDefault="00DF3F38" w:rsidP="00A741EE">
            <w:pPr>
              <w:pStyle w:val="ListParagraph"/>
              <w:numPr>
                <w:ilvl w:val="1"/>
                <w:numId w:val="6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system show the add realtor form data (Name, …)</w:t>
            </w:r>
          </w:p>
          <w:p w14:paraId="7091760B" w14:textId="77777777" w:rsidR="00DF3F38" w:rsidRDefault="00DF3F38" w:rsidP="00DF3F38">
            <w:pPr>
              <w:pStyle w:val="ListParagraph"/>
              <w:numPr>
                <w:ilvl w:val="1"/>
                <w:numId w:val="6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admin type in the realtor data in the form</w:t>
            </w:r>
          </w:p>
          <w:p w14:paraId="176A86E6" w14:textId="4D750B20" w:rsidR="00DF3F38" w:rsidRDefault="00DF3F38" w:rsidP="00DF3F38">
            <w:pPr>
              <w:pStyle w:val="ListParagraph"/>
              <w:numPr>
                <w:ilvl w:val="1"/>
                <w:numId w:val="6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admin click on button Save Data</w:t>
            </w:r>
            <w:r w:rsidR="00BC7EDA">
              <w:rPr>
                <w:rFonts w:ascii="MinionPro-Regular" w:hAnsi="MinionPro-Regular"/>
                <w:color w:val="000000"/>
                <w:sz w:val="28"/>
                <w:szCs w:val="32"/>
              </w:rPr>
              <w:t>.</w:t>
            </w:r>
          </w:p>
          <w:p w14:paraId="1E38B22E" w14:textId="46DC123A" w:rsidR="00BC7EDA" w:rsidRDefault="00BC7EDA" w:rsidP="00DF3F38">
            <w:pPr>
              <w:pStyle w:val="ListParagraph"/>
              <w:numPr>
                <w:ilvl w:val="1"/>
                <w:numId w:val="6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system make sure that the data is correct and does not exist in the database.</w:t>
            </w:r>
          </w:p>
          <w:p w14:paraId="1BF04F9E" w14:textId="2E363617" w:rsidR="00DF3F38" w:rsidRPr="0093734A" w:rsidRDefault="00DF3F38" w:rsidP="0093734A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</w:tc>
        <w:tc>
          <w:tcPr>
            <w:tcW w:w="3325" w:type="dxa"/>
            <w:gridSpan w:val="2"/>
          </w:tcPr>
          <w:p w14:paraId="1F81C386" w14:textId="77777777" w:rsidR="00DF3F38" w:rsidRDefault="0093734A" w:rsidP="00DF3F38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Information for step</w:t>
            </w:r>
          </w:p>
          <w:p w14:paraId="5B7EA7F3" w14:textId="77777777" w:rsidR="0093734A" w:rsidRDefault="0093734A" w:rsidP="00DF3F38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  <w:p w14:paraId="407CD906" w14:textId="77777777" w:rsidR="0093734A" w:rsidRDefault="0093734A" w:rsidP="00DF3F38">
            <w:pPr>
              <w:ind w:left="360"/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  <w:p w14:paraId="1E7B39B2" w14:textId="713F57A4" w:rsidR="0093734A" w:rsidRPr="00DF3F38" w:rsidRDefault="0093734A" w:rsidP="00E3126C">
            <w:pPr>
              <w:rPr>
                <w:rFonts w:ascii="MinionPro-Regular" w:hAnsi="MinionPro-Regular"/>
                <w:color w:val="000000"/>
                <w:sz w:val="28"/>
                <w:szCs w:val="32"/>
              </w:rPr>
            </w:pPr>
          </w:p>
        </w:tc>
      </w:tr>
      <w:tr w:rsidR="00CD790C" w14:paraId="76745D22" w14:textId="77777777" w:rsidTr="008D4289">
        <w:tc>
          <w:tcPr>
            <w:tcW w:w="10790" w:type="dxa"/>
            <w:gridSpan w:val="6"/>
          </w:tcPr>
          <w:p w14:paraId="6ED5F0C1" w14:textId="2F117AA1" w:rsidR="00CD790C" w:rsidRDefault="00CD790C" w:rsidP="00CD790C">
            <w:pPr>
              <w:rPr>
                <w:rFonts w:ascii="MinionPro-Regular" w:hAnsi="MinionPro-Regular"/>
                <w:color w:val="000000"/>
                <w:sz w:val="28"/>
                <w:szCs w:val="32"/>
                <w:rtl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Post</w:t>
            </w:r>
            <w:r w:rsidR="00BC7EDA"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 xml:space="preserve"> </w:t>
            </w: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Conditions:</w:t>
            </w:r>
          </w:p>
          <w:p w14:paraId="3602B43B" w14:textId="17F4959D" w:rsidR="00CD790C" w:rsidRDefault="00CD790C" w:rsidP="00CD790C">
            <w:pPr>
              <w:pStyle w:val="ListParagraph"/>
              <w:numPr>
                <w:ilvl w:val="1"/>
                <w:numId w:val="9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 w:rsidRPr="00CD790C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</w:t>
            </w: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s</w:t>
            </w:r>
            <w:r w:rsidRPr="00CD790C">
              <w:rPr>
                <w:rFonts w:ascii="MinionPro-Regular" w:hAnsi="MinionPro-Regular"/>
                <w:color w:val="000000"/>
                <w:sz w:val="28"/>
                <w:szCs w:val="32"/>
              </w:rPr>
              <w:t>ystem save the data of that realtor</w:t>
            </w:r>
            <w:r w:rsidR="00BC7EDA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on the database</w:t>
            </w:r>
          </w:p>
          <w:p w14:paraId="518F9A46" w14:textId="4B2EB0D7" w:rsidR="00CD790C" w:rsidRPr="00CD790C" w:rsidRDefault="00CD790C" w:rsidP="00CD790C">
            <w:pPr>
              <w:pStyle w:val="ListParagraph"/>
              <w:numPr>
                <w:ilvl w:val="1"/>
                <w:numId w:val="9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</w:rPr>
              <w:t>The system</w:t>
            </w:r>
            <w:r w:rsidRPr="00CD790C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 send him an email attached with his data to logged in as a realtor</w:t>
            </w:r>
          </w:p>
          <w:p w14:paraId="2298D21F" w14:textId="2C470B97" w:rsidR="00CD790C" w:rsidRPr="00CD790C" w:rsidRDefault="00CD790C" w:rsidP="00CD790C">
            <w:pPr>
              <w:pStyle w:val="ListParagraph"/>
              <w:numPr>
                <w:ilvl w:val="1"/>
                <w:numId w:val="9"/>
              </w:numPr>
              <w:rPr>
                <w:rFonts w:ascii="MinionPro-Regular" w:hAnsi="MinionPro-Regular"/>
                <w:color w:val="000000"/>
                <w:sz w:val="28"/>
                <w:szCs w:val="32"/>
              </w:rPr>
            </w:pPr>
            <w:r w:rsidRPr="00CD790C">
              <w:rPr>
                <w:rFonts w:ascii="MinionPro-Regular" w:hAnsi="MinionPro-Regular"/>
                <w:color w:val="000000"/>
                <w:sz w:val="28"/>
                <w:szCs w:val="32"/>
              </w:rPr>
              <w:t xml:space="preserve">The system show a success message and back to the </w:t>
            </w:r>
            <w:r w:rsidR="00BC7EDA">
              <w:rPr>
                <w:rFonts w:ascii="MinionPro-Regular" w:hAnsi="MinionPro-Regular"/>
                <w:color w:val="000000"/>
                <w:sz w:val="28"/>
                <w:szCs w:val="32"/>
              </w:rPr>
              <w:t>home page</w:t>
            </w:r>
          </w:p>
          <w:p w14:paraId="307AEA1E" w14:textId="617C0B9A" w:rsidR="00CD790C" w:rsidRPr="00CD790C" w:rsidRDefault="00CD790C" w:rsidP="00CD790C">
            <w:pPr>
              <w:pStyle w:val="ListParagraph"/>
              <w:ind w:left="360"/>
              <w:rPr>
                <w:rFonts w:ascii="MinionPro-Regular" w:hAnsi="MinionPro-Regular"/>
                <w:color w:val="000000"/>
                <w:sz w:val="28"/>
                <w:szCs w:val="32"/>
                <w:rtl/>
              </w:rPr>
            </w:pPr>
          </w:p>
        </w:tc>
      </w:tr>
      <w:tr w:rsidR="00924ABB" w14:paraId="68F12A64" w14:textId="77777777" w:rsidTr="00EF1A03">
        <w:trPr>
          <w:trHeight w:val="2465"/>
        </w:trPr>
        <w:tc>
          <w:tcPr>
            <w:tcW w:w="10790" w:type="dxa"/>
            <w:gridSpan w:val="6"/>
          </w:tcPr>
          <w:p w14:paraId="3F77908C" w14:textId="3412F7E7" w:rsidR="00924ABB" w:rsidRDefault="00924ABB" w:rsidP="00CD790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Exceptions:</w:t>
            </w:r>
          </w:p>
        </w:tc>
      </w:tr>
      <w:tr w:rsidR="00167F88" w14:paraId="7B7A73DE" w14:textId="77777777" w:rsidTr="0093734A">
        <w:tc>
          <w:tcPr>
            <w:tcW w:w="2697" w:type="dxa"/>
          </w:tcPr>
          <w:p w14:paraId="1C72A99D" w14:textId="00465F2B" w:rsidR="00167F88" w:rsidRDefault="00167F88" w:rsidP="00CD790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Summary Inputs</w:t>
            </w:r>
          </w:p>
        </w:tc>
        <w:tc>
          <w:tcPr>
            <w:tcW w:w="2698" w:type="dxa"/>
          </w:tcPr>
          <w:p w14:paraId="75E1B3AA" w14:textId="68180FEA" w:rsidR="00167F88" w:rsidRDefault="00DF3F38" w:rsidP="00CD790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Source</w:t>
            </w:r>
          </w:p>
        </w:tc>
        <w:tc>
          <w:tcPr>
            <w:tcW w:w="2070" w:type="dxa"/>
            <w:gridSpan w:val="2"/>
          </w:tcPr>
          <w:p w14:paraId="6EB67378" w14:textId="0498BCDD" w:rsidR="00167F88" w:rsidRDefault="00167F88" w:rsidP="00CD790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Outputs</w:t>
            </w:r>
          </w:p>
        </w:tc>
        <w:tc>
          <w:tcPr>
            <w:tcW w:w="3325" w:type="dxa"/>
            <w:gridSpan w:val="2"/>
          </w:tcPr>
          <w:p w14:paraId="65AEBC4B" w14:textId="62E3BAD6" w:rsidR="00167F88" w:rsidRDefault="00167F88" w:rsidP="00CD790C">
            <w:pP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8"/>
                <w:szCs w:val="32"/>
                <w:lang w:bidi="ar-EG"/>
              </w:rPr>
              <w:t>Destinations</w:t>
            </w:r>
          </w:p>
        </w:tc>
      </w:tr>
      <w:tr w:rsidR="00167F88" w14:paraId="483AA576" w14:textId="77777777" w:rsidTr="0093734A">
        <w:trPr>
          <w:trHeight w:val="2618"/>
        </w:trPr>
        <w:tc>
          <w:tcPr>
            <w:tcW w:w="2697" w:type="dxa"/>
          </w:tcPr>
          <w:p w14:paraId="1661FE6D" w14:textId="77777777" w:rsidR="00167F88" w:rsidRPr="00167F88" w:rsidRDefault="00167F88" w:rsidP="00CD790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2698" w:type="dxa"/>
          </w:tcPr>
          <w:p w14:paraId="486A5179" w14:textId="77777777" w:rsidR="00167F88" w:rsidRPr="00167F88" w:rsidRDefault="00167F88" w:rsidP="00CD790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2070" w:type="dxa"/>
            <w:gridSpan w:val="2"/>
          </w:tcPr>
          <w:p w14:paraId="31C45970" w14:textId="77777777" w:rsidR="00167F88" w:rsidRPr="00167F88" w:rsidRDefault="00167F88" w:rsidP="00CD790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  <w:tc>
          <w:tcPr>
            <w:tcW w:w="3325" w:type="dxa"/>
            <w:gridSpan w:val="2"/>
          </w:tcPr>
          <w:p w14:paraId="54A7E64B" w14:textId="77777777" w:rsidR="00167F88" w:rsidRPr="00167F88" w:rsidRDefault="00167F88" w:rsidP="00CD790C">
            <w:pPr>
              <w:rPr>
                <w:rFonts w:ascii="MinionPro-Regular" w:hAnsi="MinionPro-Regular"/>
                <w:color w:val="000000"/>
                <w:sz w:val="26"/>
                <w:szCs w:val="28"/>
                <w:lang w:bidi="ar-EG"/>
              </w:rPr>
            </w:pPr>
          </w:p>
        </w:tc>
      </w:tr>
    </w:tbl>
    <w:p w14:paraId="3C22BE6D" w14:textId="7496C1F0" w:rsidR="001C0DC8" w:rsidRPr="00424282" w:rsidRDefault="00D23A1B" w:rsidP="00AC3AD1">
      <w:pPr>
        <w:jc w:val="center"/>
        <w:rPr>
          <w:rFonts w:ascii="MinionPro-Regular" w:hAnsi="MinionPro-Regular"/>
          <w:color w:val="000000"/>
          <w:sz w:val="28"/>
          <w:szCs w:val="32"/>
        </w:rPr>
      </w:pPr>
      <w:r w:rsidRPr="00017219">
        <w:rPr>
          <w:rFonts w:ascii="MinionPro-Regular" w:hAnsi="MinionPro-Regular"/>
          <w:color w:val="000000"/>
          <w:sz w:val="28"/>
          <w:szCs w:val="32"/>
        </w:rPr>
        <w:t>Figure 1</w:t>
      </w:r>
    </w:p>
    <w:sectPr w:rsidR="001C0DC8" w:rsidRPr="00424282" w:rsidSect="00C62E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932"/>
    <w:multiLevelType w:val="hybridMultilevel"/>
    <w:tmpl w:val="804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19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813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D17250"/>
    <w:multiLevelType w:val="hybridMultilevel"/>
    <w:tmpl w:val="9000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B41AE"/>
    <w:multiLevelType w:val="hybridMultilevel"/>
    <w:tmpl w:val="E600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F3574"/>
    <w:multiLevelType w:val="hybridMultilevel"/>
    <w:tmpl w:val="E500C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C6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AC5E1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8F62C8"/>
    <w:multiLevelType w:val="multilevel"/>
    <w:tmpl w:val="B9C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AC014C"/>
    <w:multiLevelType w:val="hybridMultilevel"/>
    <w:tmpl w:val="4A98FF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286762">
    <w:abstractNumId w:val="3"/>
  </w:num>
  <w:num w:numId="2" w16cid:durableId="1244414376">
    <w:abstractNumId w:val="4"/>
  </w:num>
  <w:num w:numId="3" w16cid:durableId="469519765">
    <w:abstractNumId w:val="9"/>
  </w:num>
  <w:num w:numId="4" w16cid:durableId="1906257384">
    <w:abstractNumId w:val="0"/>
  </w:num>
  <w:num w:numId="5" w16cid:durableId="1040403250">
    <w:abstractNumId w:val="7"/>
  </w:num>
  <w:num w:numId="6" w16cid:durableId="1679233494">
    <w:abstractNumId w:val="6"/>
  </w:num>
  <w:num w:numId="7" w16cid:durableId="913708356">
    <w:abstractNumId w:val="2"/>
  </w:num>
  <w:num w:numId="8" w16cid:durableId="1731152731">
    <w:abstractNumId w:val="1"/>
  </w:num>
  <w:num w:numId="9" w16cid:durableId="531650286">
    <w:abstractNumId w:val="8"/>
  </w:num>
  <w:num w:numId="10" w16cid:durableId="590312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CD"/>
    <w:rsid w:val="00017219"/>
    <w:rsid w:val="00023387"/>
    <w:rsid w:val="000407CD"/>
    <w:rsid w:val="00045C08"/>
    <w:rsid w:val="000562E6"/>
    <w:rsid w:val="0009795B"/>
    <w:rsid w:val="000C0DCC"/>
    <w:rsid w:val="000D3851"/>
    <w:rsid w:val="000D6542"/>
    <w:rsid w:val="000F2995"/>
    <w:rsid w:val="000F7F50"/>
    <w:rsid w:val="00167F88"/>
    <w:rsid w:val="0019332C"/>
    <w:rsid w:val="00196DE9"/>
    <w:rsid w:val="001B6229"/>
    <w:rsid w:val="001C0DC8"/>
    <w:rsid w:val="001F288C"/>
    <w:rsid w:val="001F40A8"/>
    <w:rsid w:val="0023069C"/>
    <w:rsid w:val="00242885"/>
    <w:rsid w:val="002536DC"/>
    <w:rsid w:val="00265504"/>
    <w:rsid w:val="00266579"/>
    <w:rsid w:val="00272C53"/>
    <w:rsid w:val="00283644"/>
    <w:rsid w:val="002931A2"/>
    <w:rsid w:val="002A4E40"/>
    <w:rsid w:val="002D4EB3"/>
    <w:rsid w:val="002E3392"/>
    <w:rsid w:val="002E4642"/>
    <w:rsid w:val="003228CB"/>
    <w:rsid w:val="0032704D"/>
    <w:rsid w:val="003568FB"/>
    <w:rsid w:val="003709BE"/>
    <w:rsid w:val="00381D96"/>
    <w:rsid w:val="00382F42"/>
    <w:rsid w:val="00397C39"/>
    <w:rsid w:val="003F5414"/>
    <w:rsid w:val="004141B4"/>
    <w:rsid w:val="00424282"/>
    <w:rsid w:val="00456F81"/>
    <w:rsid w:val="00470BBA"/>
    <w:rsid w:val="00472D42"/>
    <w:rsid w:val="00492B0C"/>
    <w:rsid w:val="004A52A5"/>
    <w:rsid w:val="00531794"/>
    <w:rsid w:val="00577A4A"/>
    <w:rsid w:val="005812CC"/>
    <w:rsid w:val="005B51F8"/>
    <w:rsid w:val="005D4AF1"/>
    <w:rsid w:val="005E370B"/>
    <w:rsid w:val="0062637E"/>
    <w:rsid w:val="006555B3"/>
    <w:rsid w:val="00655E81"/>
    <w:rsid w:val="006642C9"/>
    <w:rsid w:val="00671964"/>
    <w:rsid w:val="0068639F"/>
    <w:rsid w:val="006A4814"/>
    <w:rsid w:val="006C4A7A"/>
    <w:rsid w:val="006C77EC"/>
    <w:rsid w:val="006F07F5"/>
    <w:rsid w:val="00774A07"/>
    <w:rsid w:val="0078363F"/>
    <w:rsid w:val="007C369D"/>
    <w:rsid w:val="007E21DD"/>
    <w:rsid w:val="0085585A"/>
    <w:rsid w:val="00866CA0"/>
    <w:rsid w:val="008E19E2"/>
    <w:rsid w:val="008F46B4"/>
    <w:rsid w:val="00924ABB"/>
    <w:rsid w:val="0093367D"/>
    <w:rsid w:val="0093734A"/>
    <w:rsid w:val="00951F3E"/>
    <w:rsid w:val="00967C1E"/>
    <w:rsid w:val="0099141D"/>
    <w:rsid w:val="009A166D"/>
    <w:rsid w:val="009B61E7"/>
    <w:rsid w:val="009E4AA6"/>
    <w:rsid w:val="00A42B02"/>
    <w:rsid w:val="00A450D2"/>
    <w:rsid w:val="00A56E6C"/>
    <w:rsid w:val="00A741EE"/>
    <w:rsid w:val="00AC3AD1"/>
    <w:rsid w:val="00AC59A6"/>
    <w:rsid w:val="00AF5345"/>
    <w:rsid w:val="00B334CC"/>
    <w:rsid w:val="00B62C88"/>
    <w:rsid w:val="00B647DC"/>
    <w:rsid w:val="00B67CE0"/>
    <w:rsid w:val="00B74AEF"/>
    <w:rsid w:val="00B91E75"/>
    <w:rsid w:val="00BA2EB2"/>
    <w:rsid w:val="00BC6636"/>
    <w:rsid w:val="00BC7EDA"/>
    <w:rsid w:val="00BF4B4C"/>
    <w:rsid w:val="00C0420E"/>
    <w:rsid w:val="00C07474"/>
    <w:rsid w:val="00C5017F"/>
    <w:rsid w:val="00C50C26"/>
    <w:rsid w:val="00C62EFD"/>
    <w:rsid w:val="00C77A8F"/>
    <w:rsid w:val="00CA0A82"/>
    <w:rsid w:val="00CD790C"/>
    <w:rsid w:val="00D077E3"/>
    <w:rsid w:val="00D23A1B"/>
    <w:rsid w:val="00D331F1"/>
    <w:rsid w:val="00D36BD0"/>
    <w:rsid w:val="00D45428"/>
    <w:rsid w:val="00D5797F"/>
    <w:rsid w:val="00D62A84"/>
    <w:rsid w:val="00DC6175"/>
    <w:rsid w:val="00DF3F38"/>
    <w:rsid w:val="00E0173F"/>
    <w:rsid w:val="00E13609"/>
    <w:rsid w:val="00E3126C"/>
    <w:rsid w:val="00E54856"/>
    <w:rsid w:val="00E57834"/>
    <w:rsid w:val="00ED6DB8"/>
    <w:rsid w:val="00EF1A03"/>
    <w:rsid w:val="00F36FFB"/>
    <w:rsid w:val="00F70262"/>
    <w:rsid w:val="00F73D3E"/>
    <w:rsid w:val="00F83CE6"/>
    <w:rsid w:val="00F8670D"/>
    <w:rsid w:val="00FA10CE"/>
    <w:rsid w:val="00FD49E8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D4DA"/>
  <w15:chartTrackingRefBased/>
  <w15:docId w15:val="{AAAE18FF-7487-4CF4-A6E6-0D94A149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7E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62637E"/>
    <w:rPr>
      <w:rFonts w:ascii="MinionPro-Bold" w:hAnsi="MinionPro-Bold"/>
      <w:b/>
      <w:color w:val="009BA8"/>
      <w:sz w:val="26"/>
    </w:rPr>
  </w:style>
  <w:style w:type="character" w:customStyle="1" w:styleId="fontstyle21">
    <w:name w:val="fontstyle21"/>
    <w:basedOn w:val="DefaultParagraphFont"/>
    <w:rsid w:val="004A52A5"/>
    <w:rPr>
      <w:rFonts w:ascii="MinionPro-It" w:hAnsi="MinionPro-I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555B3"/>
    <w:rPr>
      <w:rFonts w:ascii="MinionPro-It" w:hAnsi="MinionPro-It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95B"/>
    <w:pPr>
      <w:ind w:left="720"/>
      <w:contextualSpacing/>
    </w:pPr>
  </w:style>
  <w:style w:type="table" w:styleId="TableGrid">
    <w:name w:val="Table Grid"/>
    <w:basedOn w:val="TableNormal"/>
    <w:uiPriority w:val="39"/>
    <w:rsid w:val="001C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9C19-E571-42AA-A159-219079D8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Salah Saleh</dc:creator>
  <cp:keywords/>
  <dc:description/>
  <cp:lastModifiedBy>Mohamed Galal</cp:lastModifiedBy>
  <cp:revision>115</cp:revision>
  <dcterms:created xsi:type="dcterms:W3CDTF">2022-03-12T10:33:00Z</dcterms:created>
  <dcterms:modified xsi:type="dcterms:W3CDTF">2022-12-06T18:21:00Z</dcterms:modified>
</cp:coreProperties>
</file>