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B2A4A" w:val="clear"/>
            <w:tcMar>
              <w:top w:type="dxa" w:w="200"/>
              <w:left w:type="dxa" w:w="140"/>
              <w:bottom w:type="dxa" w:w="200"/>
              <w:right w:type="dxa" w:w="140"/>
            </w:tcMar>
            <w:vAlign w:val="top"/>
          </w:tcPr>
          <w:p>
            <w:pPr>
              <w:spacing w:after="60" w:before="0"/>
              <w:jc w:val="center"/>
            </w:pPr>
            <w:r>
              <w:rPr>
                <w:rFonts w:ascii="Calibri" w:cs="Calibri" w:eastAsia="Calibri" w:hAnsi="Calibri"/>
                <w:b/>
                <w:bCs/>
                <w:i w:val="false"/>
                <w:iCs w:val="false"/>
                <w:color w:val="FFFFFF"/>
                <w:sz w:val="68"/>
                <w:szCs w:val="68"/>
              </w:rPr>
              <w:t xml:space="preserve">REFACTRON</w:t>
            </w:r>
          </w:p>
          <w:p>
            <w:pPr>
              <w:spacing w:after="80" w:before="0"/>
              <w:jc w:val="center"/>
            </w:pPr>
            <w:r>
              <w:rPr>
                <w:rFonts w:ascii="Calibri" w:cs="Calibri" w:eastAsia="Calibri" w:hAnsi="Calibri"/>
                <w:b w:val="false"/>
                <w:bCs w:val="false"/>
                <w:i w:val="false"/>
                <w:iCs w:val="false"/>
                <w:color w:val="CBD5E1"/>
                <w:sz w:val="34"/>
                <w:szCs w:val="34"/>
              </w:rPr>
              <w:t xml:space="preserve">Comprehensive MVP Plan</w:t>
            </w:r>
          </w:p>
          <w:p>
            <w:pPr>
              <w:spacing w:after="100" w:before="0"/>
              <w:jc w:val="center"/>
            </w:pPr>
            <w:r>
              <w:rPr>
                <w:rFonts w:ascii="Calibri" w:cs="Calibri" w:eastAsia="Calibri" w:hAnsi="Calibri"/>
                <w:b w:val="false"/>
                <w:bCs w:val="false"/>
                <w:i/>
                <w:iCs/>
                <w:color w:val="93C5FD"/>
                <w:sz w:val="24"/>
                <w:szCs w:val="24"/>
              </w:rPr>
              <w:t xml:space="preserve">Safety-First Refactoring for Production Codebases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0"/>
                      <w:szCs w:val="20"/>
                    </w:rPr>
                    <w:t xml:space="preserve">v1.1.0</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0"/>
                      <w:szCs w:val="20"/>
                    </w:rPr>
                    <w:t xml:space="preserve">5 Weeks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0"/>
                      <w:szCs w:val="20"/>
                    </w:rPr>
                    <w:t xml:space="preserve">March 2026</w:t>
                  </w:r>
                </w:p>
              </w:tc>
            </w:tr>
          </w:tbl>
          <w:p>
            <w:pPr>
              <w:spacing w:after="60" w:before="0"/>
              <w:jc w:val="left"/>
            </w:pPr>
            <w:r>
              <w:rPr>
                <w:rFonts w:ascii="Calibri" w:cs="Calibri" w:eastAsia="Calibri" w:hAnsi="Calibri"/>
                <w:b w:val="false"/>
                <w:bCs w:val="false"/>
                <w:i w:val="false"/>
                <w:iCs w:val="false"/>
                <w:color w:val="1E293B"/>
                <w:sz w:val="22"/>
                <w:szCs w:val="22"/>
              </w:rPr>
              <w:t xml:space="preserve"/>
            </w:r>
          </w:p>
          <w:p>
            <w:pPr>
              <w:spacing w:after="80" w:before="0"/>
              <w:jc w:val="center"/>
            </w:pPr>
            <w:r>
              <w:rPr>
                <w:rFonts w:ascii="Calibri" w:cs="Calibri" w:eastAsia="Calibri" w:hAnsi="Calibri"/>
                <w:b w:val="false"/>
                <w:bCs w:val="false"/>
                <w:i w:val="false"/>
                <w:iCs w:val="false"/>
                <w:color w:val="64748B"/>
                <w:sz w:val="18"/>
                <w:szCs w:val="18"/>
              </w:rPr>
              <w:t xml:space="preserve">Repo Connect: ✅ COMPLETE  |  Current: v1.0.15 on PyPI</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20"/>
                <w:szCs w:val="20"/>
              </w:rPr>
              <w:t xml:space="preserve">🎯  </w:t>
            </w:r>
            <w:r>
              <w:rPr>
                <w:rFonts w:ascii="Calibri" w:cs="Calibri" w:eastAsia="Calibri" w:hAnsi="Calibri"/>
                <w:b/>
                <w:bCs/>
                <w:i w:val="false"/>
                <w:iCs w:val="false"/>
                <w:color w:val="FFFFFF"/>
                <w:sz w:val="20"/>
                <w:szCs w:val="20"/>
              </w:rPr>
              <w:t xml:space="preserve">North Star — The One Sentence That Governs Every Decision</w:t>
            </w:r>
          </w:p>
          <w:p>
            <w:pPr>
              <w:spacing w:after="40" w:before="0"/>
              <w:jc w:val="left"/>
            </w:pPr>
            <w:r>
              <w:rPr>
                <w:rFonts w:ascii="Calibri" w:cs="Calibri" w:eastAsia="Calibri" w:hAnsi="Calibri"/>
                <w:b w:val="false"/>
                <w:bCs w:val="false"/>
                <w:i w:val="false"/>
                <w:iCs w:val="false"/>
                <w:color w:val="1E293B"/>
                <w:sz w:val="20"/>
                <w:szCs w:val="20"/>
              </w:rPr>
              <w:t xml:space="preserve">"I ran Refactron on my production codebase. It found real issues, fixed the safe ones,</w:t>
            </w:r>
          </w:p>
          <w:p>
            <w:pPr>
              <w:spacing w:after="40" w:before="0"/>
              <w:jc w:val="left"/>
            </w:pPr>
            <w:r>
              <w:rPr>
                <w:rFonts w:ascii="Calibri" w:cs="Calibri" w:eastAsia="Calibri" w:hAnsi="Calibri"/>
                <w:b w:val="false"/>
                <w:bCs w:val="false"/>
                <w:i w:val="false"/>
                <w:iCs w:val="false"/>
                <w:color w:val="1E293B"/>
                <w:sz w:val="20"/>
                <w:szCs w:val="20"/>
              </w:rPr>
              <w:t xml:space="preserve">and proved — with evidence — that nothing would break."</w:t>
            </w:r>
          </w:p>
          <w:p>
            <w:pPr>
              <w:spacing w:after="40" w:before="0"/>
              <w:jc w:val="left"/>
            </w:pPr>
            <w:r>
              <w:rPr>
                <w:rFonts w:ascii="Calibri" w:cs="Calibri" w:eastAsia="Calibri" w:hAnsi="Calibri"/>
                <w:b w:val="false"/>
                <w:bCs w:val="false"/>
                <w:i w:val="false"/>
                <w:iCs w:val="false"/>
                <w:color w:val="1E293B"/>
                <w:sz w:val="20"/>
                <w:szCs w:val="20"/>
              </w:rPr>
              <w:t xml:space="preserve"/>
            </w:r>
          </w:p>
          <w:p>
            <w:pPr>
              <w:spacing w:after="40" w:before="0"/>
              <w:jc w:val="left"/>
            </w:pPr>
            <w:r>
              <w:rPr>
                <w:rFonts w:ascii="Calibri" w:cs="Calibri" w:eastAsia="Calibri" w:hAnsi="Calibri"/>
                <w:b w:val="false"/>
                <w:bCs w:val="false"/>
                <w:i w:val="false"/>
                <w:iCs w:val="false"/>
                <w:color w:val="1E293B"/>
                <w:sz w:val="20"/>
                <w:szCs w:val="20"/>
              </w:rPr>
              <w:t xml:space="preserve">Every feature in this plan exists to make a developer able to say that sentence.</w:t>
            </w:r>
          </w:p>
          <w:p>
            <w:pPr>
              <w:spacing w:after="40" w:before="0"/>
              <w:jc w:val="left"/>
            </w:pPr>
            <w:r>
              <w:rPr>
                <w:rFonts w:ascii="Calibri" w:cs="Calibri" w:eastAsia="Calibri" w:hAnsi="Calibri"/>
                <w:b w:val="false"/>
                <w:bCs w:val="false"/>
                <w:i w:val="false"/>
                <w:iCs w:val="false"/>
                <w:color w:val="1E293B"/>
                <w:sz w:val="20"/>
                <w:szCs w:val="20"/>
              </w:rPr>
              <w:t xml:space="preserve">If a feature does not serve that sentence, it is not in this MVP.</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i w:val="false"/>
          <w:iCs w:val="false"/>
          <w:color w:val="0F1E3C"/>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80" w:before="0"/>
      </w:pPr>
      <w:r>
        <w:rPr>
          <w:rFonts w:ascii="Calibri" w:cs="Calibri" w:eastAsia="Calibri" w:hAnsi="Calibri"/>
          <w:b/>
          <w:bCs/>
          <w:i w:val="false"/>
          <w:iCs w:val="false"/>
          <w:color w:val="0F1E3C"/>
          <w:sz w:val="36"/>
          <w:szCs w:val="36"/>
        </w:rPr>
        <w:t xml:space="preserve">Part 1 — What We Are Starting From</w:t>
      </w:r>
    </w:p>
    <w:p>
      <w:pPr>
        <w:pStyle w:val="Heading2"/>
        <w:spacing w:after="140" w:before="280"/>
      </w:pPr>
      <w:r>
        <w:rPr>
          <w:rFonts w:ascii="Calibri" w:cs="Calibri" w:eastAsia="Calibri" w:hAnsi="Calibri"/>
          <w:b/>
          <w:bCs/>
          <w:i w:val="false"/>
          <w:iCs w:val="false"/>
          <w:color w:val="1D4ED8"/>
          <w:sz w:val="28"/>
          <w:szCs w:val="28"/>
        </w:rPr>
        <w:t xml:space="preserve">1.1  What Is Confirmed Built and Stable</w:t>
      </w:r>
    </w:p>
    <w:p>
      <w:pPr>
        <w:spacing w:after="120" w:before="0"/>
        <w:jc w:val="left"/>
      </w:pPr>
      <w:r>
        <w:rPr>
          <w:rFonts w:ascii="Calibri" w:cs="Calibri" w:eastAsia="Calibri" w:hAnsi="Calibri"/>
          <w:b w:val="false"/>
          <w:bCs w:val="false"/>
          <w:i w:val="false"/>
          <w:iCs w:val="false"/>
          <w:color w:val="1E293B"/>
          <w:sz w:val="22"/>
          <w:szCs w:val="22"/>
        </w:rPr>
        <w:t xml:space="preserve">The following modules are live at v1.0.15 on PyPI. They are tested, functional, and ship as-is in the MVP. The mandate is to stabilise them — not rewrite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Module</w:t>
            </w:r>
          </w:p>
        </w:tc>
        <w:tc>
          <w:tcPr>
            <w:tcW w:type="dxa" w:w="32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Location</w:t>
            </w:r>
          </w:p>
        </w:tc>
        <w:tc>
          <w:tcPr>
            <w:tcW w:type="dxa" w:w="34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Status</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Core Orchestrator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core/refactron.py</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 — ship as-is</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8 Rule Analyzers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analyzers/</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 — 96.8% test coverage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5 Complex Refactorers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refactorers/</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14 Auto-Fixers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autofix/</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Stable — needs --dry-run flag added</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BackupRollbackSystem</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core/backup.py</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Stable — reactive only, pre-MVP</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AST Cache + Incremental</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core/cache.py</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Stable — needs SHA-256 hash fix</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CI/CD Gateway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cicd/</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CLI (10 commands)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cli.py</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Config System (YAML)</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core/config*.py</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Stable</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Repo Connect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cli/repo.py</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19"/>
                <w:szCs w:val="19"/>
              </w:rPr>
              <w:t xml:space="preserve">✅  COMPLETE — excluded from MVP scope</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1.2  What Is Partial and Needs Gating</w:t>
      </w:r>
    </w:p>
    <w:p>
      <w:pPr>
        <w:spacing w:after="120" w:before="0"/>
        <w:jc w:val="left"/>
      </w:pPr>
      <w:r>
        <w:rPr>
          <w:rFonts w:ascii="Calibri" w:cs="Calibri" w:eastAsia="Calibri" w:hAnsi="Calibri"/>
          <w:b w:val="false"/>
          <w:bCs w:val="false"/>
          <w:i w:val="false"/>
          <w:iCs w:val="false"/>
          <w:color w:val="1E293B"/>
          <w:sz w:val="22"/>
          <w:szCs w:val="22"/>
        </w:rPr>
        <w:t xml:space="preserve">These modules exist but are not reliable enough to ship as default behavior. They will be wrapped in exception isolation and kept in dispatch with visible warnings (Option B decision). They are NOT disabled — they fail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Module</w:t>
            </w:r>
          </w:p>
        </w:tc>
        <w:tc>
          <w:tcPr>
            <w:tcW w:type="dxa" w:w="32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Location</w:t>
            </w:r>
          </w:p>
        </w:tc>
        <w:tc>
          <w:tcPr>
            <w:tcW w:type="dxa" w:w="34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Required Action</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LLM Orchestrator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llm/</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No reliability layer — exclude from MVP entirely</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RAG System</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rag/</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No quality validation — exclude from MVP entirely</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TaintAnalyzer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analysis/taint.py</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Wrap in try/except — show visible skip warning</w:t>
            </w:r>
          </w:p>
        </w:tc>
      </w:tr>
      <w:tr>
        <w:tc>
          <w:tcPr>
            <w:tcW w:type="dxa" w:w="2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DataFlowAnalyzer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analysis/data_flow.py</w:t>
            </w:r>
          </w:p>
        </w:tc>
        <w:tc>
          <w:tcPr>
            <w:tcW w:type="dxa" w:w="34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Wrap in try/except — show visible skip warning</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SafetyGate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64748B"/>
                <w:sz w:val="18"/>
                <w:szCs w:val="18"/>
              </w:rPr>
              <w:t xml:space="preserve">llm/safety.py</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19"/>
                <w:szCs w:val="19"/>
              </w:rPr>
              <w:t xml:space="preserve">🟡  Guards LLM only — not relevant without LLM in MVP</w:t>
            </w:r>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FEF3C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20"/>
                <w:szCs w:val="20"/>
              </w:rPr>
              <w:t xml:space="preserve">⚠️  </w:t>
            </w:r>
            <w:r>
              <w:rPr>
                <w:rFonts w:ascii="Calibri" w:cs="Calibri" w:eastAsia="Calibri" w:hAnsi="Calibri"/>
                <w:b/>
                <w:bCs/>
                <w:i w:val="false"/>
                <w:iCs w:val="false"/>
                <w:color w:val="B45309"/>
                <w:sz w:val="20"/>
                <w:szCs w:val="20"/>
              </w:rPr>
              <w:t xml:space="preserve">Option B Decision — Transparent Degradation, Not Silent Failure</w:t>
            </w:r>
          </w:p>
          <w:p>
            <w:pPr>
              <w:spacing w:after="40" w:before="0"/>
              <w:jc w:val="left"/>
            </w:pPr>
            <w:r>
              <w:rPr>
                <w:rFonts w:ascii="Calibri" w:cs="Calibri" w:eastAsia="Calibri" w:hAnsi="Calibri"/>
                <w:b w:val="false"/>
                <w:bCs w:val="false"/>
                <w:i w:val="false"/>
                <w:iCs w:val="false"/>
                <w:color w:val="1E293B"/>
                <w:sz w:val="20"/>
                <w:szCs w:val="20"/>
              </w:rPr>
              <w:t xml:space="preserve">TaintAnalyzer and DataFlowAnalyzer stay in the dispatch pipeline, exception-isolated.</w:t>
            </w:r>
          </w:p>
          <w:p>
            <w:pPr>
              <w:spacing w:after="40" w:before="0"/>
              <w:jc w:val="left"/>
            </w:pPr>
            <w:r>
              <w:rPr>
                <w:rFonts w:ascii="Calibri" w:cs="Calibri" w:eastAsia="Calibri" w:hAnsi="Calibri"/>
                <w:b w:val="false"/>
                <w:bCs w:val="false"/>
                <w:i w:val="false"/>
                <w:iCs w:val="false"/>
                <w:color w:val="1E293B"/>
                <w:sz w:val="20"/>
                <w:szCs w:val="20"/>
              </w:rPr>
              <w:t xml:space="preserve">When they hit an unusual AST node, output must show:</w:t>
            </w:r>
          </w:p>
          <w:p>
            <w:pPr>
              <w:spacing w:after="40" w:before="0"/>
              <w:jc w:val="left"/>
            </w:pPr>
            <w:r>
              <w:rPr>
                <w:rFonts w:ascii="Calibri" w:cs="Calibri" w:eastAsia="Calibri" w:hAnsi="Calibri"/>
                <w:b w:val="false"/>
                <w:bCs w:val="false"/>
                <w:i w:val="false"/>
                <w:iCs w:val="false"/>
                <w:color w:val="1E293B"/>
                <w:sz w:val="20"/>
                <w:szCs w:val="20"/>
              </w:rPr>
              <w:t xml:space="preserve">  ⚠  TaintAnalyzer skipped src/api/views.py — Unsupported AST node (walrus operator, line 47)</w:t>
            </w:r>
          </w:p>
          <w:p>
            <w:pPr>
              <w:spacing w:after="40" w:before="0"/>
              <w:jc w:val="left"/>
            </w:pPr>
            <w:r>
              <w:rPr>
                <w:rFonts w:ascii="Calibri" w:cs="Calibri" w:eastAsia="Calibri" w:hAnsi="Calibri"/>
                <w:b w:val="false"/>
                <w:bCs w:val="false"/>
                <w:i w:val="false"/>
                <w:iCs w:val="false"/>
                <w:color w:val="1E293B"/>
                <w:sz w:val="20"/>
                <w:szCs w:val="20"/>
              </w:rPr>
              <w:t xml:space="preserve">  ⚠  This file was NOT checked for taint vulnerabilities.</w:t>
            </w:r>
          </w:p>
          <w:p>
            <w:pPr>
              <w:spacing w:after="40" w:before="0"/>
              <w:jc w:val="left"/>
            </w:pPr>
            <w:r>
              <w:rPr>
                <w:rFonts w:ascii="Calibri" w:cs="Calibri" w:eastAsia="Calibri" w:hAnsi="Calibri"/>
                <w:b w:val="false"/>
                <w:bCs w:val="false"/>
                <w:i w:val="false"/>
                <w:iCs w:val="false"/>
                <w:color w:val="1E293B"/>
                <w:sz w:val="20"/>
                <w:szCs w:val="20"/>
              </w:rPr>
              <w:t xml:space="preserve">A file that was skipped must NEVER appear the same as a file that was checked and found clean.</w:t>
            </w:r>
          </w:p>
          <w:p>
            <w:pPr>
              <w:spacing w:after="40" w:before="0"/>
              <w:jc w:val="left"/>
            </w:pPr>
            <w:r>
              <w:rPr>
                <w:rFonts w:ascii="Calibri" w:cs="Calibri" w:eastAsia="Calibri" w:hAnsi="Calibri"/>
                <w:b w:val="false"/>
                <w:bCs w:val="false"/>
                <w:i w:val="false"/>
                <w:iCs w:val="false"/>
                <w:color w:val="1E293B"/>
                <w:sz w:val="20"/>
                <w:szCs w:val="20"/>
              </w:rPr>
              <w:t xml:space="preserve">Track and display the skip rate. If it exceeds 10% of files, escalate to hardening immediately.</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1.3  The Critical Gap — What Is Completely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
              <w:bottom w:val="single" w:color="B91C1C" w:sz="1"/>
              <w:right w:val="single" w:color="B91C1C"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91C1C"/>
                <w:sz w:val="20"/>
                <w:szCs w:val="20"/>
              </w:rPr>
              <w:t xml:space="preserve">🔴  </w:t>
            </w:r>
            <w:r>
              <w:rPr>
                <w:rFonts w:ascii="Calibri" w:cs="Calibri" w:eastAsia="Calibri" w:hAnsi="Calibri"/>
                <w:b/>
                <w:bCs/>
                <w:i w:val="false"/>
                <w:iCs w:val="false"/>
                <w:color w:val="B91C1C"/>
                <w:sz w:val="20"/>
                <w:szCs w:val="20"/>
              </w:rPr>
              <w:t xml:space="preserve">The Gap Between the Motto and the Reality</w:t>
            </w:r>
          </w:p>
          <w:p>
            <w:pPr>
              <w:spacing w:after="40" w:before="0"/>
              <w:jc w:val="left"/>
            </w:pPr>
            <w:r>
              <w:rPr>
                <w:rFonts w:ascii="Calibri" w:cs="Calibri" w:eastAsia="Calibri" w:hAnsi="Calibri"/>
                <w:b w:val="false"/>
                <w:bCs w:val="false"/>
                <w:i w:val="false"/>
                <w:iCs w:val="false"/>
                <w:color w:val="1E293B"/>
                <w:sz w:val="20"/>
                <w:szCs w:val="20"/>
              </w:rPr>
              <w:t xml:space="preserve">Motto: "Safety-First Refactoring for Production Codebases"</w:t>
            </w:r>
          </w:p>
          <w:p>
            <w:pPr>
              <w:spacing w:after="40" w:before="0"/>
              <w:jc w:val="left"/>
            </w:pPr>
            <w:r>
              <w:rPr>
                <w:rFonts w:ascii="Calibri" w:cs="Calibri" w:eastAsia="Calibri" w:hAnsi="Calibri"/>
                <w:b w:val="false"/>
                <w:bCs w:val="false"/>
                <w:i w:val="false"/>
                <w:iCs w:val="false"/>
                <w:color w:val="1E293B"/>
                <w:sz w:val="20"/>
                <w:szCs w:val="20"/>
              </w:rPr>
              <w:t xml:space="preserve">Current reality: BackupRollback (recovers after failure). FixRiskLevel (a label, not a proof).</w:t>
            </w:r>
          </w:p>
          <w:p>
            <w:pPr>
              <w:spacing w:after="40" w:before="0"/>
              <w:jc w:val="left"/>
            </w:pPr>
            <w:r>
              <w:rPr>
                <w:rFonts w:ascii="Calibri" w:cs="Calibri" w:eastAsia="Calibri" w:hAnsi="Calibri"/>
                <w:b w:val="false"/>
                <w:bCs w:val="false"/>
                <w:i w:val="false"/>
                <w:iCs w:val="false"/>
                <w:color w:val="1E293B"/>
                <w:sz w:val="20"/>
                <w:szCs w:val="20"/>
              </w:rPr>
              <w:t xml:space="preserve">Neither of these PROVES a transform is safe before the filesystem is modified.</w:t>
            </w:r>
          </w:p>
          <w:p>
            <w:pPr>
              <w:spacing w:after="40" w:before="0"/>
              <w:jc w:val="left"/>
            </w:pPr>
            <w:r>
              <w:rPr>
                <w:rFonts w:ascii="Calibri" w:cs="Calibri" w:eastAsia="Calibri" w:hAnsi="Calibri"/>
                <w:b w:val="false"/>
                <w:bCs w:val="false"/>
                <w:i w:val="false"/>
                <w:iCs w:val="false"/>
                <w:color w:val="1E293B"/>
                <w:sz w:val="20"/>
                <w:szCs w:val="20"/>
              </w:rPr>
              <w:t xml:space="preserve">The Verification Engine — the system that actually proves safety — does not exist yet.</w:t>
            </w:r>
          </w:p>
          <w:p>
            <w:pPr>
              <w:spacing w:after="40" w:before="0"/>
              <w:jc w:val="left"/>
            </w:pPr>
            <w:r>
              <w:rPr>
                <w:rFonts w:ascii="Calibri" w:cs="Calibri" w:eastAsia="Calibri" w:hAnsi="Calibri"/>
                <w:b w:val="false"/>
                <w:bCs w:val="false"/>
                <w:i w:val="false"/>
                <w:iCs w:val="false"/>
                <w:color w:val="1E293B"/>
                <w:sz w:val="20"/>
                <w:szCs w:val="20"/>
              </w:rPr>
              <w:t xml:space="preserve">Building it is the entire MVP.</w:t>
            </w:r>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91C1C" w:sz="1"/>
              <w:left w:val="single" w:color="B91C1C" w:sz="1"/>
              <w:bottom w:val="single" w:color="B91C1C" w:sz="1"/>
              <w:right w:val="single" w:color="B91C1C" w:sz="1"/>
            </w:tcBorders>
            <w:shd w:fill="B91C1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Missing System</w:t>
            </w:r>
          </w:p>
        </w:tc>
        <w:tc>
          <w:tcPr>
            <w:tcW w:type="dxa" w:w="6360"/>
            <w:tcBorders>
              <w:top w:val="single" w:color="B91C1C" w:sz="1"/>
              <w:left w:val="single" w:color="B91C1C" w:sz="1"/>
              <w:bottom w:val="single" w:color="B91C1C" w:sz="1"/>
              <w:right w:val="single" w:color="B91C1C" w:sz="1"/>
            </w:tcBorders>
            <w:shd w:fill="B91C1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Why This Is Critical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Verification Engine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Nothing currently proves a transform is safe before the real file is touched</w:t>
            </w:r>
          </w:p>
        </w:tc>
      </w:tr>
      <w:tr>
        <w:tc>
          <w:tcPr>
            <w:tcW w:type="dxa" w:w="3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--dry-run on autofix</w:t>
            </w:r>
          </w:p>
        </w:tc>
        <w:tc>
          <w:tcPr>
            <w:tcW w:type="dxa" w:w="63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Developers cannot preview changes without writing to disk — table-stakes for any autofix tool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Test Suite Gate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Existing tests are never run after a transform — regression breakage goes undetected</w:t>
            </w:r>
          </w:p>
        </w:tc>
      </w:tr>
      <w:tr>
        <w:tc>
          <w:tcPr>
            <w:tcW w:type="dxa" w:w="3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refactron verify command</w:t>
            </w:r>
          </w:p>
        </w:tc>
        <w:tc>
          <w:tcPr>
            <w:tcW w:type="dxa" w:w="63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The standalone CLI command that proves safety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Import Integrity Check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 detection of broken imports or new circular dependencies after a transform</w:t>
            </w:r>
          </w:p>
        </w:tc>
      </w:tr>
      <w:tr>
        <w:tc>
          <w:tcPr>
            <w:tcW w:type="dxa" w:w="3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SHA-256 cache invalidation</w:t>
            </w:r>
          </w:p>
        </w:tc>
        <w:tc>
          <w:tcPr>
            <w:tcW w:type="dxa" w:w="63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mtime-only cache will serve stale ASTs after file edits — wrong analysis results</w:t>
            </w:r>
          </w:p>
        </w:tc>
      </w:tr>
    </w:tbl>
    <w:p>
      <w:pPr>
        <w:pStyle w:val="Heading1"/>
        <w:pageBreakBefore/>
        <w:spacing w:after="180" w:before="0"/>
      </w:pPr>
      <w:r>
        <w:rPr>
          <w:rFonts w:ascii="Calibri" w:cs="Calibri" w:eastAsia="Calibri" w:hAnsi="Calibri"/>
          <w:b/>
          <w:bCs/>
          <w:i w:val="false"/>
          <w:iCs w:val="false"/>
          <w:color w:val="0F1E3C"/>
          <w:sz w:val="36"/>
          <w:szCs w:val="36"/>
        </w:rPr>
        <w:t xml:space="preserve">Part 2 — Definitive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  </w:t>
            </w:r>
            <w:r>
              <w:rPr>
                <w:rFonts w:ascii="Calibri" w:cs="Calibri" w:eastAsia="Calibri" w:hAnsi="Calibri"/>
                <w:b/>
                <w:bCs/>
                <w:i w:val="false"/>
                <w:iCs w:val="false"/>
                <w:color w:val="15803D"/>
                <w:sz w:val="20"/>
                <w:szCs w:val="20"/>
              </w:rPr>
              <w:t xml:space="preserve">The Single Decision Filter</w:t>
            </w:r>
          </w:p>
          <w:p>
            <w:pPr>
              <w:spacing w:after="40" w:before="0"/>
              <w:jc w:val="left"/>
            </w:pPr>
            <w:r>
              <w:rPr>
                <w:rFonts w:ascii="Calibri" w:cs="Calibri" w:eastAsia="Calibri" w:hAnsi="Calibri"/>
                <w:b w:val="false"/>
                <w:bCs w:val="false"/>
                <w:i w:val="false"/>
                <w:iCs w:val="false"/>
                <w:color w:val="1E293B"/>
                <w:sz w:val="20"/>
                <w:szCs w:val="20"/>
              </w:rPr>
              <w:t xml:space="preserve">"Does this feature directly prove that a refactoring is safe?"</w:t>
            </w:r>
          </w:p>
          <w:p>
            <w:pPr>
              <w:spacing w:after="40" w:before="0"/>
              <w:jc w:val="left"/>
            </w:pPr>
            <w:r>
              <w:rPr>
                <w:rFonts w:ascii="Calibri" w:cs="Calibri" w:eastAsia="Calibri" w:hAnsi="Calibri"/>
                <w:b w:val="false"/>
                <w:bCs w:val="false"/>
                <w:i w:val="false"/>
                <w:iCs w:val="false"/>
                <w:color w:val="1E293B"/>
                <w:sz w:val="20"/>
                <w:szCs w:val="20"/>
              </w:rPr>
              <w:t xml:space="preserve"/>
            </w:r>
          </w:p>
          <w:p>
            <w:pPr>
              <w:spacing w:after="40" w:before="0"/>
              <w:jc w:val="left"/>
            </w:pPr>
            <w:r>
              <w:rPr>
                <w:rFonts w:ascii="Calibri" w:cs="Calibri" w:eastAsia="Calibri" w:hAnsi="Calibri"/>
                <w:b w:val="false"/>
                <w:bCs w:val="false"/>
                <w:i w:val="false"/>
                <w:iCs w:val="false"/>
                <w:color w:val="1E293B"/>
                <w:sz w:val="20"/>
                <w:szCs w:val="20"/>
              </w:rPr>
              <w:t xml:space="preserve">If yes → it is in the MVP.</w:t>
            </w:r>
          </w:p>
          <w:p>
            <w:pPr>
              <w:spacing w:after="40" w:before="0"/>
              <w:jc w:val="left"/>
            </w:pPr>
            <w:r>
              <w:rPr>
                <w:rFonts w:ascii="Calibri" w:cs="Calibri" w:eastAsia="Calibri" w:hAnsi="Calibri"/>
                <w:b w:val="false"/>
                <w:bCs w:val="false"/>
                <w:i w:val="false"/>
                <w:iCs w:val="false"/>
                <w:color w:val="1E293B"/>
                <w:sz w:val="20"/>
                <w:szCs w:val="20"/>
              </w:rPr>
              <w:t xml:space="preserve">If no  → write it in BACKLOG.md and do not touch it until after the MVP ships.</w:t>
            </w:r>
          </w:p>
          <w:p>
            <w:pPr>
              <w:spacing w:after="40" w:before="0"/>
              <w:jc w:val="left"/>
            </w:pPr>
            <w:r>
              <w:rPr>
                <w:rFonts w:ascii="Calibri" w:cs="Calibri" w:eastAsia="Calibri" w:hAnsi="Calibri"/>
                <w:b w:val="false"/>
                <w:bCs w:val="false"/>
                <w:i w:val="false"/>
                <w:iCs w:val="false"/>
                <w:color w:val="1E293B"/>
                <w:sz w:val="20"/>
                <w:szCs w:val="20"/>
              </w:rPr>
              <w:t xml:space="preserve"/>
            </w:r>
          </w:p>
          <w:p>
            <w:pPr>
              <w:spacing w:after="40" w:before="0"/>
              <w:jc w:val="left"/>
            </w:pPr>
            <w:r>
              <w:rPr>
                <w:rFonts w:ascii="Calibri" w:cs="Calibri" w:eastAsia="Calibri" w:hAnsi="Calibri"/>
                <w:b w:val="false"/>
                <w:bCs w:val="false"/>
                <w:i w:val="false"/>
                <w:iCs w:val="false"/>
                <w:color w:val="1E293B"/>
                <w:sz w:val="20"/>
                <w:szCs w:val="20"/>
              </w:rPr>
              <w:t xml:space="preserve">This filter has already been applied. Everything below passed it.</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2.1  The Five Hero Commands — Nothing More</w:t>
      </w:r>
    </w:p>
    <w:p>
      <w:pPr>
        <w:spacing w:after="120" w:before="0"/>
        <w:jc w:val="left"/>
      </w:pPr>
      <w:r>
        <w:rPr>
          <w:rFonts w:ascii="Calibri" w:cs="Calibri" w:eastAsia="Calibri" w:hAnsi="Calibri"/>
          <w:b w:val="false"/>
          <w:bCs w:val="false"/>
          <w:i w:val="false"/>
          <w:iCs w:val="false"/>
          <w:color w:val="1E293B"/>
          <w:sz w:val="22"/>
          <w:szCs w:val="22"/>
        </w:rPr>
        <w:t xml:space="preserve">These five commands are the entire MVP. They must work flawlessly on any real Python codebase before v1.1.0 ships. Not four of five.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Command</w:t>
            </w:r>
          </w:p>
        </w:tc>
        <w:tc>
          <w:tcPr>
            <w:tcW w:type="dxa" w:w="55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What It Proves</w:t>
            </w:r>
          </w:p>
        </w:tc>
      </w:tr>
      <w:tr>
        <w:tc>
          <w:tcPr>
            <w:tcW w:type="dxa" w:w="3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refactron analyze .</w:t>
            </w:r>
          </w:p>
        </w:tc>
        <w:tc>
          <w:tcPr>
            <w:tcW w:type="dxa" w:w="55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Deep static analysis — 8 analyzers, rich output grouped by severity, actionable messages</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refactron autofix . --dry-run</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Preview every proposed fix as a unified diff — nothing written to disk</w:t>
            </w:r>
          </w:p>
        </w:tc>
      </w:tr>
      <w:tr>
        <w:tc>
          <w:tcPr>
            <w:tcW w:type="dxa" w:w="3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refactron autofix . --verify</w:t>
            </w:r>
          </w:p>
        </w:tc>
        <w:tc>
          <w:tcPr>
            <w:tcW w:type="dxa" w:w="55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Apply only fixes that pass all 3 verification checks — block everything else</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refactron verify &lt;file&gt; --against &lt;original&gt;</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Standalone verification — runs all 3 checks, usable in CI without autofix</w:t>
            </w:r>
          </w:p>
        </w:tc>
      </w:tr>
      <w:tr>
        <w:tc>
          <w:tcPr>
            <w:tcW w:type="dxa" w:w="3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refactron rollback</w:t>
            </w:r>
          </w:p>
        </w:tc>
        <w:tc>
          <w:tcPr>
            <w:tcW w:type="dxa" w:w="55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Undo any applied fix — restores from backup, zero developer action required</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2.2  What Is Explicitly NOT In This MVP</w:t>
      </w:r>
    </w:p>
    <w:p>
      <w:pPr>
        <w:spacing w:after="120" w:before="0"/>
        <w:jc w:val="left"/>
      </w:pPr>
      <w:r>
        <w:rPr>
          <w:rFonts w:ascii="Calibri" w:cs="Calibri" w:eastAsia="Calibri" w:hAnsi="Calibri"/>
          <w:b w:val="false"/>
          <w:bCs w:val="false"/>
          <w:i w:val="false"/>
          <w:iCs w:val="false"/>
          <w:color w:val="1E293B"/>
          <w:sz w:val="22"/>
          <w:szCs w:val="22"/>
        </w:rPr>
        <w:t xml:space="preserve">These belong in BACKLOG.md. Writing them here so they are acknowledged and then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75569" w:sz="1"/>
              <w:left w:val="single" w:color="475569" w:sz="1"/>
              <w:bottom w:val="single" w:color="475569" w:sz="1"/>
              <w:right w:val="single" w:color="475569" w:sz="1"/>
            </w:tcBorders>
            <w:shd w:fill="47556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Feature</w:t>
            </w:r>
          </w:p>
        </w:tc>
        <w:tc>
          <w:tcPr>
            <w:tcW w:type="dxa" w:w="6160"/>
            <w:tcBorders>
              <w:top w:val="single" w:color="475569" w:sz="1"/>
              <w:left w:val="single" w:color="475569" w:sz="1"/>
              <w:bottom w:val="single" w:color="475569" w:sz="1"/>
              <w:right w:val="single" w:color="475569" w:sz="1"/>
            </w:tcBorders>
            <w:shd w:fill="47556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Why Post-MVP</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LLM / RAG Integration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Verification must work perfectly without AI. Intelligence is layered on top of proven safety.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Pattern Learning Engine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Requires real user feedback data to produce anything meaningful. Useless before users exist.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Semantic Equivalence Check</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Post-MVP verification layer. Added after test gate is proven solid.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Type Consistency Check (mypy)</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Optional, configurable. Not needed to prove basic safety.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SARIF Output Format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Enterprise CI unlock. Prioritise after SMB validation.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Prometheus / Telemetry</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 users means nothing meaningful to observe.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refactron init command</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Quality of life. Does not prove safety.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VSCode Extension</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CLI must be perfect first. Extension is CLI under the hood.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Multi-Language Support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Python-only until the model is validated.</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2.3  Version: v1.1.0, Not v2.0.0</w:t>
      </w:r>
    </w:p>
    <w:p>
      <w:pPr>
        <w:spacing w:after="100" w:before="0"/>
        <w:jc w:val="left"/>
      </w:pPr>
      <w:r>
        <w:rPr>
          <w:rFonts w:ascii="Calibri" w:cs="Calibri" w:eastAsia="Calibri" w:hAnsi="Calibri"/>
          <w:b w:val="false"/>
          <w:bCs w:val="false"/>
          <w:i w:val="false"/>
          <w:iCs w:val="false"/>
          <w:color w:val="1E293B"/>
          <w:sz w:val="20"/>
          <w:szCs w:val="20"/>
        </w:rPr>
        <w:t xml:space="preserve">The Verification Engine is additive functionality. It is a new subcommand and a new flag on autofix. No existing command behavior changes. No existing config format changes. No breaking API changes.</w:t>
      </w:r>
      <w:r>
        <w:rPr>
          <w:rFonts w:ascii="Calibri" w:cs="Calibri" w:eastAsia="Calibri" w:hAnsi="Calibri"/>
          <w:b/>
          <w:bCs/>
          <w:i w:val="false"/>
          <w:iCs w:val="false"/>
          <w:color w:val="1E293B"/>
          <w:sz w:val="20"/>
          <w:szCs w:val="20"/>
        </w:rPr>
        <w:t xml:space="preserve"> Per SemVer, this is v1.1.0.</w:t>
      </w:r>
    </w:p>
    <w:p>
      <w:pPr>
        <w:spacing w:after="80" w:before="0"/>
        <w:jc w:val="left"/>
      </w:pPr>
      <w:r>
        <w:rPr>
          <w:rFonts w:ascii="Calibri" w:cs="Calibri" w:eastAsia="Calibri" w:hAnsi="Calibri"/>
          <w:b w:val="false"/>
          <w:bCs w:val="false"/>
          <w:i w:val="false"/>
          <w:iCs w:val="false"/>
          <w:color w:val="1E293B"/>
          <w:sz w:val="20"/>
          <w:szCs w:val="20"/>
        </w:rPr>
        <w:t xml:space="preserve">A v2.0.0 bump would scare existing users and break anyone with refactron&gt;=1.0,&lt;2 in their requirements. Reserve v2.0.0 for when the core CLI interface needs fundamental restructuring.</w:t>
      </w:r>
    </w:p>
    <w:p>
      <w:pPr>
        <w:pStyle w:val="Heading1"/>
        <w:pageBreakBefore/>
        <w:spacing w:after="180" w:before="0"/>
      </w:pPr>
      <w:r>
        <w:rPr>
          <w:rFonts w:ascii="Calibri" w:cs="Calibri" w:eastAsia="Calibri" w:hAnsi="Calibri"/>
          <w:b/>
          <w:bCs/>
          <w:i w:val="false"/>
          <w:iCs w:val="false"/>
          <w:color w:val="0F1E3C"/>
          <w:sz w:val="36"/>
          <w:szCs w:val="36"/>
        </w:rPr>
        <w:t xml:space="preserve">Part 3 — Verification Engine Architecture</w:t>
      </w:r>
    </w:p>
    <w:p>
      <w:pPr>
        <w:spacing w:after="120" w:before="0"/>
        <w:jc w:val="left"/>
      </w:pPr>
      <w:r>
        <w:rPr>
          <w:rFonts w:ascii="Calibri" w:cs="Calibri" w:eastAsia="Calibri" w:hAnsi="Calibri"/>
          <w:b/>
          <w:bCs/>
          <w:i w:val="false"/>
          <w:iCs w:val="false"/>
          <w:color w:val="1E293B"/>
          <w:sz w:val="22"/>
          <w:szCs w:val="22"/>
        </w:rPr>
        <w:t xml:space="preserve">This is the most important engineering work in the entire MVP. Everything else is polish. The Verification Engine is the reason v1.1.0 is a different product from v1.0.15.</w:t>
      </w:r>
    </w:p>
    <w:p>
      <w:pPr>
        <w:pStyle w:val="Heading2"/>
        <w:spacing w:after="140" w:before="280"/>
      </w:pPr>
      <w:r>
        <w:rPr>
          <w:rFonts w:ascii="Calibri" w:cs="Calibri" w:eastAsia="Calibri" w:hAnsi="Calibri"/>
          <w:b/>
          <w:bCs/>
          <w:i w:val="false"/>
          <w:iCs w:val="false"/>
          <w:color w:val="1D4ED8"/>
          <w:sz w:val="28"/>
          <w:szCs w:val="28"/>
        </w:rPr>
        <w:t xml:space="preserve">3.1  The Inviolable Safety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20"/>
              <w:left w:type="dxa" w:w="140"/>
              <w:bottom w:type="dxa" w:w="120"/>
              <w:right w:type="dxa" w:w="140"/>
            </w:tcMar>
            <w:vAlign w:val="top"/>
          </w:tcPr>
          <w:p>
            <w:pPr>
              <w:spacing w:after="80" w:before="0"/>
              <w:jc w:val="center"/>
            </w:pPr>
            <w:r>
              <w:rPr>
                <w:rFonts w:ascii="Calibri" w:cs="Calibri" w:eastAsia="Calibri" w:hAnsi="Calibri"/>
                <w:b/>
                <w:bCs/>
                <w:i w:val="false"/>
                <w:iCs w:val="false"/>
                <w:color w:val="FFFFFF"/>
                <w:sz w:val="24"/>
                <w:szCs w:val="24"/>
              </w:rPr>
              <w:t xml:space="preserve">The Original File Is Never Modified During Verification</w:t>
            </w:r>
          </w:p>
          <w:p>
            <w:pPr>
              <w:spacing w:after="40" w:before="0"/>
              <w:jc w:val="center"/>
            </w:pPr>
            <w:r>
              <w:rPr>
                <w:rFonts w:ascii="Calibri" w:cs="Calibri" w:eastAsia="Calibri" w:hAnsi="Calibri"/>
                <w:b w:val="false"/>
                <w:bCs w:val="false"/>
                <w:i w:val="false"/>
                <w:iCs w:val="false"/>
                <w:color w:val="CBD5E1"/>
                <w:sz w:val="20"/>
                <w:szCs w:val="20"/>
              </w:rPr>
              <w:t xml:space="preserve">All verification checks run against a temp file in an isolated subprocess.</w:t>
            </w:r>
          </w:p>
          <w:p>
            <w:pPr>
              <w:spacing w:after="40" w:before="0"/>
              <w:jc w:val="center"/>
            </w:pPr>
            <w:r>
              <w:rPr>
                <w:rFonts w:ascii="Calibri" w:cs="Calibri" w:eastAsia="Calibri" w:hAnsi="Calibri"/>
                <w:b w:val="false"/>
                <w:bCs w:val="false"/>
                <w:i w:val="false"/>
                <w:iCs w:val="false"/>
                <w:color w:val="CBD5E1"/>
                <w:sz w:val="20"/>
                <w:szCs w:val="20"/>
              </w:rPr>
              <w:t xml:space="preserve">The real file is written to disk ONLY after safe_to_apply is True.</w:t>
            </w:r>
          </w:p>
          <w:p>
            <w:pPr>
              <w:spacing w:after="80" w:before="0"/>
              <w:jc w:val="center"/>
            </w:pPr>
            <w:r>
              <w:rPr>
                <w:rFonts w:ascii="Calibri" w:cs="Calibri" w:eastAsia="Calibri" w:hAnsi="Calibri"/>
                <w:b w:val="false"/>
                <w:bCs w:val="false"/>
                <w:i/>
                <w:iCs/>
                <w:color w:val="93C5FD"/>
                <w:sz w:val="20"/>
                <w:szCs w:val="20"/>
              </w:rPr>
              <w:t xml:space="preserve">This single rule — not a sandbox, not a container — is the safety guarantee.</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3.2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293B" w:val="clear"/>
            <w:tcMar>
              <w:top w:type="dxa" w:w="160"/>
              <w:left w:type="dxa" w:w="140"/>
              <w:bottom w:type="dxa" w:w="160"/>
              <w:right w:type="dxa" w:w="140"/>
            </w:tcMar>
            <w:vAlign w:val="top"/>
          </w:tcPr>
          <w:p>
            <w:pPr>
              <w:spacing w:after="60" w:before="0"/>
              <w:jc w:val="left"/>
            </w:pPr>
            <w:r>
              <w:rPr>
                <w:rFonts w:ascii="Calibri" w:cs="Calibri" w:eastAsia="Calibri" w:hAnsi="Calibri"/>
                <w:b/>
                <w:bCs/>
                <w:i w:val="false"/>
                <w:iCs w:val="false"/>
                <w:color w:val="7DD3FC"/>
                <w:sz w:val="20"/>
                <w:szCs w:val="20"/>
              </w:rPr>
              <w:t xml:space="preserve">refactron/verification/</w:t>
            </w:r>
          </w:p>
          <w:p>
            <w:pPr>
              <w:spacing w:after="28" w:before="0"/>
              <w:jc w:val="left"/>
            </w:pPr>
            <w:r>
              <w:rPr>
                <w:rFonts w:ascii="Calibri" w:cs="Calibri" w:eastAsia="Calibri" w:hAnsi="Calibri"/>
                <w:b w:val="false"/>
                <w:bCs w:val="false"/>
                <w:i w:val="false"/>
                <w:iCs w:val="false"/>
                <w:color w:val="CBD5E1"/>
                <w:sz w:val="19"/>
                <w:szCs w:val="19"/>
              </w:rPr>
              <w:t xml:space="preserve">├── __init__.py</w:t>
            </w:r>
          </w:p>
          <w:p>
            <w:pPr>
              <w:spacing w:after="28" w:before="0"/>
              <w:jc w:val="left"/>
            </w:pPr>
            <w:r>
              <w:rPr>
                <w:rFonts w:ascii="Calibri" w:cs="Calibri" w:eastAsia="Calibri" w:hAnsi="Calibri"/>
                <w:b w:val="false"/>
                <w:bCs w:val="false"/>
                <w:i w:val="false"/>
                <w:iCs w:val="false"/>
                <w:color w:val="CBD5E1"/>
                <w:sz w:val="19"/>
                <w:szCs w:val="19"/>
              </w:rPr>
              <w:t xml:space="preserve">├── engine.py              ←  VerificationEngine  (main orchestrator — called by AutoFixEngine)</w:t>
            </w:r>
          </w:p>
          <w:p>
            <w:pPr>
              <w:spacing w:after="28" w:before="0"/>
              <w:jc w:val="left"/>
            </w:pPr>
            <w:r>
              <w:rPr>
                <w:rFonts w:ascii="Calibri" w:cs="Calibri" w:eastAsia="Calibri" w:hAnsi="Calibri"/>
                <w:b w:val="false"/>
                <w:bCs w:val="false"/>
                <w:i w:val="false"/>
                <w:iCs w:val="false"/>
                <w:color w:val="CBD5E1"/>
                <w:sz w:val="19"/>
                <w:szCs w:val="19"/>
              </w:rPr>
              <w:t xml:space="preserve">├── result.py              ←  VerificationResult  (locked data contract — define before any code)</w:t>
            </w:r>
          </w:p>
          <w:p>
            <w:pPr>
              <w:spacing w:after="28" w:before="0"/>
              <w:jc w:val="left"/>
            </w:pPr>
            <w:r>
              <w:rPr>
                <w:rFonts w:ascii="Calibri" w:cs="Calibri" w:eastAsia="Calibri" w:hAnsi="Calibri"/>
                <w:b w:val="false"/>
                <w:bCs w:val="false"/>
                <w:i w:val="false"/>
                <w:iCs w:val="false"/>
                <w:color w:val="CBD5E1"/>
                <w:sz w:val="19"/>
                <w:szCs w:val="19"/>
              </w:rPr>
              <w:t xml:space="preserve">├── report.py              ←  VerificationReport  (human-readable CLI output)</w:t>
            </w:r>
          </w:p>
          <w:p>
            <w:pPr>
              <w:spacing w:after="28" w:before="0"/>
              <w:jc w:val="left"/>
            </w:pPr>
            <w:r>
              <w:rPr>
                <w:rFonts w:ascii="Calibri" w:cs="Calibri" w:eastAsia="Calibri" w:hAnsi="Calibri"/>
                <w:b w:val="false"/>
                <w:bCs w:val="false"/>
                <w:i w:val="false"/>
                <w:iCs w:val="false"/>
                <w:color w:val="CBD5E1"/>
                <w:sz w:val="19"/>
                <w:szCs w:val="19"/>
              </w:rPr>
              <w:t xml:space="preserve">└── checks/</w:t>
            </w:r>
          </w:p>
          <w:p>
            <w:pPr>
              <w:spacing w:after="28" w:before="0"/>
              <w:jc w:val="left"/>
            </w:pPr>
            <w:r>
              <w:rPr>
                <w:rFonts w:ascii="Calibri" w:cs="Calibri" w:eastAsia="Calibri" w:hAnsi="Calibri"/>
                <w:b w:val="false"/>
                <w:bCs w:val="false"/>
                <w:i w:val="false"/>
                <w:iCs w:val="false"/>
                <w:color w:val="CBD5E1"/>
                <w:sz w:val="19"/>
                <w:szCs w:val="19"/>
              </w:rPr>
              <w:t xml:space="preserve">    ├── syntax.py          ←  SyntaxVerifier       (Check 1 — always runs, &lt; 50ms)</w:t>
            </w:r>
          </w:p>
          <w:p>
            <w:pPr>
              <w:spacing w:after="28" w:before="0"/>
              <w:jc w:val="left"/>
            </w:pPr>
            <w:r>
              <w:rPr>
                <w:rFonts w:ascii="Calibri" w:cs="Calibri" w:eastAsia="Calibri" w:hAnsi="Calibri"/>
                <w:b w:val="false"/>
                <w:bCs w:val="false"/>
                <w:i w:val="false"/>
                <w:iCs w:val="false"/>
                <w:color w:val="CBD5E1"/>
                <w:sz w:val="19"/>
                <w:szCs w:val="19"/>
              </w:rPr>
              <w:t xml:space="preserve">    ├── imports.py         ←  ImportIntegrityVerifier  (Check 2 — always runs, &lt; 100ms)</w:t>
            </w:r>
          </w:p>
          <w:p>
            <w:pPr>
              <w:spacing w:after="80" w:before="0"/>
              <w:jc w:val="left"/>
            </w:pPr>
            <w:r>
              <w:rPr>
                <w:rFonts w:ascii="Calibri" w:cs="Calibri" w:eastAsia="Calibri" w:hAnsi="Calibri"/>
                <w:b w:val="false"/>
                <w:bCs w:val="false"/>
                <w:i w:val="false"/>
                <w:iCs w:val="false"/>
                <w:color w:val="CBD5E1"/>
                <w:sz w:val="19"/>
                <w:szCs w:val="19"/>
              </w:rPr>
              <w:t xml:space="preserve">    └── test_gate.py       ←  TestSuiteGate        (Check 3 — runs when tests exist, 2–30s)</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3.3  The VerificationResult Contract</w:t>
      </w:r>
    </w:p>
    <w:p>
      <w:pPr>
        <w:spacing w:after="120" w:before="0"/>
        <w:jc w:val="left"/>
      </w:pPr>
      <w:r>
        <w:rPr>
          <w:rFonts w:ascii="Calibri" w:cs="Calibri" w:eastAsia="Calibri" w:hAnsi="Calibri"/>
          <w:b w:val="false"/>
          <w:bCs w:val="false"/>
          <w:i w:val="false"/>
          <w:iCs w:val="false"/>
          <w:color w:val="1E293B"/>
          <w:sz w:val="20"/>
          <w:szCs w:val="20"/>
        </w:rPr>
        <w:t xml:space="preserve">Lock this dataclass before writing a single line of verification logic. </w:t>
      </w:r>
      <w:r>
        <w:rPr>
          <w:rFonts w:ascii="Calibri" w:cs="Calibri" w:eastAsia="Calibri" w:hAnsi="Calibri"/>
          <w:b/>
          <w:bCs/>
          <w:i w:val="false"/>
          <w:iCs w:val="false"/>
          <w:color w:val="1E293B"/>
          <w:sz w:val="20"/>
          <w:szCs w:val="20"/>
        </w:rPr>
        <w:t xml:space="preserve">Every downstream module — AutoFixEngine, CLI output, tests — depends on this schema. Do not change it once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c>
          <w:tcPr>
            <w:tcW w:type="dxa" w:w="25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Field</w:t>
            </w:r>
          </w:p>
        </w:tc>
        <w:tc>
          <w:tcPr>
            <w:tcW w:type="dxa" w:w="21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Type</w:t>
            </w:r>
          </w:p>
        </w:tc>
        <w:tc>
          <w:tcPr>
            <w:tcW w:type="dxa" w:w="47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Purpose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safe_to_apply</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bool</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THE only field AutoFixEngine reads. False = nothing is written. No exceptions in code.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passed</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bool</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All checks completed without a blocking failure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checks_run</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List[str]</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Names of every check that executed in this run</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checks_passed</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List[str]</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Names of checks that returned a clean result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checks_failed</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List[str]</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Names of checks that blocked the transform</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blocking_reason</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Optional[str]</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Shown to developer when blocked — must be actionable, not a stack trace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confidence_score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float 0.0–1.0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Composite confidence across all checks that passed</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verification_ms</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int</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Total wall-clock time for the full verification run in milliseconds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19"/>
                <w:szCs w:val="19"/>
              </w:rPr>
              <w:t xml:space="preserve">skipped_checks</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8"/>
                <w:szCs w:val="18"/>
              </w:rPr>
              <w:t xml:space="preserve">List[str]</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Checks that were skipped (e.g. no tests found) — distinct from passed or failed</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3.4  The Three MVP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2000"/>
        <w:gridCol w:w="4500"/>
      </w:tblGrid>
      <w:tr>
        <w:tc>
          <w:tcPr>
            <w:tcW w:type="dxa" w:w="5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FFFFFF"/>
                <w:sz w:val="19"/>
                <w:szCs w:val="19"/>
              </w:rPr>
              <w:t xml:space="preserve"/>
            </w:r>
          </w:p>
        </w:tc>
        <w:tc>
          <w:tcPr>
            <w:tcW w:type="dxa" w:w="23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Check Name</w:t>
            </w:r>
          </w:p>
        </w:tc>
        <w:tc>
          <w:tcPr>
            <w:tcW w:type="dxa" w:w="20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Speed</w:t>
            </w:r>
          </w:p>
        </w:tc>
        <w:tc>
          <w:tcPr>
            <w:tcW w:type="dxa" w:w="45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What It Catches</w:t>
            </w:r>
          </w:p>
        </w:tc>
      </w:tr>
      <w:tr>
        <w:tc>
          <w:tcPr>
            <w:tcW w:type="dxa" w:w="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5803D"/>
                <w:sz w:val="24"/>
                <w:szCs w:val="24"/>
              </w:rPr>
              <w:t xml:space="preserve">1</w:t>
            </w:r>
          </w:p>
        </w:tc>
        <w:tc>
          <w:tcPr>
            <w:tcW w:type="dxa" w:w="23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Syntax Validation</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64748B"/>
                <w:sz w:val="19"/>
                <w:szCs w:val="19"/>
              </w:rPr>
              <w:t xml:space="preserve">&lt; 50ms
Always runs</w:t>
            </w:r>
          </w:p>
        </w:tc>
        <w:tc>
          <w:tcPr>
            <w:tcW w:type="dxa" w:w="45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Parse errors, CST corruption from transform bugs, newly introduced eval()/exec() calls, import count drop</w:t>
            </w:r>
          </w:p>
        </w:tc>
      </w:tr>
      <w:tr>
        <w:tc>
          <w:tcPr>
            <w:tcW w:type="dxa" w:w="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5803D"/>
                <w:sz w:val="24"/>
                <w:szCs w:val="24"/>
              </w:rPr>
              <w:t xml:space="preserve">2</w:t>
            </w:r>
          </w:p>
        </w:tc>
        <w:tc>
          <w:tcPr>
            <w:tcW w:type="dxa" w:w="23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Import Integrity</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64748B"/>
                <w:sz w:val="19"/>
                <w:szCs w:val="19"/>
              </w:rPr>
              <w:t xml:space="preserve">&lt; 100ms
Always runs</w:t>
            </w:r>
          </w:p>
        </w:tc>
        <w:tc>
          <w:tcPr>
            <w:tcW w:type="dxa" w:w="45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Removed imports still used in code, new imports that cannot resolve, circular dependencies introduced</w:t>
            </w:r>
          </w:p>
        </w:tc>
      </w:tr>
      <w:tr>
        <w:tc>
          <w:tcPr>
            <w:tcW w:type="dxa" w:w="56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B45309"/>
                <w:sz w:val="24"/>
                <w:szCs w:val="24"/>
              </w:rPr>
              <w:t xml:space="preserve">3</w:t>
            </w:r>
          </w:p>
        </w:tc>
        <w:tc>
          <w:tcPr>
            <w:tcW w:type="dxa" w:w="23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Test Suite Gate</w:t>
            </w:r>
          </w:p>
        </w:tc>
        <w:tc>
          <w:tcPr>
            <w:tcW w:type="dxa" w:w="20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64748B"/>
                <w:sz w:val="19"/>
                <w:szCs w:val="19"/>
              </w:rPr>
              <w:t xml:space="preserve">2–30s
Runs if tests exist</w:t>
            </w:r>
          </w:p>
        </w:tc>
        <w:tc>
          <w:tcPr>
            <w:tcW w:type="dxa" w:w="45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Any test breakage in files that import the changed module. Import-graph mapped — NOT full suite. Hard kill at 45s.</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3.5  How Check 3 Maps Tests to Changed Files</w:t>
      </w:r>
    </w:p>
    <w:p>
      <w:pPr>
        <w:spacing w:after="100" w:before="0"/>
        <w:jc w:val="left"/>
      </w:pPr>
      <w:r>
        <w:rPr>
          <w:rFonts w:ascii="Calibri" w:cs="Calibri" w:eastAsia="Calibri" w:hAnsi="Calibri"/>
          <w:b w:val="false"/>
          <w:bCs w:val="false"/>
          <w:i w:val="false"/>
          <w:iCs w:val="false"/>
          <w:color w:val="1E293B"/>
          <w:sz w:val="22"/>
          <w:szCs w:val="22"/>
        </w:rPr>
        <w:t xml:space="preserve">Running the full test suite after every autofix is not practical. The Test Suite Gate uses an import-graph mapper to find only the tests that actually import the changed module.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Build a reverse import graph at analysis time: for every .py file, record which modules it imports.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When a file is transformed, look up that file in the reverse graph to find all files that import it.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Filter those files to only test files (names starting with test_ or in a tests/ directory).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Run only those test files via subprocess: pytest --timeout=30 -x -q &lt;relevant_test_files&gt;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If no test files import the changed module — pass with note "No tests cover this module."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If pytest exits non-zero for any reason — block. Show the first failing test output.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Hard kill at 45 seconds regardless of outcome — never block a developer workflow.</w:t>
      </w:r>
    </w:p>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3.6  The Atomic Write Protocol</w:t>
      </w:r>
    </w:p>
    <w:p>
      <w:pPr>
        <w:spacing w:after="100" w:before="0"/>
        <w:jc w:val="left"/>
      </w:pPr>
      <w:r>
        <w:rPr>
          <w:rFonts w:ascii="Calibri" w:cs="Calibri" w:eastAsia="Calibri" w:hAnsi="Calibri"/>
          <w:b w:val="false"/>
          <w:bCs w:val="false"/>
          <w:i w:val="false"/>
          <w:iCs w:val="false"/>
          <w:color w:val="1E293B"/>
          <w:sz w:val="22"/>
          <w:szCs w:val="22"/>
        </w:rPr>
        <w:t xml:space="preserve">This is the technical implementation of the safety rule from Section 3.1. The sequence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1</w:t>
            </w:r>
          </w:p>
        </w:tc>
        <w:tc>
          <w:tcPr>
            <w:tcW w:type="dxa" w:w="8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Generate the transformed code in memory. The real file has not been touched.</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2</w:t>
            </w:r>
          </w:p>
        </w:tc>
        <w:tc>
          <w:tcPr>
            <w:tcW w:type="dxa" w:w="8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Write transformed code to a temp file in the SAME directory as the target (same filesystem required for atomic move).</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3</w:t>
            </w:r>
          </w:p>
        </w:tc>
        <w:tc>
          <w:tcPr>
            <w:tcW w:type="dxa" w:w="8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Run all 3 verification checks against the temp file path, not the real path.</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4</w:t>
            </w:r>
          </w:p>
        </w:tc>
        <w:tc>
          <w:tcPr>
            <w:tcW w:type="dxa" w:w="8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If ANY check sets safe_to_apply = False: delete the temp file, show blocking_reason, restore from backup if needed. Done.</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5</w:t>
            </w:r>
          </w:p>
        </w:tc>
        <w:tc>
          <w:tcPr>
            <w:tcW w:type="dxa" w:w="8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If safe_to_apply = True: call os.replace(tmp_path, real_path). This is atomic on POSIX — no partial write is possible.</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6</w:t>
            </w:r>
          </w:p>
        </w:tc>
        <w:tc>
          <w:tcPr>
            <w:tcW w:type="dxa" w:w="8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Preserve original file permissions on the replaced file.</w:t>
            </w:r>
          </w:p>
        </w:tc>
      </w:tr>
      <w:tr>
        <w:tc>
          <w:tcPr>
            <w:tcW w:type="dxa" w:w="48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7</w:t>
            </w:r>
          </w:p>
        </w:tc>
        <w:tc>
          <w:tcPr>
            <w:tcW w:type="dxa" w:w="8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80" w:before="0"/>
              <w:jc w:val="left"/>
            </w:pPr>
            <w:r>
              <w:rPr>
                <w:rFonts w:ascii="Calibri" w:cs="Calibri" w:eastAsia="Calibri" w:hAnsi="Calibri"/>
                <w:b w:val="false"/>
                <w:bCs w:val="false"/>
                <w:i w:val="false"/>
                <w:iCs w:val="false"/>
                <w:color w:val="1E293B"/>
                <w:sz w:val="20"/>
                <w:szCs w:val="20"/>
              </w:rPr>
              <w:t xml:space="preserve">Delete the temp file in a finally block — it must never be left on disk regardless of outcome.</w:t>
            </w:r>
          </w:p>
        </w:tc>
      </w:tr>
    </w:tbl>
    <w:p>
      <w:pPr>
        <w:pStyle w:val="Heading1"/>
        <w:pageBreakBefore/>
        <w:spacing w:after="180" w:before="0"/>
      </w:pPr>
      <w:r>
        <w:rPr>
          <w:rFonts w:ascii="Calibri" w:cs="Calibri" w:eastAsia="Calibri" w:hAnsi="Calibri"/>
          <w:b/>
          <w:bCs/>
          <w:i w:val="false"/>
          <w:iCs w:val="false"/>
          <w:color w:val="0F1E3C"/>
          <w:sz w:val="36"/>
          <w:szCs w:val="36"/>
        </w:rPr>
        <w:t xml:space="preserve">Part 4 — The 5-Week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FEF3C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20"/>
                <w:szCs w:val="20"/>
              </w:rPr>
              <w:t xml:space="preserve">⚠️  </w:t>
            </w:r>
            <w:r>
              <w:rPr>
                <w:rFonts w:ascii="Calibri" w:cs="Calibri" w:eastAsia="Calibri" w:hAnsi="Calibri"/>
                <w:b/>
                <w:bCs/>
                <w:i w:val="false"/>
                <w:iCs w:val="false"/>
                <w:color w:val="B45309"/>
                <w:sz w:val="20"/>
                <w:szCs w:val="20"/>
              </w:rPr>
              <w:t xml:space="preserve">Why 5 Weeks Is The Right Number</w:t>
            </w:r>
          </w:p>
          <w:p>
            <w:pPr>
              <w:spacing w:after="40" w:before="0"/>
              <w:jc w:val="left"/>
            </w:pPr>
            <w:r>
              <w:rPr>
                <w:rFonts w:ascii="Calibri" w:cs="Calibri" w:eastAsia="Calibri" w:hAnsi="Calibri"/>
                <w:b w:val="false"/>
                <w:bCs w:val="false"/>
                <w:i w:val="false"/>
                <w:iCs w:val="false"/>
                <w:color w:val="1E293B"/>
                <w:sz w:val="20"/>
                <w:szCs w:val="20"/>
              </w:rPr>
              <w:t xml:space="preserve">The previous 16-week plan was a v2.0 product roadmap. An MVP ships in 5 weeks.</w:t>
            </w:r>
          </w:p>
          <w:p>
            <w:pPr>
              <w:spacing w:after="40" w:before="0"/>
              <w:jc w:val="left"/>
            </w:pPr>
            <w:r>
              <w:rPr>
                <w:rFonts w:ascii="Calibri" w:cs="Calibri" w:eastAsia="Calibri" w:hAnsi="Calibri"/>
                <w:b w:val="false"/>
                <w:bCs w:val="false"/>
                <w:i w:val="false"/>
                <w:iCs w:val="false"/>
                <w:color w:val="1E293B"/>
                <w:sz w:val="20"/>
                <w:szCs w:val="20"/>
              </w:rPr>
              <w:t xml:space="preserve">Repo connect is already done — this removes ~4 days from the original critical path.</w:t>
            </w:r>
          </w:p>
          <w:p>
            <w:pPr>
              <w:spacing w:after="40" w:before="0"/>
              <w:jc w:val="left"/>
            </w:pPr>
            <w:r>
              <w:rPr>
                <w:rFonts w:ascii="Calibri" w:cs="Calibri" w:eastAsia="Calibri" w:hAnsi="Calibri"/>
                <w:b w:val="false"/>
                <w:bCs w:val="false"/>
                <w:i w:val="false"/>
                <w:iCs w:val="false"/>
                <w:color w:val="1E293B"/>
                <w:sz w:val="20"/>
                <w:szCs w:val="20"/>
              </w:rPr>
              <w:t xml:space="preserve">5 weeks gives buffer for the hardest part (Test Suite Gate) without over-engineering everything else.</w:t>
            </w:r>
          </w:p>
          <w:p>
            <w:pPr>
              <w:spacing w:after="40" w:before="0"/>
              <w:jc w:val="left"/>
            </w:pPr>
            <w:r>
              <w:rPr>
                <w:rFonts w:ascii="Calibri" w:cs="Calibri" w:eastAsia="Calibri" w:hAnsi="Calibri"/>
                <w:b w:val="false"/>
                <w:bCs w:val="false"/>
                <w:i w:val="false"/>
                <w:iCs w:val="false"/>
                <w:color w:val="1E293B"/>
                <w:sz w:val="20"/>
                <w:szCs w:val="20"/>
              </w:rPr>
              <w:t xml:space="preserve">Week 5 is validation, not building. You ship what Week 4 produces, not what Week 5 imagines.</w:t>
            </w:r>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20"/>
              <w:left w:type="dxa" w:w="140"/>
              <w:bottom w:type="dxa" w:w="120"/>
              <w:right w:type="dxa" w:w="140"/>
            </w:tcMar>
            <w:vAlign w:val="top"/>
          </w:tcPr>
          <w:p>
            <w:pPr>
              <w:spacing w:after="80" w:before="0"/>
              <w:jc w:val="left"/>
            </w:pPr>
            <w:r>
              <w:rPr>
                <w:rFonts w:ascii="Calibri" w:cs="Calibri" w:eastAsia="Calibri" w:hAnsi="Calibri"/>
                <w:b/>
                <w:bCs/>
                <w:i w:val="false"/>
                <w:iCs w:val="false"/>
                <w:color w:val="FFFFFF"/>
                <w:sz w:val="28"/>
                <w:szCs w:val="28"/>
              </w:rPr>
              <w:t xml:space="preserve">PHASE 1  </w:t>
            </w:r>
            <w:r>
              <w:rPr>
                <w:rFonts w:ascii="Calibri" w:cs="Calibri" w:eastAsia="Calibri" w:hAnsi="Calibri"/>
                <w:b w:val="false"/>
                <w:bCs w:val="false"/>
                <w:i w:val="false"/>
                <w:iCs w:val="false"/>
                <w:color w:val="CBD5E1"/>
                <w:sz w:val="22"/>
                <w:szCs w:val="22"/>
              </w:rPr>
              <w:t xml:space="preserve">Stabilize What Exists</w:t>
            </w:r>
            <w:r>
              <w:rPr>
                <w:rFonts w:ascii="Calibri" w:cs="Calibri" w:eastAsia="Calibri" w:hAnsi="Calibri"/>
                <w:b w:val="false"/>
                <w:bCs w:val="false"/>
                <w:i w:val="false"/>
                <w:iCs w:val="false"/>
                <w:color w:val="94A3B8"/>
                <w:sz w:val="18"/>
                <w:szCs w:val="18"/>
              </w:rPr>
              <w:t xml:space="preserve">     Week 1  ·  Days 1–5</w:t>
            </w:r>
          </w:p>
        </w:tc>
      </w:tr>
      <w:tr>
        <w:tc>
          <w:tcPr>
            <w:tcBorders>
              <w:top w:val="single" w:color="CBD5E1" w:sz="1"/>
              <w:left w:val="single" w:color="CBD5E1" w:sz="1"/>
              <w:bottom w:val="single" w:color="CBD5E1" w:sz="1"/>
              <w:right w:val="single" w:color="CBD5E1" w:sz="1"/>
            </w:tcBorders>
            <w:shd w:fill="F8FAFC" w:val="clear"/>
            <w:tcMar>
              <w:top w:type="dxa" w:w="160"/>
              <w:left w:type="dxa" w:w="140"/>
              <w:bottom w:type="dxa" w:w="160"/>
              <w:right w:type="dxa" w:w="140"/>
            </w:tcMar>
            <w:vAlign w:val="top"/>
          </w:tcPr>
          <w:p>
            <w:pPr>
              <w:pStyle w:val="Heading3"/>
              <w:spacing w:after="100" w:before="220"/>
            </w:pPr>
            <w:r>
              <w:rPr>
                <w:rFonts w:ascii="Calibri" w:cs="Calibri" w:eastAsia="Calibri" w:hAnsi="Calibri"/>
                <w:b/>
                <w:bCs/>
                <w:i w:val="false"/>
                <w:iCs w:val="false"/>
                <w:color w:val="0F766E"/>
                <w:sz w:val="24"/>
                <w:szCs w:val="24"/>
              </w:rPr>
              <w:t xml:space="preserve">Goal: Zero crashes running refactron analyze refactron/ on the library itself</w:t>
            </w:r>
          </w:p>
          <w:p>
            <w:pPr>
              <w:spacing w:after="100" w:before="0"/>
              <w:jc w:val="left"/>
            </w:pPr>
            <w:r>
              <w:rPr>
                <w:rFonts w:ascii="Calibri" w:cs="Calibri" w:eastAsia="Calibri" w:hAnsi="Calibri"/>
                <w:b w:val="false"/>
                <w:bCs w:val="false"/>
                <w:i w:val="false"/>
                <w:iCs w:val="false"/>
                <w:color w:val="1E293B"/>
                <w:sz w:val="20"/>
                <w:szCs w:val="20"/>
              </w:rPr>
              <w:t xml:space="preserve">This is the stability baseline. No new features. No Verification Engine code. Just making what exists rock-solid.</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1 — Exception Isolation for All Analyzers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Wrap every analyzer in try/except in the dispatcher — one bad AST node must NEVER crash the full run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TaintAnalyzer and DataFlowAnalyzer: on exception, emit a visible ⚠ warning showing the file and reason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Warning format: </w:t>
            </w:r>
            <w:r>
              <w:rPr>
                <w:rFonts w:ascii="Calibri" w:cs="Calibri" w:eastAsia="Calibri" w:hAnsi="Calibri"/>
                <w:b w:val="false"/>
                <w:bCs w:val="false"/>
                <w:i/>
                <w:iCs/>
                <w:color w:val="334155"/>
                <w:sz w:val="19"/>
                <w:szCs w:val="19"/>
              </w:rPr>
              <w:t xml:space="preserve">⚠  TaintAnalyzer skipped src/api.py — Unsupported node (line 47). This file was NOT checked for taint.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skip_rate counter — track files analyzed vs skipped per analyzer run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If skip_rate &gt; 10% at run end, add a summary warning in the CLI output</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2 — Cache Hardening + Backup Validation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Replace mtime-only AST cache invalidation with SHA-256 file hash — mtime alone is unreliable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--no-cache flag for debugging and reproducibility in CI environments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Test BackupRollbackSystem when git is NOT initialized — verify plain file backup path works correctly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file integrity hash check before and after every transform — detect silent corruption</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3 — Dry-Run Mode (Table-Stakes for Any Autofix Tool)</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--dry-run flag to </w:t>
            </w:r>
            <w:r>
              <w:rPr>
                <w:rFonts w:ascii="Calibri" w:cs="Calibri" w:eastAsia="Calibri" w:hAnsi="Calibri"/>
                <w:b/>
                <w:bCs/>
                <w:i w:val="false"/>
                <w:iCs w:val="false"/>
                <w:color w:val="1E293B"/>
                <w:sz w:val="20"/>
                <w:szCs w:val="20"/>
              </w:rPr>
              <w:t xml:space="preserve">refactron autofix</w:t>
            </w:r>
            <w:r>
              <w:rPr>
                <w:rFonts w:ascii="Calibri" w:cs="Calibri" w:eastAsia="Calibri" w:hAnsi="Calibri"/>
                <w:b w:val="false"/>
                <w:bCs w:val="false"/>
                <w:i w:val="false"/>
                <w:iCs w:val="false"/>
                <w:color w:val="1E293B"/>
                <w:sz w:val="20"/>
                <w:szCs w:val="20"/>
              </w:rPr>
              <w:t xml:space="preserve"> — shows unified diff, writes nothing to disk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Dry-run output format: coloured unified diff per file, summary of what would change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--diff flag as alias for --dry-run for discoverability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This is the single most important UX addition — no developer trusts autofix without preview</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4 — Test Harness Construction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Create tests/fixtures/ directory with 5 Python files containing known issues:</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fixture_sql_injection.py — raw SQL with f-string user input</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fixture_unused_imports.py — 6 unused imports across 3 files</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fixture_complexity.py — function with cyclomatic complexity 18</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fixture_bad_extract.py — function extraction that changes return type (known-bad transform)</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fixture_safe_extract.py — function extraction that is provably safe (known-good transform)</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Write integration test: full analyze → autofix → rollback cycle on fixture project passes</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5 — Gate Check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Run: </w:t>
            </w:r>
            <w:r>
              <w:rPr>
                <w:rFonts w:ascii="Calibri" w:cs="Calibri" w:eastAsia="Calibri" w:hAnsi="Calibri"/>
                <w:b/>
                <w:bCs/>
                <w:i w:val="false"/>
                <w:iCs w:val="false"/>
                <w:color w:val="1D4ED8"/>
                <w:sz w:val="20"/>
                <w:szCs w:val="20"/>
              </w:rPr>
              <w:t xml:space="preserve">refactron analyze refactron/</w:t>
            </w:r>
            <w:r>
              <w:rPr>
                <w:rFonts w:ascii="Calibri" w:cs="Calibri" w:eastAsia="Calibri" w:hAnsi="Calibri"/>
                <w:b w:val="false"/>
                <w:bCs w:val="false"/>
                <w:i w:val="false"/>
                <w:iCs w:val="false"/>
                <w:color w:val="1E293B"/>
                <w:sz w:val="20"/>
                <w:szCs w:val="20"/>
              </w:rPr>
              <w:t xml:space="preserve"> — the library analyzing itself</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Fix every crash, every confusing error message, every missing exception handler found</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All 135+ existing tests must still pass — no regressions from Days 1–4</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Record baseline: how many files analyzed, how many skipped, what the output looks like</w:t>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  </w:t>
                  </w:r>
                  <w:r>
                    <w:rPr>
                      <w:rFonts w:ascii="Calibri" w:cs="Calibri" w:eastAsia="Calibri" w:hAnsi="Calibri"/>
                      <w:b/>
                      <w:bCs/>
                      <w:i w:val="false"/>
                      <w:iCs w:val="false"/>
                      <w:color w:val="15803D"/>
                      <w:sz w:val="20"/>
                      <w:szCs w:val="20"/>
                    </w:rPr>
                    <w:t xml:space="preserve">Week 1 Gate — Must Pass Before Week 2 Starts</w:t>
                  </w:r>
                </w:p>
                <w:p>
                  <w:pPr>
                    <w:spacing w:after="40" w:before="0"/>
                    <w:jc w:val="left"/>
                  </w:pPr>
                  <w:r>
                    <w:rPr>
                      <w:rFonts w:ascii="Calibri" w:cs="Calibri" w:eastAsia="Calibri" w:hAnsi="Calibri"/>
                      <w:b w:val="false"/>
                      <w:bCs w:val="false"/>
                      <w:i w:val="false"/>
                      <w:iCs w:val="false"/>
                      <w:color w:val="1E293B"/>
                      <w:sz w:val="20"/>
                      <w:szCs w:val="20"/>
                    </w:rPr>
                    <w:t xml:space="preserve">refactron analyze refactron/  completes with zero crashes.</w:t>
                  </w:r>
                </w:p>
                <w:p>
                  <w:pPr>
                    <w:spacing w:after="40" w:before="0"/>
                    <w:jc w:val="left"/>
                  </w:pPr>
                  <w:r>
                    <w:rPr>
                      <w:rFonts w:ascii="Calibri" w:cs="Calibri" w:eastAsia="Calibri" w:hAnsi="Calibri"/>
                      <w:b w:val="false"/>
                      <w:bCs w:val="false"/>
                      <w:i w:val="false"/>
                      <w:iCs w:val="false"/>
                      <w:color w:val="1E293B"/>
                      <w:sz w:val="20"/>
                      <w:szCs w:val="20"/>
                    </w:rPr>
                    <w:t xml:space="preserve">All 135+ existing tests pass.</w:t>
                  </w:r>
                </w:p>
                <w:p>
                  <w:pPr>
                    <w:spacing w:after="40" w:before="0"/>
                    <w:jc w:val="left"/>
                  </w:pPr>
                  <w:r>
                    <w:rPr>
                      <w:rFonts w:ascii="Calibri" w:cs="Calibri" w:eastAsia="Calibri" w:hAnsi="Calibri"/>
                      <w:b w:val="false"/>
                      <w:bCs w:val="false"/>
                      <w:i w:val="false"/>
                      <w:iCs w:val="false"/>
                      <w:color w:val="1E293B"/>
                      <w:sz w:val="20"/>
                      <w:szCs w:val="20"/>
                    </w:rPr>
                    <w:t xml:space="preserve">TaintAnalyzer skip warnings are visible and correctly formatted.</w:t>
                  </w:r>
                </w:p>
                <w:p>
                  <w:pPr>
                    <w:spacing w:after="40" w:before="0"/>
                    <w:jc w:val="left"/>
                  </w:pPr>
                  <w:r>
                    <w:rPr>
                      <w:rFonts w:ascii="Calibri" w:cs="Calibri" w:eastAsia="Calibri" w:hAnsi="Calibri"/>
                      <w:b w:val="false"/>
                      <w:bCs w:val="false"/>
                      <w:i w:val="false"/>
                      <w:iCs w:val="false"/>
                      <w:color w:val="1E293B"/>
                      <w:sz w:val="20"/>
                      <w:szCs w:val="20"/>
                    </w:rPr>
                    <w:t xml:space="preserve">--dry-run shows a diff without writing any files.</w:t>
                  </w:r>
                </w:p>
              </w:tc>
            </w:tr>
          </w:tbl>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20"/>
              <w:left w:type="dxa" w:w="140"/>
              <w:bottom w:type="dxa" w:w="120"/>
              <w:right w:type="dxa" w:w="140"/>
            </w:tcMar>
            <w:vAlign w:val="top"/>
          </w:tcPr>
          <w:p>
            <w:pPr>
              <w:spacing w:after="80" w:before="0"/>
              <w:jc w:val="left"/>
            </w:pPr>
            <w:r>
              <w:rPr>
                <w:rFonts w:ascii="Calibri" w:cs="Calibri" w:eastAsia="Calibri" w:hAnsi="Calibri"/>
                <w:b/>
                <w:bCs/>
                <w:i w:val="false"/>
                <w:iCs w:val="false"/>
                <w:color w:val="FFFFFF"/>
                <w:sz w:val="28"/>
                <w:szCs w:val="28"/>
              </w:rPr>
              <w:t xml:space="preserve">PHASE 2  </w:t>
            </w:r>
            <w:r>
              <w:rPr>
                <w:rFonts w:ascii="Calibri" w:cs="Calibri" w:eastAsia="Calibri" w:hAnsi="Calibri"/>
                <w:b w:val="false"/>
                <w:bCs w:val="false"/>
                <w:i w:val="false"/>
                <w:iCs w:val="false"/>
                <w:color w:val="CBD5E1"/>
                <w:sz w:val="22"/>
                <w:szCs w:val="22"/>
              </w:rPr>
              <w:t xml:space="preserve">Build the Verification Engine</w:t>
            </w:r>
            <w:r>
              <w:rPr>
                <w:rFonts w:ascii="Calibri" w:cs="Calibri" w:eastAsia="Calibri" w:hAnsi="Calibri"/>
                <w:b w:val="false"/>
                <w:bCs w:val="false"/>
                <w:i w:val="false"/>
                <w:iCs w:val="false"/>
                <w:color w:val="94A3B8"/>
                <w:sz w:val="18"/>
                <w:szCs w:val="18"/>
              </w:rPr>
              <w:t xml:space="preserve">     Weeks 2–3  ·  Days 6–15</w:t>
            </w:r>
          </w:p>
        </w:tc>
      </w:tr>
      <w:tr>
        <w:tc>
          <w:tcPr>
            <w:tcBorders>
              <w:top w:val="single" w:color="CBD5E1" w:sz="1"/>
              <w:left w:val="single" w:color="CBD5E1" w:sz="1"/>
              <w:bottom w:val="single" w:color="CBD5E1" w:sz="1"/>
              <w:right w:val="single" w:color="CBD5E1" w:sz="1"/>
            </w:tcBorders>
            <w:shd w:fill="F8FAFC" w:val="clear"/>
            <w:tcMar>
              <w:top w:type="dxa" w:w="160"/>
              <w:left w:type="dxa" w:w="140"/>
              <w:bottom w:type="dxa" w:w="160"/>
              <w:right w:type="dxa" w:w="140"/>
            </w:tcMar>
            <w:vAlign w:val="top"/>
          </w:tcPr>
          <w:p>
            <w:pPr>
              <w:pStyle w:val="Heading3"/>
              <w:spacing w:after="100" w:before="220"/>
            </w:pPr>
            <w:r>
              <w:rPr>
                <w:rFonts w:ascii="Calibri" w:cs="Calibri" w:eastAsia="Calibri" w:hAnsi="Calibri"/>
                <w:b/>
                <w:bCs/>
                <w:i w:val="false"/>
                <w:iCs w:val="false"/>
                <w:color w:val="0F766E"/>
                <w:sz w:val="24"/>
                <w:szCs w:val="24"/>
              </w:rPr>
              <w:t xml:space="preserve">Goal: Verification Engine blocks 100% of known-bad transforms in the fixture test suite</w:t>
            </w:r>
          </w:p>
          <w:p>
            <w:pPr>
              <w:spacing w:after="100" w:before="0"/>
              <w:jc w:val="left"/>
            </w:pPr>
            <w:r>
              <w:rPr>
                <w:rFonts w:ascii="Calibri" w:cs="Calibri" w:eastAsia="Calibri" w:hAnsi="Calibri"/>
                <w:b w:val="false"/>
                <w:bCs w:val="false"/>
                <w:i w:val="false"/>
                <w:iCs w:val="false"/>
                <w:color w:val="1E293B"/>
                <w:sz w:val="20"/>
                <w:szCs w:val="20"/>
              </w:rPr>
              <w:t xml:space="preserve">This is the hardest engineering work in the MVP. Ten days. Three checks. One data contract. Nothing else.</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6–7 — Lock the Contract, Write the Failing Test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Create refactron/verification/ directory structure as specified in Section 3.2</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Define </w:t>
            </w:r>
            <w:r>
              <w:rPr>
                <w:rFonts w:ascii="Calibri" w:cs="Calibri" w:eastAsia="Calibri" w:hAnsi="Calibri"/>
                <w:b/>
                <w:bCs/>
                <w:i w:val="false"/>
                <w:iCs w:val="false"/>
                <w:color w:val="1D4ED8"/>
                <w:sz w:val="20"/>
                <w:szCs w:val="20"/>
              </w:rPr>
              <w:t xml:space="preserve">VerificationResult</w:t>
            </w:r>
            <w:r>
              <w:rPr>
                <w:rFonts w:ascii="Calibri" w:cs="Calibri" w:eastAsia="Calibri" w:hAnsi="Calibri"/>
                <w:b w:val="false"/>
                <w:bCs w:val="false"/>
                <w:i w:val="false"/>
                <w:iCs w:val="false"/>
                <w:color w:val="1E293B"/>
                <w:sz w:val="20"/>
                <w:szCs w:val="20"/>
              </w:rPr>
              <w:t xml:space="preserve"> in result.py — lock every field as specified in Section 3.3</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Write tests/verification/test_blocks_bad_transform.py — this test MUST fail on Day 6</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The fixture: fixture_bad_extract.py contains a function extraction that changes the return type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The test asserts that VerificationEngine.verify() returns safe_to_apply=False on this fixture</w:t>
            </w:r>
          </w:p>
          <w:p>
            <w:pPr>
              <w:pStyle w:val="ListParagraph"/>
              <w:numPr>
                <w:ilvl w:val="0"/>
                <w:numId w:val="2"/>
              </w:numPr>
              <w:spacing w:after="40" w:before="40"/>
            </w:pPr>
            <w:r>
              <w:rPr>
                <w:rFonts w:ascii="Calibri" w:cs="Calibri" w:eastAsia="Calibri" w:hAnsi="Calibri"/>
                <w:b/>
                <w:bCs/>
                <w:i w:val="false"/>
                <w:iCs w:val="false"/>
                <w:color w:val="1E293B"/>
                <w:sz w:val="20"/>
                <w:szCs w:val="20"/>
              </w:rPr>
              <w:t xml:space="preserve">The entire Days 8–15 effort is making this single test pass.</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8–9 — Check 1: Syntax Validation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SyntaxVerifier.verify(original_code, transformed_code) → VerificationResult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1: Attempt libcst.parse_module(transformed_code) — ParserSyntaxError = block immediately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2: CST round-trip — parse → unparse → re-parse. If second parse fails, CST was corrupted by transform</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3: AST walk on transformed code — block if any new ast.Call to eval/exec/os.system found</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4: Compare import counts — if transformed has fewer import statements, check if removed imports are still referenced</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Target: &lt; 50ms on a 500-line file. If slower, profile and optimise before moving to Check 2.</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10–11 — Check 2: Import Integrity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ImportIntegrityVerifier.verify(original_path, transformed_code) → VerificationResult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1: Extract all import statements from original and transformed using ast.walk()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2: For every import that existed in original but is absent in transformed — check if that name is still referenced in the code. If yes, block.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3: For every new import in transformed that was not in original — attempt importlib.util.find_spec(module_name). If returns None, block.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4: Build directed import graph, run DFS cycle detection. If new cycle introduced, block.</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Edge cases to handle: TYPE_CHECKING blocks, relative imports, conditional imports inside if statements — warn on these, do not block</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12–14 — Check 3: Test Suite Gate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TestSuiteGate.verify(changed_file, transformed_code) → VerificationResult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1: Write transformed_code to a NamedTemporaryFile in the same directory as changed_file (delete=False)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2: Build reverse import graph from project root — find all test files that transitively import changed_file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3: If no test files found → return VerificationResult with checks_passed=["test_gate"], note="No tests cover this module"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4: Run subprocess.run(["pytest", "--timeout=30", "-x", "-q", *relevant_test_files], timeout=45, capture_output=True)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5: returncode == 0 → pass. Any other returncode → block with first 500 chars of stdout as blocking_reason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6: Always unlink temp file in finally block — no orphaned files on disk ever</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Step 7: Hard kill: if subprocess times out at 45s → block with "Test suite gate timed out (45s limit)"</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15 — Wire into AutoFixEngine + Integration Tests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AutoFixEngine calls VerificationEngine.verify(original_code, transformed_code, file_path) before every os.write call</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If result.safe_to_apply is False: log result.blocking_reason, restore from backup, show in CLI output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If result.safe_to_apply is True: execute atomic write protocol from Section 3.6</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Run full fixture test suite: fixture_bad_extract must be blocked, fixture_safe_extract must be allowed</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Verify that the inviolable safety rule holds: original file is never modified when any check fails</w:t>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  </w:t>
                  </w:r>
                  <w:r>
                    <w:rPr>
                      <w:rFonts w:ascii="Calibri" w:cs="Calibri" w:eastAsia="Calibri" w:hAnsi="Calibri"/>
                      <w:b/>
                      <w:bCs/>
                      <w:i w:val="false"/>
                      <w:iCs w:val="false"/>
                      <w:color w:val="15803D"/>
                      <w:sz w:val="20"/>
                      <w:szCs w:val="20"/>
                    </w:rPr>
                    <w:t xml:space="preserve">Week 3 Gate — Must Pass Before Week 4 Starts</w:t>
                  </w:r>
                </w:p>
                <w:p>
                  <w:pPr>
                    <w:spacing w:after="40" w:before="0"/>
                    <w:jc w:val="left"/>
                  </w:pPr>
                  <w:r>
                    <w:rPr>
                      <w:rFonts w:ascii="Calibri" w:cs="Calibri" w:eastAsia="Calibri" w:hAnsi="Calibri"/>
                      <w:b w:val="false"/>
                      <w:bCs w:val="false"/>
                      <w:i w:val="false"/>
                      <w:iCs w:val="false"/>
                      <w:color w:val="1E293B"/>
                      <w:sz w:val="20"/>
                      <w:szCs w:val="20"/>
                    </w:rPr>
                    <w:t xml:space="preserve">VerificationEngine correctly blocks fixture_bad_extract.py (type-changing extraction).</w:t>
                  </w:r>
                </w:p>
                <w:p>
                  <w:pPr>
                    <w:spacing w:after="40" w:before="0"/>
                    <w:jc w:val="left"/>
                  </w:pPr>
                  <w:r>
                    <w:rPr>
                      <w:rFonts w:ascii="Calibri" w:cs="Calibri" w:eastAsia="Calibri" w:hAnsi="Calibri"/>
                      <w:b w:val="false"/>
                      <w:bCs w:val="false"/>
                      <w:i w:val="false"/>
                      <w:iCs w:val="false"/>
                      <w:color w:val="1E293B"/>
                      <w:sz w:val="20"/>
                      <w:szCs w:val="20"/>
                    </w:rPr>
                    <w:t xml:space="preserve">VerificationEngine correctly allows fixture_safe_extract.py (unused import removal).</w:t>
                  </w:r>
                </w:p>
                <w:p>
                  <w:pPr>
                    <w:spacing w:after="40" w:before="0"/>
                    <w:jc w:val="left"/>
                  </w:pPr>
                  <w:r>
                    <w:rPr>
                      <w:rFonts w:ascii="Calibri" w:cs="Calibri" w:eastAsia="Calibri" w:hAnsi="Calibri"/>
                      <w:b w:val="false"/>
                      <w:bCs w:val="false"/>
                      <w:i w:val="false"/>
                      <w:iCs w:val="false"/>
                      <w:color w:val="1E293B"/>
                      <w:sz w:val="20"/>
                      <w:szCs w:val="20"/>
                    </w:rPr>
                    <w:t xml:space="preserve">100% accuracy on the complete fixture test suite — no exceptions.</w:t>
                  </w:r>
                </w:p>
                <w:p>
                  <w:pPr>
                    <w:spacing w:after="40" w:before="0"/>
                    <w:jc w:val="left"/>
                  </w:pPr>
                  <w:r>
                    <w:rPr>
                      <w:rFonts w:ascii="Calibri" w:cs="Calibri" w:eastAsia="Calibri" w:hAnsi="Calibri"/>
                      <w:b w:val="false"/>
                      <w:bCs w:val="false"/>
                      <w:i w:val="false"/>
                      <w:iCs w:val="false"/>
                      <w:color w:val="1E293B"/>
                      <w:sz w:val="20"/>
                      <w:szCs w:val="20"/>
                    </w:rPr>
                    <w:t xml:space="preserve">Original file integrity verified: never modified when safe_to_apply is False.</w:t>
                  </w:r>
                </w:p>
                <w:p>
                  <w:pPr>
                    <w:spacing w:after="40" w:before="0"/>
                    <w:jc w:val="left"/>
                  </w:pPr>
                  <w:r>
                    <w:rPr>
                      <w:rFonts w:ascii="Calibri" w:cs="Calibri" w:eastAsia="Calibri" w:hAnsi="Calibri"/>
                      <w:b w:val="false"/>
                      <w:bCs w:val="false"/>
                      <w:i w:val="false"/>
                      <w:iCs w:val="false"/>
                      <w:color w:val="1E293B"/>
                      <w:sz w:val="20"/>
                      <w:szCs w:val="20"/>
                    </w:rPr>
                    <w:t xml:space="preserve">test_blocks_bad_transform.py is now GREEN.</w:t>
                  </w:r>
                </w:p>
              </w:tc>
            </w:tr>
          </w:tbl>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20"/>
              <w:left w:type="dxa" w:w="140"/>
              <w:bottom w:type="dxa" w:w="120"/>
              <w:right w:type="dxa" w:w="140"/>
            </w:tcMar>
            <w:vAlign w:val="top"/>
          </w:tcPr>
          <w:p>
            <w:pPr>
              <w:spacing w:after="80" w:before="0"/>
              <w:jc w:val="left"/>
            </w:pPr>
            <w:r>
              <w:rPr>
                <w:rFonts w:ascii="Calibri" w:cs="Calibri" w:eastAsia="Calibri" w:hAnsi="Calibri"/>
                <w:b/>
                <w:bCs/>
                <w:i w:val="false"/>
                <w:iCs w:val="false"/>
                <w:color w:val="FFFFFF"/>
                <w:sz w:val="28"/>
                <w:szCs w:val="28"/>
              </w:rPr>
              <w:t xml:space="preserve">PHASE 3  </w:t>
            </w:r>
            <w:r>
              <w:rPr>
                <w:rFonts w:ascii="Calibri" w:cs="Calibri" w:eastAsia="Calibri" w:hAnsi="Calibri"/>
                <w:b w:val="false"/>
                <w:bCs w:val="false"/>
                <w:i w:val="false"/>
                <w:iCs w:val="false"/>
                <w:color w:val="CBD5E1"/>
                <w:sz w:val="22"/>
                <w:szCs w:val="22"/>
              </w:rPr>
              <w:t xml:space="preserve">Hero Commands + Output Quality + Real-World Testing</w:t>
            </w:r>
            <w:r>
              <w:rPr>
                <w:rFonts w:ascii="Calibri" w:cs="Calibri" w:eastAsia="Calibri" w:hAnsi="Calibri"/>
                <w:b w:val="false"/>
                <w:bCs w:val="false"/>
                <w:i w:val="false"/>
                <w:iCs w:val="false"/>
                <w:color w:val="94A3B8"/>
                <w:sz w:val="18"/>
                <w:szCs w:val="18"/>
              </w:rPr>
              <w:t xml:space="preserve">     Week 4  ·  Days 16–20</w:t>
            </w:r>
          </w:p>
        </w:tc>
      </w:tr>
      <w:tr>
        <w:tc>
          <w:tcPr>
            <w:tcBorders>
              <w:top w:val="single" w:color="CBD5E1" w:sz="1"/>
              <w:left w:val="single" w:color="CBD5E1" w:sz="1"/>
              <w:bottom w:val="single" w:color="CBD5E1" w:sz="1"/>
              <w:right w:val="single" w:color="CBD5E1" w:sz="1"/>
            </w:tcBorders>
            <w:shd w:fill="F8FAFC" w:val="clear"/>
            <w:tcMar>
              <w:top w:type="dxa" w:w="160"/>
              <w:left w:type="dxa" w:w="140"/>
              <w:bottom w:type="dxa" w:w="160"/>
              <w:right w:type="dxa" w:w="140"/>
            </w:tcMar>
            <w:vAlign w:val="top"/>
          </w:tcPr>
          <w:p>
            <w:pPr>
              <w:pStyle w:val="Heading3"/>
              <w:spacing w:after="100" w:before="220"/>
            </w:pPr>
            <w:r>
              <w:rPr>
                <w:rFonts w:ascii="Calibri" w:cs="Calibri" w:eastAsia="Calibri" w:hAnsi="Calibri"/>
                <w:b/>
                <w:bCs/>
                <w:i w:val="false"/>
                <w:iCs w:val="false"/>
                <w:color w:val="0F766E"/>
                <w:sz w:val="24"/>
                <w:szCs w:val="24"/>
              </w:rPr>
              <w:t xml:space="preserve">Goal: pip install refactron &amp;&amp; refactron analyze . produces useful, verified output in under 2 minutes</w:t>
            </w:r>
          </w:p>
          <w:p>
            <w:pPr>
              <w:spacing w:after="100" w:before="0"/>
              <w:jc w:val="left"/>
            </w:pPr>
            <w:r>
              <w:rPr>
                <w:rFonts w:ascii="Calibri" w:cs="Calibri" w:eastAsia="Calibri" w:hAnsi="Calibri"/>
                <w:b w:val="false"/>
                <w:bCs w:val="false"/>
                <w:i w:val="false"/>
                <w:iCs w:val="false"/>
                <w:color w:val="1E293B"/>
                <w:sz w:val="20"/>
                <w:szCs w:val="20"/>
              </w:rPr>
              <w:t xml:space="preserve">Engineering is done. This week is about whether a developer who has never seen Refactron can use it without help.</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16 — Output Quality Overhaul</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Group issues by file, then by severity: CRITICAL → HIGH → MEDIUM → LOW</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Show the problematic line of code inline beneath each issue — not just a line number</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summary line at the bottom: "3 critical · 7 high · 14 medium  (run --autofix --verify to fix 16)"</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--format json for CI parsing and script consumption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--fail-on CRITICAL flag for CI quality gate exit codes (exits 1 if any CRITICAL found)</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Error messages: replace every stack trace with a human-readable message + suggested action</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17 — refactron verify as Standalone Command</w:t>
            </w:r>
          </w:p>
          <w:p>
            <w:pPr>
              <w:pStyle w:val="ListParagraph"/>
              <w:numPr>
                <w:ilvl w:val="0"/>
                <w:numId w:val="2"/>
              </w:numPr>
              <w:spacing w:after="40" w:before="40"/>
            </w:pPr>
            <w:r>
              <w:rPr>
                <w:rFonts w:ascii="Calibri" w:cs="Calibri" w:eastAsia="Calibri" w:hAnsi="Calibri"/>
                <w:b/>
                <w:bCs/>
                <w:i w:val="false"/>
                <w:iCs w:val="false"/>
                <w:color w:val="1D4ED8"/>
                <w:sz w:val="20"/>
                <w:szCs w:val="20"/>
              </w:rPr>
              <w:t xml:space="preserve">refactron verify &lt;file&gt; --against &lt;original&gt;</w:t>
            </w:r>
            <w:r>
              <w:rPr>
                <w:rFonts w:ascii="Calibri" w:cs="Calibri" w:eastAsia="Calibri" w:hAnsi="Calibri"/>
                <w:b w:val="false"/>
                <w:bCs w:val="false"/>
                <w:i w:val="false"/>
                <w:iCs w:val="false"/>
                <w:color w:val="1E293B"/>
                <w:sz w:val="20"/>
                <w:szCs w:val="20"/>
              </w:rPr>
              <w:t xml:space="preserve"> — standalone command that runs all 3 checks independently</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Output format:</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  Syntax check         (12ms)</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  Import integrity     (8ms)</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  Tests passed         (ran 4 test files in 6.2s)</w:t>
            </w:r>
          </w:p>
          <w:p>
            <w:pPr>
              <w:pStyle w:val="ListParagraph"/>
              <w:numPr>
                <w:ilvl w:val="1"/>
                <w:numId w:val="2"/>
              </w:numPr>
              <w:spacing w:after="40" w:before="40"/>
            </w:pPr>
            <w:r>
              <w:rPr>
                <w:rFonts w:ascii="Calibri" w:cs="Calibri" w:eastAsia="Calibri" w:hAnsi="Calibri"/>
                <w:b w:val="false"/>
                <w:bCs w:val="false"/>
                <w:i w:val="false"/>
                <w:iCs w:val="false"/>
                <w:color w:val="1E293B"/>
                <w:sz w:val="20"/>
                <w:szCs w:val="20"/>
              </w:rPr>
              <w:t xml:space="preserve">  Safe to apply. Confidence: 94.1%  |  Total: 6.3s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This command works in CI on any PR that touches Python files — independent of autofix</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This is the CI/CD integration story for the MVP — document it prominently</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18–19 — Real-World Repo Testing</w:t>
            </w:r>
          </w:p>
          <w:p>
            <w:pPr>
              <w:spacing w:after="80" w:before="0"/>
              <w:jc w:val="left"/>
            </w:pPr>
            <w:r>
              <w:rPr>
                <w:rFonts w:ascii="Calibri" w:cs="Calibri" w:eastAsia="Calibri" w:hAnsi="Calibri"/>
                <w:b/>
                <w:bCs/>
                <w:i w:val="false"/>
                <w:iCs w:val="false"/>
                <w:color w:val="1E293B"/>
                <w:sz w:val="20"/>
                <w:szCs w:val="20"/>
              </w:rPr>
              <w:t xml:space="preserve">Run Refactron on 5 real open-source Python repos. Do not ship until all 5 pass without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Repository</w:t>
                  </w:r>
                </w:p>
              </w:tc>
              <w:tc>
                <w:tcPr>
                  <w:tcW w:type="dxa" w:w="34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What to Test For</w:t>
                  </w:r>
                </w:p>
              </w:tc>
              <w:tc>
                <w:tcPr>
                  <w:tcW w:type="dxa" w:w="39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Success Criteria</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Flask (80k lines)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Analyzer coverage, TaintAnalyzer skip rate, import graph accuracy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Zero crashes. Skip warnings displayed correctly.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Requests (15k lines)</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Output quality, issue grouping, summary accuracy</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Clean output in under 30 seconds.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FastAPI (40k lines)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Autofix dry-run, diff quality, no false positives on modern syntax</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Diff is readable and correct.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Httpx (25k lines)</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Verification Engine on real autofix candidates</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Blocks 0 good transforms. Allows safe ones.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20"/>
                      <w:szCs w:val="20"/>
                    </w:rPr>
                    <w:t xml:space="preserve">Black (30k lines)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Self-hosting edge case — a formatter formatting itself</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Zero crashes. Ironic but critical.</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20 — CLAUDE.md Update + v1.1.0 Pre-Release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Update CLAUDE.md to include refactron/verification/ directory, VerificationResult contract, and the inviolable safety rule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Add verification module architecture to CLAUDE.md architecture section — Claude Code needs this context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Create CHANGELOG.md entry for v1.1.0 listing all new capabilities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Publish v1.1.0-beta.1 to TestPyPI — verify install and basic commands work on a clean machine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Do NOT publish to PyPI yet — Week 5 validation gates the real release</w:t>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  </w:t>
                  </w:r>
                  <w:r>
                    <w:rPr>
                      <w:rFonts w:ascii="Calibri" w:cs="Calibri" w:eastAsia="Calibri" w:hAnsi="Calibri"/>
                      <w:b/>
                      <w:bCs/>
                      <w:i w:val="false"/>
                      <w:iCs w:val="false"/>
                      <w:color w:val="15803D"/>
                      <w:sz w:val="20"/>
                      <w:szCs w:val="20"/>
                    </w:rPr>
                    <w:t xml:space="preserve">Week 4 Gate — Must Pass Before Week 5 Starts</w:t>
                  </w:r>
                </w:p>
                <w:p>
                  <w:pPr>
                    <w:spacing w:after="40" w:before="0"/>
                    <w:jc w:val="left"/>
                  </w:pPr>
                  <w:r>
                    <w:rPr>
                      <w:rFonts w:ascii="Calibri" w:cs="Calibri" w:eastAsia="Calibri" w:hAnsi="Calibri"/>
                      <w:b w:val="false"/>
                      <w:bCs w:val="false"/>
                      <w:i w:val="false"/>
                      <w:iCs w:val="false"/>
                      <w:color w:val="1E293B"/>
                      <w:sz w:val="20"/>
                      <w:szCs w:val="20"/>
                    </w:rPr>
                    <w:t xml:space="preserve">Fresh pip install on a real Python project → useful output in under 2 minutes.</w:t>
                  </w:r>
                </w:p>
                <w:p>
                  <w:pPr>
                    <w:spacing w:after="40" w:before="0"/>
                    <w:jc w:val="left"/>
                  </w:pPr>
                  <w:r>
                    <w:rPr>
                      <w:rFonts w:ascii="Calibri" w:cs="Calibri" w:eastAsia="Calibri" w:hAnsi="Calibri"/>
                      <w:b w:val="false"/>
                      <w:bCs w:val="false"/>
                      <w:i w:val="false"/>
                      <w:iCs w:val="false"/>
                      <w:color w:val="1E293B"/>
                      <w:sz w:val="20"/>
                      <w:szCs w:val="20"/>
                    </w:rPr>
                    <w:t xml:space="preserve">refactron verify works as a standalone CI command.</w:t>
                  </w:r>
                </w:p>
                <w:p>
                  <w:pPr>
                    <w:spacing w:after="40" w:before="0"/>
                    <w:jc w:val="left"/>
                  </w:pPr>
                  <w:r>
                    <w:rPr>
                      <w:rFonts w:ascii="Calibri" w:cs="Calibri" w:eastAsia="Calibri" w:hAnsi="Calibri"/>
                      <w:b w:val="false"/>
                      <w:bCs w:val="false"/>
                      <w:i w:val="false"/>
                      <w:iCs w:val="false"/>
                      <w:color w:val="1E293B"/>
                      <w:sz w:val="20"/>
                      <w:szCs w:val="20"/>
                    </w:rPr>
                    <w:t xml:space="preserve">Zero crashes on all 5 real-world repos.</w:t>
                  </w:r>
                </w:p>
                <w:p>
                  <w:pPr>
                    <w:spacing w:after="40" w:before="0"/>
                    <w:jc w:val="left"/>
                  </w:pPr>
                  <w:r>
                    <w:rPr>
                      <w:rFonts w:ascii="Calibri" w:cs="Calibri" w:eastAsia="Calibri" w:hAnsi="Calibri"/>
                      <w:b w:val="false"/>
                      <w:bCs w:val="false"/>
                      <w:i w:val="false"/>
                      <w:iCs w:val="false"/>
                      <w:color w:val="1E293B"/>
                      <w:sz w:val="20"/>
                      <w:szCs w:val="20"/>
                    </w:rPr>
                    <w:t xml:space="preserve">All error messages are human-readable — no stack traces visible to end users.</w:t>
                  </w:r>
                </w:p>
                <w:p>
                  <w:pPr>
                    <w:spacing w:after="40" w:before="0"/>
                    <w:jc w:val="left"/>
                  </w:pPr>
                  <w:r>
                    <w:rPr>
                      <w:rFonts w:ascii="Calibri" w:cs="Calibri" w:eastAsia="Calibri" w:hAnsi="Calibri"/>
                      <w:b w:val="false"/>
                      <w:bCs w:val="false"/>
                      <w:i w:val="false"/>
                      <w:iCs w:val="false"/>
                      <w:color w:val="1E293B"/>
                      <w:sz w:val="20"/>
                      <w:szCs w:val="20"/>
                    </w:rPr>
                    <w:t xml:space="preserve">v1.1.0-beta.1 installs cleanly from TestPyPI.</w:t>
                  </w:r>
                </w:p>
              </w:tc>
            </w:tr>
          </w:tbl>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E3C" w:sz="1"/>
              <w:left w:val="single" w:color="0F1E3C" w:sz="1"/>
              <w:bottom w:val="single" w:color="0F1E3C" w:sz="1"/>
              <w:right w:val="single" w:color="0F1E3C" w:sz="1"/>
            </w:tcBorders>
            <w:shd w:fill="1B2A4A" w:val="clear"/>
            <w:tcMar>
              <w:top w:type="dxa" w:w="120"/>
              <w:left w:type="dxa" w:w="140"/>
              <w:bottom w:type="dxa" w:w="120"/>
              <w:right w:type="dxa" w:w="140"/>
            </w:tcMar>
            <w:vAlign w:val="top"/>
          </w:tcPr>
          <w:p>
            <w:pPr>
              <w:spacing w:after="80" w:before="0"/>
              <w:jc w:val="left"/>
            </w:pPr>
            <w:r>
              <w:rPr>
                <w:rFonts w:ascii="Calibri" w:cs="Calibri" w:eastAsia="Calibri" w:hAnsi="Calibri"/>
                <w:b/>
                <w:bCs/>
                <w:i w:val="false"/>
                <w:iCs w:val="false"/>
                <w:color w:val="FFFFFF"/>
                <w:sz w:val="28"/>
                <w:szCs w:val="28"/>
              </w:rPr>
              <w:t xml:space="preserve">PHASE 4  </w:t>
            </w:r>
            <w:r>
              <w:rPr>
                <w:rFonts w:ascii="Calibri" w:cs="Calibri" w:eastAsia="Calibri" w:hAnsi="Calibri"/>
                <w:b w:val="false"/>
                <w:bCs w:val="false"/>
                <w:i w:val="false"/>
                <w:iCs w:val="false"/>
                <w:color w:val="CBD5E1"/>
                <w:sz w:val="22"/>
                <w:szCs w:val="22"/>
              </w:rPr>
              <w:t xml:space="preserve">Real User Validation → Ship v1.1.0</w:t>
            </w:r>
            <w:r>
              <w:rPr>
                <w:rFonts w:ascii="Calibri" w:cs="Calibri" w:eastAsia="Calibri" w:hAnsi="Calibri"/>
                <w:b w:val="false"/>
                <w:bCs w:val="false"/>
                <w:i w:val="false"/>
                <w:iCs w:val="false"/>
                <w:color w:val="94A3B8"/>
                <w:sz w:val="18"/>
                <w:szCs w:val="18"/>
              </w:rPr>
              <w:t xml:space="preserve">     Week 5  ·  Days 21–25</w:t>
            </w:r>
          </w:p>
        </w:tc>
      </w:tr>
      <w:tr>
        <w:tc>
          <w:tcPr>
            <w:tcBorders>
              <w:top w:val="single" w:color="CBD5E1" w:sz="1"/>
              <w:left w:val="single" w:color="CBD5E1" w:sz="1"/>
              <w:bottom w:val="single" w:color="CBD5E1" w:sz="1"/>
              <w:right w:val="single" w:color="CBD5E1" w:sz="1"/>
            </w:tcBorders>
            <w:shd w:fill="F8FAFC" w:val="clear"/>
            <w:tcMar>
              <w:top w:type="dxa" w:w="160"/>
              <w:left w:type="dxa" w:w="140"/>
              <w:bottom w:type="dxa" w:w="160"/>
              <w:right w:type="dxa" w:w="140"/>
            </w:tcMar>
            <w:vAlign w:val="top"/>
          </w:tcPr>
          <w:p>
            <w:pPr>
              <w:pStyle w:val="Heading3"/>
              <w:spacing w:after="100" w:before="220"/>
            </w:pPr>
            <w:r>
              <w:rPr>
                <w:rFonts w:ascii="Calibri" w:cs="Calibri" w:eastAsia="Calibri" w:hAnsi="Calibri"/>
                <w:b/>
                <w:bCs/>
                <w:i w:val="false"/>
                <w:iCs w:val="false"/>
                <w:color w:val="0F766E"/>
                <w:sz w:val="24"/>
                <w:szCs w:val="24"/>
              </w:rPr>
              <w:t xml:space="preserve">Goal: 3 of 5 external developers say "I would use this on my production codebase"</w:t>
            </w:r>
          </w:p>
          <w:p>
            <w:pPr>
              <w:spacing w:after="100" w:before="0"/>
              <w:jc w:val="left"/>
            </w:pPr>
            <w:r>
              <w:rPr>
                <w:rFonts w:ascii="Calibri" w:cs="Calibri" w:eastAsia="Calibri" w:hAnsi="Calibri"/>
                <w:b/>
                <w:bCs/>
                <w:i w:val="false"/>
                <w:iCs w:val="false"/>
                <w:color w:val="1E293B"/>
                <w:sz w:val="20"/>
                <w:szCs w:val="20"/>
              </w:rPr>
              <w:t xml:space="preserve">You are not building this week. </w:t>
            </w:r>
            <w:r>
              <w:rPr>
                <w:rFonts w:ascii="Calibri" w:cs="Calibri" w:eastAsia="Calibri" w:hAnsi="Calibri"/>
                <w:b w:val="false"/>
                <w:bCs w:val="false"/>
                <w:i w:val="false"/>
                <w:iCs w:val="false"/>
                <w:color w:val="1E293B"/>
                <w:sz w:val="20"/>
                <w:szCs w:val="20"/>
              </w:rPr>
              <w:t xml:space="preserve">You are watching real developers use what you built and deciding whether it is ready to ship.</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21–22 — Find and Brief 5 Target Developers</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Profile: senior engineers at scale-ups, 50k–500k line Python codebases, real technical debt pain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Not colleagues who will be polite. Developers who will tell you when something is broken.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Brief: "Install it, run it on your codebase, tell me what happens. I will not explain anything."</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Give zero guidance — the points of confusion they hit are your next release priority list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Record sessions (with permission) or pair silently — do not explain, do not interrupt</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Days 23–24 — Observe, Document, Decide</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Watch where they get confused — that is a UX bug, not user error</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Watch what they try first — that tells you what your mental model of the product is wrong about</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Watch what makes them say something positive — that is your actual value proposition</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Document every piece of feedback verbatim — this becomes the v1.2.0 backlog</w:t>
            </w:r>
          </w:p>
          <w:p>
            <w:pPr>
              <w:pStyle w:val="ListParagraph"/>
              <w:numPr>
                <w:ilvl w:val="0"/>
                <w:numId w:val="2"/>
              </w:numPr>
              <w:spacing w:after="40" w:before="40"/>
            </w:pPr>
            <w:r>
              <w:rPr>
                <w:rFonts w:ascii="Calibri" w:cs="Calibri" w:eastAsia="Calibri" w:hAnsi="Calibri"/>
                <w:b w:val="false"/>
                <w:bCs w:val="false"/>
                <w:i w:val="false"/>
                <w:iCs w:val="false"/>
                <w:color w:val="1E293B"/>
                <w:sz w:val="20"/>
                <w:szCs w:val="20"/>
              </w:rPr>
              <w:t xml:space="preserve">Track: crashes found, confusing outputs, missing docs, unexpected behaviors</w:t>
            </w:r>
          </w:p>
          <w:p>
            <w:pPr>
              <w:spacing w:after="50" w:before="0"/>
              <w:jc w:val="left"/>
            </w:pPr>
            <w:r>
              <w:rPr>
                <w:rFonts w:ascii="Calibri" w:cs="Calibri" w:eastAsia="Calibri" w:hAnsi="Calibri"/>
                <w:b w:val="false"/>
                <w:bCs w:val="false"/>
                <w:i w:val="false"/>
                <w:iCs w:val="false"/>
                <w:color w:val="1E293B"/>
                <w:sz w:val="22"/>
                <w:szCs w:val="22"/>
              </w:rPr>
              <w:t xml:space="preserve"/>
            </w:r>
          </w:p>
          <w:p>
            <w:pPr>
              <w:spacing w:after="80" w:before="160"/>
            </w:pPr>
            <w:r>
              <w:rPr>
                <w:rFonts w:ascii="Calibri" w:cs="Calibri" w:eastAsia="Calibri" w:hAnsi="Calibri"/>
                <w:b/>
                <w:bCs/>
                <w:i w:val="false"/>
                <w:iCs w:val="false"/>
                <w:color w:val="334155"/>
                <w:sz w:val="21"/>
                <w:szCs w:val="21"/>
              </w:rPr>
              <w:t xml:space="preserve">Day 25 — The Go/No-Go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803D" w:sz="1"/>
                    <w:left w:val="single" w:color="15803D" w:sz="1"/>
                    <w:bottom w:val="single" w:color="15803D" w:sz="1"/>
                    <w:right w:val="single" w:color="15803D" w:sz="1"/>
                  </w:tcBorders>
                  <w:shd w:fill="15803D"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0"/>
                      <w:szCs w:val="20"/>
                    </w:rPr>
                    <w:t xml:space="preserve">SHIP — Conditions Met</w:t>
                  </w:r>
                </w:p>
              </w:tc>
              <w:tc>
                <w:tcPr>
                  <w:tcW w:type="dxa" w:w="4680"/>
                  <w:tcBorders>
                    <w:top w:val="single" w:color="B91C1C" w:sz="1"/>
                    <w:left w:val="single" w:color="B91C1C" w:sz="1"/>
                    <w:bottom w:val="single" w:color="B91C1C" w:sz="1"/>
                    <w:right w:val="single" w:color="B91C1C" w:sz="1"/>
                  </w:tcBorders>
                  <w:shd w:fill="B91C1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0"/>
                      <w:szCs w:val="20"/>
                    </w:rPr>
                    <w:t xml:space="preserve">DO NOT SHIP — Fix First</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5803D"/>
                      <w:sz w:val="19"/>
                      <w:szCs w:val="19"/>
                    </w:rPr>
                    <w:t xml:space="preserve">3+ of 5 say "I would use this on my real codebase"</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B91C1C"/>
                      <w:sz w:val="19"/>
                      <w:szCs w:val="19"/>
                    </w:rPr>
                    <w:t xml:space="preserve">Fewer than 3 of 5 validate — find the blocking problem</w:t>
                  </w:r>
                </w:p>
              </w:tc>
            </w:tr>
            <w:tr>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5803D"/>
                      <w:sz w:val="19"/>
                      <w:szCs w:val="19"/>
                    </w:rPr>
                    <w:t xml:space="preserve">Zero P0 crashes during any user session</w:t>
                  </w:r>
                </w:p>
              </w:tc>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B91C1C"/>
                      <w:sz w:val="19"/>
                      <w:szCs w:val="19"/>
                    </w:rPr>
                    <w:t xml:space="preserve">Any crash that a user hits during testing</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5803D"/>
                      <w:sz w:val="19"/>
                      <w:szCs w:val="19"/>
                    </w:rPr>
                    <w:t xml:space="preserve">Verification Engine blocks at least 1 real bad transform</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B91C1C"/>
                      <w:sz w:val="19"/>
                      <w:szCs w:val="19"/>
                    </w:rPr>
                    <w:t xml:space="preserve">Verification engine is bypassed or throws</w:t>
                  </w:r>
                </w:p>
              </w:tc>
            </w:tr>
            <w:tr>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5803D"/>
                      <w:sz w:val="19"/>
                      <w:szCs w:val="19"/>
                    </w:rPr>
                    <w:t xml:space="preserve">At least 1 developer asks "When can my team get this?"</w:t>
                  </w:r>
                </w:p>
              </w:tc>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B91C1C"/>
                      <w:sz w:val="19"/>
                      <w:szCs w:val="19"/>
                    </w:rPr>
                    <w:t xml:space="preserve">Users finish sessions confused about what the tool does</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E293B"/>
                <w:sz w:val="20"/>
                <w:szCs w:val="20"/>
              </w:rPr>
              <w:t xml:space="preserve">If SHIP: </w:t>
            </w:r>
            <w:r>
              <w:rPr>
                <w:rFonts w:ascii="Calibri" w:cs="Calibri" w:eastAsia="Calibri" w:hAnsi="Calibri"/>
                <w:b w:val="false"/>
                <w:bCs w:val="false"/>
                <w:i w:val="false"/>
                <w:iCs w:val="false"/>
                <w:color w:val="1E293B"/>
                <w:sz w:val="20"/>
                <w:szCs w:val="20"/>
              </w:rPr>
              <w:t xml:space="preserve">Publish v1.1.0 to PyPI. Post to Hacker News Show HN. Write the launch blog post on refactron.dev/blog.</w:t>
            </w:r>
          </w:p>
          <w:p>
            <w:pPr>
              <w:pStyle w:val="ListParagraph"/>
              <w:numPr>
                <w:ilvl w:val="0"/>
                <w:numId w:val="2"/>
              </w:numPr>
              <w:spacing w:after="40" w:before="40"/>
            </w:pPr>
            <w:r>
              <w:rPr>
                <w:rFonts w:ascii="Calibri" w:cs="Calibri" w:eastAsia="Calibri" w:hAnsi="Calibri"/>
                <w:b/>
                <w:bCs/>
                <w:i w:val="false"/>
                <w:iCs w:val="false"/>
                <w:color w:val="1E293B"/>
                <w:sz w:val="20"/>
                <w:szCs w:val="20"/>
              </w:rPr>
              <w:t xml:space="preserve">If NO GO: </w:t>
            </w:r>
            <w:r>
              <w:rPr>
                <w:rFonts w:ascii="Calibri" w:cs="Calibri" w:eastAsia="Calibri" w:hAnsi="Calibri"/>
                <w:b w:val="false"/>
                <w:bCs w:val="false"/>
                <w:i w:val="false"/>
                <w:iCs w:val="false"/>
                <w:color w:val="1E293B"/>
                <w:sz w:val="20"/>
                <w:szCs w:val="20"/>
              </w:rPr>
              <w:t xml:space="preserve">Do not publish. Fix the single most blocking issue found. Retest with 2 of the same developers. Re-evaluate.</w:t>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  </w:t>
                  </w:r>
                  <w:r>
                    <w:rPr>
                      <w:rFonts w:ascii="Calibri" w:cs="Calibri" w:eastAsia="Calibri" w:hAnsi="Calibri"/>
                      <w:b/>
                      <w:bCs/>
                      <w:i w:val="false"/>
                      <w:iCs w:val="false"/>
                      <w:color w:val="15803D"/>
                      <w:sz w:val="20"/>
                      <w:szCs w:val="20"/>
                    </w:rPr>
                    <w:t xml:space="preserve">Week 5 Gate — The MVP Is Shipped</w:t>
                  </w:r>
                </w:p>
                <w:p>
                  <w:pPr>
                    <w:spacing w:after="40" w:before="0"/>
                    <w:jc w:val="left"/>
                  </w:pPr>
                  <w:r>
                    <w:rPr>
                      <w:rFonts w:ascii="Calibri" w:cs="Calibri" w:eastAsia="Calibri" w:hAnsi="Calibri"/>
                      <w:b w:val="false"/>
                      <w:bCs w:val="false"/>
                      <w:i w:val="false"/>
                      <w:iCs w:val="false"/>
                      <w:color w:val="1E293B"/>
                      <w:sz w:val="20"/>
                      <w:szCs w:val="20"/>
                    </w:rPr>
                    <w:t xml:space="preserve">3 of 5 external developers validated the core value proposition.</w:t>
                  </w:r>
                </w:p>
                <w:p>
                  <w:pPr>
                    <w:spacing w:after="40" w:before="0"/>
                    <w:jc w:val="left"/>
                  </w:pPr>
                  <w:r>
                    <w:rPr>
                      <w:rFonts w:ascii="Calibri" w:cs="Calibri" w:eastAsia="Calibri" w:hAnsi="Calibri"/>
                      <w:b w:val="false"/>
                      <w:bCs w:val="false"/>
                      <w:i w:val="false"/>
                      <w:iCs w:val="false"/>
                      <w:color w:val="1E293B"/>
                      <w:sz w:val="20"/>
                      <w:szCs w:val="20"/>
                    </w:rPr>
                    <w:t xml:space="preserve">Zero P0 crashes during all user sessions.</w:t>
                  </w:r>
                </w:p>
                <w:p>
                  <w:pPr>
                    <w:spacing w:after="40" w:before="0"/>
                    <w:jc w:val="left"/>
                  </w:pPr>
                  <w:r>
                    <w:rPr>
                      <w:rFonts w:ascii="Calibri" w:cs="Calibri" w:eastAsia="Calibri" w:hAnsi="Calibri"/>
                      <w:b w:val="false"/>
                      <w:bCs w:val="false"/>
                      <w:i w:val="false"/>
                      <w:iCs w:val="false"/>
                      <w:color w:val="1E293B"/>
                      <w:sz w:val="20"/>
                      <w:szCs w:val="20"/>
                    </w:rPr>
                    <w:t xml:space="preserve">v1.1.0 published to PyPI.</w:t>
                  </w:r>
                </w:p>
                <w:p>
                  <w:pPr>
                    <w:spacing w:after="40" w:before="0"/>
                    <w:jc w:val="left"/>
                  </w:pPr>
                  <w:r>
                    <w:rPr>
                      <w:rFonts w:ascii="Calibri" w:cs="Calibri" w:eastAsia="Calibri" w:hAnsi="Calibri"/>
                      <w:b w:val="false"/>
                      <w:bCs w:val="false"/>
                      <w:i w:val="false"/>
                      <w:iCs w:val="false"/>
                      <w:color w:val="1E293B"/>
                      <w:sz w:val="20"/>
                      <w:szCs w:val="20"/>
                    </w:rPr>
                    <w:t xml:space="preserve">Launch blog post live on refactron.dev/blog.</w:t>
                  </w:r>
                </w:p>
                <w:p>
                  <w:pPr>
                    <w:spacing w:after="40" w:before="0"/>
                    <w:jc w:val="left"/>
                  </w:pPr>
                  <w:r>
                    <w:rPr>
                      <w:rFonts w:ascii="Calibri" w:cs="Calibri" w:eastAsia="Calibri" w:hAnsi="Calibri"/>
                      <w:b w:val="false"/>
                      <w:bCs w:val="false"/>
                      <w:i w:val="false"/>
                      <w:iCs w:val="false"/>
                      <w:color w:val="1E293B"/>
                      <w:sz w:val="20"/>
                      <w:szCs w:val="20"/>
                    </w:rPr>
                    <w:t xml:space="preserve">Show HN post submitted.</w:t>
                  </w:r>
                </w:p>
              </w:tc>
            </w:tr>
          </w:tbl>
          <w:p/>
        </w:tc>
      </w:tr>
    </w:tbl>
    <w:p>
      <w:pPr>
        <w:pStyle w:val="Heading1"/>
        <w:pageBreakBefore/>
        <w:spacing w:after="180" w:before="0"/>
      </w:pPr>
      <w:r>
        <w:rPr>
          <w:rFonts w:ascii="Calibri" w:cs="Calibri" w:eastAsia="Calibri" w:hAnsi="Calibri"/>
          <w:b/>
          <w:bCs/>
          <w:i w:val="false"/>
          <w:iCs w:val="false"/>
          <w:color w:val="0F1E3C"/>
          <w:sz w:val="36"/>
          <w:szCs w:val="36"/>
        </w:rPr>
        <w:t xml:space="preserve">Part 5 — How Refactron Is Different</w:t>
      </w:r>
    </w:p>
    <w:p>
      <w:pPr>
        <w:pStyle w:val="Heading2"/>
        <w:spacing w:after="140" w:before="280"/>
      </w:pPr>
      <w:r>
        <w:rPr>
          <w:rFonts w:ascii="Calibri" w:cs="Calibri" w:eastAsia="Calibri" w:hAnsi="Calibri"/>
          <w:b/>
          <w:bCs/>
          <w:i w:val="false"/>
          <w:iCs w:val="false"/>
          <w:color w:val="1D4ED8"/>
          <w:sz w:val="28"/>
          <w:szCs w:val="28"/>
        </w:rPr>
        <w:t xml:space="preserve">5.1  The Only Column That Matters</w:t>
      </w:r>
    </w:p>
    <w:p>
      <w:pPr>
        <w:spacing w:after="120" w:before="0"/>
        <w:jc w:val="left"/>
      </w:pPr>
      <w:r>
        <w:rPr>
          <w:rFonts w:ascii="Calibri" w:cs="Calibri" w:eastAsia="Calibri" w:hAnsi="Calibri"/>
          <w:b w:val="false"/>
          <w:bCs w:val="false"/>
          <w:i w:val="false"/>
          <w:iCs w:val="false"/>
          <w:color w:val="1E293B"/>
          <w:sz w:val="22"/>
          <w:szCs w:val="22"/>
        </w:rPr>
        <w:t xml:space="preserve">Every competitor has at least one of these columns. No competitor has all five. The Verifies column is empty across the entire market. That is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Tool</w:t>
            </w:r>
          </w:p>
        </w:tc>
        <w:tc>
          <w:tcPr>
            <w:tcW w:type="dxa" w:w="1432"/>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8"/>
                <w:szCs w:val="18"/>
              </w:rPr>
              <w:t xml:space="preserve">Finds</w:t>
            </w:r>
          </w:p>
        </w:tc>
        <w:tc>
          <w:tcPr>
            <w:tcW w:type="dxa" w:w="1432"/>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8"/>
                <w:szCs w:val="18"/>
              </w:rPr>
              <w:t xml:space="preserve">Fixes</w:t>
            </w:r>
          </w:p>
        </w:tc>
        <w:tc>
          <w:tcPr>
            <w:tcW w:type="dxa" w:w="1432"/>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8"/>
                <w:szCs w:val="18"/>
              </w:rPr>
              <w:t xml:space="preserve">Verifies</w:t>
            </w:r>
          </w:p>
        </w:tc>
        <w:tc>
          <w:tcPr>
            <w:tcW w:type="dxa" w:w="1432"/>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8"/>
                <w:szCs w:val="18"/>
              </w:rPr>
              <w:t xml:space="preserve">Learns</w:t>
            </w:r>
          </w:p>
        </w:tc>
        <w:tc>
          <w:tcPr>
            <w:tcW w:type="dxa" w:w="1432"/>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8"/>
                <w:szCs w:val="18"/>
              </w:rPr>
              <w:t xml:space="preserve">Offline CI</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Claude Code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Cursor</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GitHub Copilot</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Amazon Q</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SonarQube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Semgrep</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Bandit</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B91C1C"/>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Refactron v1.1.0</w:t>
            </w:r>
          </w:p>
        </w:tc>
        <w:tc>
          <w:tcPr>
            <w:tcW w:type="dxa" w:w="143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5803D"/>
                <w:sz w:val="20"/>
                <w:szCs w:val="20"/>
              </w:rPr>
              <w:t xml:space="preserve">✅</w:t>
            </w:r>
          </w:p>
        </w:tc>
        <w:tc>
          <w:tcPr>
            <w:tcW w:type="dxa" w:w="143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c>
          <w:tcPr>
            <w:tcW w:type="dxa" w:w="143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293B"/>
                <w:sz w:val="20"/>
                <w:szCs w:val="20"/>
              </w:rPr>
              <w:t xml:space="preserve">✅</w:t>
            </w:r>
          </w:p>
        </w:tc>
      </w:tr>
    </w:tbl>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6D28D9"/>
                <w:sz w:val="20"/>
                <w:szCs w:val="20"/>
              </w:rPr>
              <w:t xml:space="preserve">💡  </w:t>
            </w:r>
            <w:r>
              <w:rPr>
                <w:rFonts w:ascii="Calibri" w:cs="Calibri" w:eastAsia="Calibri" w:hAnsi="Calibri"/>
                <w:b/>
                <w:bCs/>
                <w:i w:val="false"/>
                <w:iCs w:val="false"/>
                <w:color w:val="6D28D9"/>
                <w:sz w:val="20"/>
                <w:szCs w:val="20"/>
              </w:rPr>
              <w:t xml:space="preserve">The Research-Backed Positioning Numbers</w:t>
            </w:r>
          </w:p>
          <w:p>
            <w:pPr>
              <w:spacing w:after="40" w:before="0"/>
              <w:jc w:val="left"/>
            </w:pPr>
            <w:r>
              <w:rPr>
                <w:rFonts w:ascii="Calibri" w:cs="Calibri" w:eastAsia="Calibri" w:hAnsi="Calibri"/>
                <w:b w:val="false"/>
                <w:bCs w:val="false"/>
                <w:i w:val="false"/>
                <w:iCs w:val="false"/>
                <w:color w:val="1E293B"/>
                <w:sz w:val="20"/>
                <w:szCs w:val="20"/>
              </w:rPr>
              <w:t xml:space="preserve">AI tools break code in 63% of refactoring attempts — CodeScene, 100,000+ samples</w:t>
            </w:r>
          </w:p>
          <w:p>
            <w:pPr>
              <w:spacing w:after="40" w:before="0"/>
              <w:jc w:val="left"/>
            </w:pPr>
            <w:r>
              <w:rPr>
                <w:rFonts w:ascii="Calibri" w:cs="Calibri" w:eastAsia="Calibri" w:hAnsi="Calibri"/>
                <w:b w:val="false"/>
                <w:bCs w:val="false"/>
                <w:i w:val="false"/>
                <w:iCs w:val="false"/>
                <w:color w:val="1E293B"/>
                <w:sz w:val="20"/>
                <w:szCs w:val="20"/>
              </w:rPr>
              <w:t xml:space="preserve">No single SAST tool detects more than 40% of real-world Python vulnerabilities — ICSE 2026</w:t>
            </w:r>
          </w:p>
          <w:p>
            <w:pPr>
              <w:spacing w:after="40" w:before="0"/>
              <w:jc w:val="left"/>
            </w:pPr>
            <w:r>
              <w:rPr>
                <w:rFonts w:ascii="Calibri" w:cs="Calibri" w:eastAsia="Calibri" w:hAnsi="Calibri"/>
                <w:b w:val="false"/>
                <w:bCs w:val="false"/>
                <w:i w:val="false"/>
                <w:iCs w:val="false"/>
                <w:color w:val="1E293B"/>
                <w:sz w:val="20"/>
                <w:szCs w:val="20"/>
              </w:rPr>
              <w:t xml:space="preserve">Developers with AI tools were 19% slower, but believed they were 20% faster — METR 2025 RCT</w:t>
            </w:r>
          </w:p>
          <w:p>
            <w:pPr>
              <w:spacing w:after="40" w:before="0"/>
              <w:jc w:val="left"/>
            </w:pPr>
            <w:r>
              <w:rPr>
                <w:rFonts w:ascii="Calibri" w:cs="Calibri" w:eastAsia="Calibri" w:hAnsi="Calibri"/>
                <w:b w:val="false"/>
                <w:bCs w:val="false"/>
                <w:i w:val="false"/>
                <w:iCs w:val="false"/>
                <w:color w:val="1E293B"/>
                <w:sz w:val="20"/>
                <w:szCs w:val="20"/>
              </w:rPr>
              <w:t xml:space="preserve">Semgrep's experimental autofix produces incorrect code in 3.6% of cases — no verification step</w:t>
            </w:r>
          </w:p>
          <w:p>
            <w:pPr>
              <w:spacing w:after="40" w:before="0"/>
              <w:jc w:val="left"/>
            </w:pPr>
            <w:r>
              <w:rPr>
                <w:rFonts w:ascii="Calibri" w:cs="Calibri" w:eastAsia="Calibri" w:hAnsi="Calibri"/>
                <w:b w:val="false"/>
                <w:bCs w:val="false"/>
                <w:i w:val="false"/>
                <w:iCs w:val="false"/>
                <w:color w:val="1E293B"/>
                <w:sz w:val="20"/>
                <w:szCs w:val="20"/>
              </w:rPr>
              <w:t xml:space="preserve">These numbers are your entire marketing message. Lead with them.</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5.2  Claude Code Is Not a Competitor</w:t>
      </w:r>
    </w:p>
    <w:p>
      <w:pPr>
        <w:spacing w:after="120" w:before="0"/>
        <w:jc w:val="left"/>
      </w:pPr>
      <w:r>
        <w:rPr>
          <w:rFonts w:ascii="Calibri" w:cs="Calibri" w:eastAsia="Calibri" w:hAnsi="Calibri"/>
          <w:b w:val="false"/>
          <w:bCs w:val="false"/>
          <w:i w:val="false"/>
          <w:iCs w:val="false"/>
          <w:color w:val="1E293B"/>
          <w:sz w:val="22"/>
          <w:szCs w:val="22"/>
        </w:rPr>
        <w:t xml:space="preserve">This distinction matters for positioning and should be part of every conversation about Refactron.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Claude Code</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22"/>
                <w:szCs w:val="22"/>
              </w:rPr>
              <w:t xml:space="preserve">Refactron</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You prompt it conversationally</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Runs automatically — no prompting</w:t>
            </w:r>
          </w:p>
        </w:tc>
      </w:tr>
      <w:tr>
        <w:tc>
          <w:tcPr>
            <w:tcW w:type="dxa" w:w="4680"/>
            <w:tcBorders>
              <w:top w:val="single" w:color="CBD5E1" w:sz="1"/>
              <w:left w:val="single" w:color="CBD5E1" w:sz="1"/>
              <w:bottom w:val="single" w:color="CBD5E1" w:sz="1"/>
              <w:right w:val="single" w:color="CBD5E1" w:sz="1"/>
            </w:tcBorders>
            <w:shd w:fill="F3F0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You review every diff manually</w:t>
            </w:r>
          </w:p>
        </w:tc>
        <w:tc>
          <w:tcPr>
            <w:tcW w:type="dxa" w:w="46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Verification Engine proves it is safe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Non-deterministic — different result each run</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Deterministic — identical result every time</w:t>
            </w:r>
          </w:p>
        </w:tc>
      </w:tr>
      <w:tr>
        <w:tc>
          <w:tcPr>
            <w:tcW w:type="dxa" w:w="4680"/>
            <w:tcBorders>
              <w:top w:val="single" w:color="CBD5E1" w:sz="1"/>
              <w:left w:val="single" w:color="CBD5E1" w:sz="1"/>
              <w:bottom w:val="single" w:color="CBD5E1" w:sz="1"/>
              <w:right w:val="single" w:color="CBD5E1" w:sz="1"/>
            </w:tcBorders>
            <w:shd w:fill="F3F0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Requires Anthropic API to function</w:t>
            </w:r>
          </w:p>
        </w:tc>
        <w:tc>
          <w:tcPr>
            <w:tcW w:type="dxa" w:w="46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Fully offline — air-gapped CI ready</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 static analysis engine</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Deep taint, data flow, CFG analysis</w:t>
            </w:r>
          </w:p>
        </w:tc>
      </w:tr>
      <w:tr>
        <w:tc>
          <w:tcPr>
            <w:tcW w:type="dxa" w:w="4680"/>
            <w:tcBorders>
              <w:top w:val="single" w:color="CBD5E1" w:sz="1"/>
              <w:left w:val="single" w:color="CBD5E1" w:sz="1"/>
              <w:bottom w:val="single" w:color="CBD5E1" w:sz="1"/>
              <w:right w:val="single" w:color="CBD5E1" w:sz="1"/>
            </w:tcBorders>
            <w:shd w:fill="F3F0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No CI/CD quality gates</w:t>
            </w:r>
          </w:p>
        </w:tc>
        <w:tc>
          <w:tcPr>
            <w:tcW w:type="dxa" w:w="46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Native PR blocking on CRITICAL issues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 smart colleague you pair with</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 safety inspector that runs autonomously</w:t>
            </w:r>
          </w:p>
        </w:tc>
      </w:tr>
      <w:tr>
        <w:tc>
          <w:tcPr>
            <w:tcW w:type="dxa" w:w="4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iCs/>
                <w:color w:val="1E293B"/>
                <w:sz w:val="19"/>
                <w:szCs w:val="19"/>
              </w:rPr>
              <w:t xml:space="preserve">These are not competing. Claude Code = active pairing. Refactron = autonomous safety enforcement.</w:t>
            </w:r>
          </w:p>
        </w:tc>
        <w:tc>
          <w:tcPr>
            <w:tcW w:type="dxa" w:w="4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iCs/>
                <w:color w:val="1E293B"/>
                <w:sz w:val="19"/>
                <w:szCs w:val="19"/>
              </w:rPr>
              <w:t xml:space="preserve">A developer can use both in the same workflow without conflict.</w:t>
            </w:r>
          </w:p>
        </w:tc>
      </w:tr>
    </w:tbl>
    <w:p>
      <w:pPr>
        <w:pStyle w:val="Heading1"/>
        <w:pageBreakBefore/>
        <w:spacing w:after="180" w:before="0"/>
      </w:pPr>
      <w:r>
        <w:rPr>
          <w:rFonts w:ascii="Calibri" w:cs="Calibri" w:eastAsia="Calibri" w:hAnsi="Calibri"/>
          <w:b/>
          <w:bCs/>
          <w:i w:val="false"/>
          <w:iCs w:val="false"/>
          <w:color w:val="0F1E3C"/>
          <w:sz w:val="36"/>
          <w:szCs w:val="36"/>
        </w:rPr>
        <w:t xml:space="preserve">Part 6 — Post-MVP Backlog (Priority Order)</w:t>
      </w:r>
    </w:p>
    <w:p>
      <w:pPr>
        <w:spacing w:after="120" w:before="0"/>
        <w:jc w:val="left"/>
      </w:pPr>
      <w:r>
        <w:rPr>
          <w:rFonts w:ascii="Calibri" w:cs="Calibri" w:eastAsia="Calibri" w:hAnsi="Calibri"/>
          <w:b w:val="false"/>
          <w:bCs w:val="false"/>
          <w:i w:val="false"/>
          <w:iCs w:val="false"/>
          <w:color w:val="1E293B"/>
          <w:sz w:val="22"/>
          <w:szCs w:val="22"/>
        </w:rPr>
        <w:t xml:space="preserve">Do not start any of these until the Week 5 gate is cleared and real user feedback is in hand. The order below is based on what the research says has the most impact, not on what is most interesting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400"/>
        <w:gridCol w:w="2800"/>
        <w:gridCol w:w="400"/>
      </w:tblGrid>
      <w:tr>
        <w:tc>
          <w:tcPr>
            <w:tcW w:type="dxa" w:w="56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t>
            </w:r>
          </w:p>
        </w:tc>
        <w:tc>
          <w:tcPr>
            <w:tcW w:type="dxa" w:w="24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Feature</w:t>
            </w:r>
          </w:p>
        </w:tc>
        <w:tc>
          <w:tcPr>
            <w:tcW w:type="dxa" w:w="34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Why This Order</w:t>
            </w:r>
          </w:p>
        </w:tc>
        <w:tc>
          <w:tcPr>
            <w:tcW w:type="dxa" w:w="28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Success Signal</w:t>
            </w:r>
          </w:p>
        </w:tc>
        <w:tc>
          <w:tcPr>
            <w:tcW w:type="dxa" w:w="400"/>
            <w:tcBorders>
              <w:top w:val="single" w:color="0F1E3C" w:sz="1"/>
              <w:left w:val="single" w:color="0F1E3C" w:sz="1"/>
              <w:bottom w:val="single" w:color="0F1E3C" w:sz="1"/>
              <w:right w:val="single" w:color="0F1E3C" w:sz="1"/>
            </w:tcBorders>
            <w:shd w:fill="1B2A4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9"/>
                <w:szCs w:val="19"/>
              </w:rPr>
              <w:t xml:space="preserve">v</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Harden TaintAnalyzer + DataFlowAnalyzer</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Skip rate data from real users will show which AST patterns to fix. Build this based on evidence, not guesses.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Skip rate drops below 5% on real repos</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v1.2</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Semantic Equivalence Check (Check 4)</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Deepest verification layer. Only viable after Test Suite Gate is proven solid across real codebases.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Blocks 1 transform that test gate missed</w:t>
            </w:r>
          </w:p>
        </w:tc>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v1.2</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LLM Suggestions (Groq, hardened)</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Intelligence on top of proven safety. Never the other way. LLM = advisor, never operator.</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80%+ suggestion approval rate in user testing</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v1.3</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RAG Context (ChromaDB, project-aware)</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Reduces LLM hallucinations 60–80%. Only valuable once the LLM layer is stable.</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Measurable suggestion quality improvement</w:t>
            </w:r>
          </w:p>
        </w:tc>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v1.3</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SARIF Output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Single biggest enterprise CI/CD unlock. GitHub Advanced Security, Azure DevOps, GitLab all consume it.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Passes GitHub Advanced Security validation</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v1.4</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Pattern Learning Engine</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Needs real user accept/reject data to produce anything. Useless before you have users.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Measurable noise reduction after 30 days</w:t>
            </w:r>
          </w:p>
        </w:tc>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v1.5</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refactron init Command</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Quality of life — auto-detect framework, build RAG index, write config. Not needed to prove core value.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Time-to-first-output under 90 seconds</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v1.5</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8</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Type Consistency (mypy, Check 5)</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Optional verification layer. Configurable, default off. Catches type regressions from refactors.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Zero new false positives on real codebases</w:t>
            </w:r>
          </w:p>
        </w:tc>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v1.5</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1D4ED8"/>
                <w:sz w:val="22"/>
                <w:szCs w:val="22"/>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E293B"/>
                <w:sz w:val="19"/>
                <w:szCs w:val="19"/>
              </w:rPr>
              <w:t xml:space="preserve">VSCode Extension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Only after CLI is perfect. Extension is CLI under the hood. Builds on all the above.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iCs/>
                <w:color w:val="0F766E"/>
                <w:sz w:val="19"/>
                <w:szCs w:val="19"/>
              </w:rPr>
              <w:t xml:space="preserve">500+ installs in first month</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D28D9"/>
                <w:sz w:val="18"/>
                <w:szCs w:val="18"/>
              </w:rPr>
              <w:t xml:space="preserve">v2.0</w:t>
            </w:r>
          </w:p>
        </w:tc>
      </w:tr>
    </w:tbl>
    <w:p>
      <w:pPr>
        <w:pStyle w:val="Heading1"/>
        <w:pageBreakBefore/>
        <w:spacing w:after="180" w:before="0"/>
      </w:pPr>
      <w:r>
        <w:rPr>
          <w:rFonts w:ascii="Calibri" w:cs="Calibri" w:eastAsia="Calibri" w:hAnsi="Calibri"/>
          <w:b/>
          <w:bCs/>
          <w:i w:val="false"/>
          <w:iCs w:val="false"/>
          <w:color w:val="0F1E3C"/>
          <w:sz w:val="36"/>
          <w:szCs w:val="36"/>
        </w:rPr>
        <w:t xml:space="preserve">Part 7 — Non-Negotiables and Today's Actions</w:t>
      </w:r>
    </w:p>
    <w:p>
      <w:pPr>
        <w:pStyle w:val="Heading2"/>
        <w:spacing w:after="140" w:before="280"/>
      </w:pPr>
      <w:r>
        <w:rPr>
          <w:rFonts w:ascii="Calibri" w:cs="Calibri" w:eastAsia="Calibri" w:hAnsi="Calibri"/>
          <w:b/>
          <w:bCs/>
          <w:i w:val="false"/>
          <w:iCs w:val="false"/>
          <w:color w:val="1D4ED8"/>
          <w:sz w:val="28"/>
          <w:szCs w:val="28"/>
        </w:rPr>
        <w:t xml:space="preserve">7.1  Five Rules That Cannot Be Broken</w:t>
      </w:r>
    </w:p>
    <w:p>
      <w:pPr>
        <w:spacing w:after="120" w:before="0"/>
        <w:jc w:val="left"/>
      </w:pPr>
      <w:r>
        <w:rPr>
          <w:rFonts w:ascii="Calibri" w:cs="Calibri" w:eastAsia="Calibri" w:hAnsi="Calibri"/>
          <w:b w:val="false"/>
          <w:bCs w:val="false"/>
          <w:i w:val="false"/>
          <w:iCs w:val="false"/>
          <w:color w:val="1E293B"/>
          <w:sz w:val="22"/>
          <w:szCs w:val="22"/>
        </w:rPr>
        <w:t xml:space="preserve">These are architectural invariants and process rules. If any of them slip, the MVP is not a safety-first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8"/>
                <w:szCs w:val="28"/>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Original file never touched during verification</w:t>
            </w:r>
          </w:p>
        </w:tc>
        <w:tc>
          <w:tcPr>
            <w:tcW w:type="dxa" w:w="5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All checks run against a temp file. The real file is written ONLY after safe_to_apply is True. This must be enforced in code — no way to bypass it.</w:t>
            </w:r>
          </w:p>
        </w:tc>
      </w:tr>
      <w:tr>
        <w:tc>
          <w:tcPr>
            <w:tcW w:type="dxa" w:w="4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8"/>
                <w:szCs w:val="28"/>
              </w:rPr>
              <w:t xml:space="preserve">2</w:t>
            </w:r>
          </w:p>
        </w:tc>
        <w:tc>
          <w:tcPr>
            <w:tcW w:type="dxa" w:w="36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Verification blocks 100% of known-bad transforms</w:t>
            </w:r>
          </w:p>
        </w:tc>
        <w:tc>
          <w:tcPr>
            <w:tcW w:type="dxa" w:w="5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One bad transform slipping through destroys trust permanently. 99% accuracy is not acceptable for a safety-first tool. Validate against fixtures every CI run.</w:t>
            </w:r>
          </w:p>
        </w:tc>
      </w:tr>
      <w:tr>
        <w:tc>
          <w:tcPr>
            <w:tcW w:type="dxa" w:w="4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8"/>
                <w:szCs w:val="28"/>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Zero crashes on all 5 real-world repos before shipping</w:t>
            </w:r>
          </w:p>
        </w:tc>
        <w:tc>
          <w:tcPr>
            <w:tcW w:type="dxa" w:w="5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Run on Flask, Requests, FastAPI, Httpx, and Black before v1.1.0 goes to PyPI. Fix every crash found. No exceptions.</w:t>
            </w:r>
          </w:p>
        </w:tc>
      </w:tr>
      <w:tr>
        <w:tc>
          <w:tcPr>
            <w:tcW w:type="dxa" w:w="4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8"/>
                <w:szCs w:val="28"/>
              </w:rPr>
              <w:t xml:space="preserve">4</w:t>
            </w:r>
          </w:p>
        </w:tc>
        <w:tc>
          <w:tcPr>
            <w:tcW w:type="dxa" w:w="36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--dry-run shows diff before any write</w:t>
            </w:r>
          </w:p>
        </w:tc>
        <w:tc>
          <w:tcPr>
            <w:tcW w:type="dxa" w:w="5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Developers must see what will change before anything changes. No way to bypass this. Autofix without dry-run is not an MVP feature.</w:t>
            </w:r>
          </w:p>
        </w:tc>
      </w:tr>
      <w:tr>
        <w:tc>
          <w:tcPr>
            <w:tcW w:type="dxa" w:w="48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8"/>
                <w:szCs w:val="28"/>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0F1E3C"/>
                <w:sz w:val="20"/>
                <w:szCs w:val="20"/>
              </w:rPr>
              <w:t xml:space="preserve">External user validation before PyPI publish</w:t>
            </w:r>
          </w:p>
        </w:tc>
        <w:tc>
          <w:tcPr>
            <w:tcW w:type="dxa" w:w="5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3 of 5 external developers must validate. Internal testing is not validation. The people who built it cannot be the only people who test it.</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pStyle w:val="Heading2"/>
        <w:spacing w:after="140" w:before="280"/>
      </w:pPr>
      <w:r>
        <w:rPr>
          <w:rFonts w:ascii="Calibri" w:cs="Calibri" w:eastAsia="Calibri" w:hAnsi="Calibri"/>
          <w:b/>
          <w:bCs/>
          <w:i w:val="false"/>
          <w:iCs w:val="false"/>
          <w:color w:val="1D4ED8"/>
          <w:sz w:val="28"/>
          <w:szCs w:val="28"/>
        </w:rPr>
        <w:t xml:space="preserve">7.2  The Three Actions for Today —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c>
          <w:tcPr>
            <w:tcW w:type="dxa" w:w="56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6"/>
                <w:szCs w:val="26"/>
              </w:rPr>
              <w:t xml:space="preserve">1</w:t>
            </w:r>
          </w:p>
        </w:tc>
        <w:tc>
          <w:tcPr>
            <w:tcW w:type="dxa" w:w="32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91C1C"/>
                <w:sz w:val="20"/>
                <w:szCs w:val="20"/>
              </w:rPr>
              <w:t xml:space="preserve">Run: refactron analyze refactron/</w:t>
            </w:r>
          </w:p>
        </w:tc>
        <w:tc>
          <w:tcPr>
            <w:tcW w:type="dxa" w:w="56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Point the library at itself. Every crash is Day 1 work. This is the fastest way to find what needs fixing before building anything new.</w:t>
            </w:r>
          </w:p>
        </w:tc>
      </w:tr>
      <w:tr>
        <w:tc>
          <w:tcPr>
            <w:tcW w:type="dxa" w:w="5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6"/>
                <w:szCs w:val="26"/>
              </w:rPr>
              <w:t xml:space="preserve">2</w:t>
            </w:r>
          </w:p>
        </w:tc>
        <w:tc>
          <w:tcPr>
            <w:tcW w:type="dxa" w:w="3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D4ED8"/>
                <w:sz w:val="20"/>
                <w:szCs w:val="20"/>
              </w:rPr>
              <w:t xml:space="preserve">Create result.py and lock VerificationResult</w:t>
            </w:r>
          </w:p>
        </w:tc>
        <w:tc>
          <w:tcPr>
            <w:tcW w:type="dxa" w:w="5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Define every field in the dataclass. Lock it. Every module downstream depends on this contract. Build nothing else until it is locked.</w:t>
            </w:r>
          </w:p>
        </w:tc>
      </w:tr>
      <w:tr>
        <w:tc>
          <w:tcPr>
            <w:tcW w:type="dxa" w:w="560"/>
            <w:tcBorders>
              <w:top w:val="single" w:color="15803D" w:sz="1"/>
              <w:left w:val="single" w:color="15803D" w:sz="1"/>
              <w:bottom w:val="single" w:color="15803D" w:sz="1"/>
              <w:right w:val="single" w:color="15803D" w:sz="1"/>
            </w:tcBorders>
            <w:shd w:fill="15803D" w:val="clear"/>
            <w:tcMar>
              <w:top w:type="dxa" w:w="80"/>
              <w:left w:type="dxa" w:w="140"/>
              <w:bottom w:type="dxa" w:w="80"/>
              <w:right w:type="dxa" w:w="140"/>
            </w:tcMar>
            <w:vAlign w:val="top"/>
          </w:tcPr>
          <w:p>
            <w:pPr>
              <w:spacing w:after="80" w:before="0"/>
              <w:jc w:val="center"/>
            </w:pPr>
            <w:r>
              <w:rPr>
                <w:rFonts w:ascii="Calibri" w:cs="Calibri" w:eastAsia="Calibri" w:hAnsi="Calibri"/>
                <w:b/>
                <w:bCs/>
                <w:i w:val="false"/>
                <w:iCs w:val="false"/>
                <w:color w:val="FFFFFF"/>
                <w:sz w:val="26"/>
                <w:szCs w:val="26"/>
              </w:rPr>
              <w:t xml:space="preserve">3</w:t>
            </w:r>
          </w:p>
        </w:tc>
        <w:tc>
          <w:tcPr>
            <w:tcW w:type="dxa" w:w="3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5803D"/>
                <w:sz w:val="20"/>
                <w:szCs w:val="20"/>
              </w:rPr>
              <w:t xml:space="preserve">Write test_blocks_bad_transform.py — make it fail</w:t>
            </w:r>
          </w:p>
        </w:tc>
        <w:tc>
          <w:tcPr>
            <w:tcW w:type="dxa" w:w="5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E293B"/>
                <w:sz w:val="19"/>
                <w:szCs w:val="19"/>
              </w:rPr>
              <w:t xml:space="preserve">tests/verification/test_blocks_bad_transform.py must fail today. That failing test is the target. Weeks 2–3 are about making it pass.</w:t>
            </w:r>
          </w:p>
        </w:tc>
      </w:tr>
    </w:tbl>
    <w:p>
      <w:pPr>
        <w:spacing w:after="50" w:before="0"/>
        <w:jc w:val="left"/>
      </w:pPr>
      <w:r>
        <w:rPr>
          <w:rFonts w:ascii="Calibri" w:cs="Calibri" w:eastAsia="Calibri" w:hAnsi="Calibri"/>
          <w:b w:val="false"/>
          <w:bCs w:val="false"/>
          <w:i w:val="false"/>
          <w:iCs w:val="false"/>
          <w:color w:val="1E293B"/>
          <w:sz w:val="22"/>
          <w:szCs w:val="22"/>
        </w:rPr>
        <w:t xml:space="preserve"/>
      </w:r>
    </w:p>
    <w:p>
      <w:pPr>
        <w:spacing w:after="50" w:before="0"/>
        <w:jc w:val="left"/>
      </w:pPr>
      <w:r>
        <w:rPr>
          <w:rFonts w:ascii="Calibri" w:cs="Calibri" w:eastAsia="Calibri" w:hAnsi="Calibri"/>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B2A4A" w:val="clear"/>
            <w:tcMar>
              <w:top w:type="dxa" w:w="160"/>
              <w:left w:type="dxa" w:w="140"/>
              <w:bottom w:type="dxa" w:w="160"/>
              <w:right w:type="dxa" w:w="140"/>
            </w:tcMar>
            <w:vAlign w:val="top"/>
          </w:tcPr>
          <w:p>
            <w:pPr>
              <w:spacing w:after="80" w:before="0"/>
              <w:jc w:val="center"/>
            </w:pPr>
            <w:r>
              <w:rPr>
                <w:rFonts w:ascii="Calibri" w:cs="Calibri" w:eastAsia="Calibri" w:hAnsi="Calibri"/>
                <w:b w:val="false"/>
                <w:bCs w:val="false"/>
                <w:i w:val="false"/>
                <w:iCs w:val="false"/>
                <w:color w:val="CBD5E1"/>
                <w:sz w:val="20"/>
                <w:szCs w:val="20"/>
              </w:rPr>
              <w:t xml:space="preserve">The entire MVP is one sentence:</w:t>
            </w:r>
          </w:p>
          <w:p>
            <w:pPr>
              <w:spacing w:after="40" w:before="0"/>
              <w:jc w:val="center"/>
            </w:pPr>
            <w:r>
              <w:rPr>
                <w:rFonts w:ascii="Calibri" w:cs="Calibri" w:eastAsia="Calibri" w:hAnsi="Calibri"/>
                <w:b/>
                <w:bCs/>
                <w:i w:val="false"/>
                <w:iCs w:val="false"/>
                <w:color w:val="FFFFFF"/>
                <w:sz w:val="26"/>
                <w:szCs w:val="26"/>
              </w:rPr>
              <w:t xml:space="preserve">"I ran Refactron on my production codebase.</w:t>
            </w:r>
          </w:p>
          <w:p>
            <w:pPr>
              <w:spacing w:after="80" w:before="0"/>
              <w:jc w:val="center"/>
            </w:pPr>
            <w:r>
              <w:rPr>
                <w:rFonts w:ascii="Calibri" w:cs="Calibri" w:eastAsia="Calibri" w:hAnsi="Calibri"/>
                <w:b/>
                <w:bCs/>
                <w:i/>
                <w:iCs/>
                <w:color w:val="93C5FD"/>
                <w:sz w:val="24"/>
                <w:szCs w:val="24"/>
              </w:rPr>
              <w:t xml:space="preserve">It found real issues, fixed the safe ones, and proved — with evidence — that nothing would break."</w:t>
            </w:r>
          </w:p>
          <w:p>
            <w:pPr>
              <w:spacing w:after="40" w:before="0"/>
              <w:jc w:val="center"/>
            </w:pPr>
            <w:r>
              <w:rPr>
                <w:rFonts w:ascii="Calibri" w:cs="Calibri" w:eastAsia="Calibri" w:hAnsi="Calibri"/>
                <w:b w:val="false"/>
                <w:bCs w:val="false"/>
                <w:i w:val="false"/>
                <w:iCs w:val="false"/>
                <w:color w:val="94A3B8"/>
                <w:sz w:val="19"/>
                <w:szCs w:val="19"/>
              </w:rPr>
              <w:t xml:space="preserve">Build only what is required for a developer to say that sentence.</w:t>
            </w:r>
          </w:p>
          <w:p>
            <w:pPr>
              <w:spacing w:after="80" w:before="0"/>
              <w:jc w:val="center"/>
            </w:pPr>
            <w:r>
              <w:rPr>
                <w:rFonts w:ascii="Calibri" w:cs="Calibri" w:eastAsia="Calibri" w:hAnsi="Calibri"/>
                <w:b w:val="false"/>
                <w:bCs w:val="false"/>
                <w:i w:val="false"/>
                <w:iCs w:val="false"/>
                <w:color w:val="64748B"/>
                <w:sz w:val="18"/>
                <w:szCs w:val="18"/>
              </w:rPr>
              <w:t xml:space="preserve">Repo connect is done. The plan is final. Open the terminal.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80"/>
    </w:pPr>
    <w:r>
      <w:rPr>
        <w:rFonts w:ascii="Calibri" w:cs="Calibri" w:eastAsia="Calibri" w:hAnsi="Calibri"/>
        <w:b w:val="false"/>
        <w:bCs w:val="false"/>
        <w:i w:val="false"/>
        <w:iCs w:val="false"/>
        <w:color w:val="94A3B8"/>
        <w:sz w:val="17"/>
        <w:szCs w:val="17"/>
      </w:rPr>
      <w:t xml:space="preserve">Safety-First Refactoring for Production Codebases  —  refactron.dev  —  Page </w:t>
    </w:r>
    <w:r>
      <w:rPr>
        <w:rFonts w:ascii="Calibri" w:cs="Calibri" w:eastAsia="Calibri" w:hAnsi="Calibri"/>
        <w:color w:val="94A3B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spacing w:after="80" w:before="0"/>
    </w:pPr>
    <w:r>
      <w:rPr>
        <w:rFonts w:ascii="Calibri" w:cs="Calibri" w:eastAsia="Calibri" w:hAnsi="Calibri"/>
        <w:b/>
        <w:bCs/>
        <w:i w:val="false"/>
        <w:iCs w:val="false"/>
        <w:color w:val="0F1E3C"/>
        <w:sz w:val="18"/>
        <w:szCs w:val="18"/>
      </w:rPr>
      <w:t xml:space="preserve">REFACTRON</w:t>
    </w:r>
    <w:r>
      <w:rPr>
        <w:rFonts w:ascii="Calibri" w:cs="Calibri" w:eastAsia="Calibri" w:hAnsi="Calibri"/>
        <w:b w:val="false"/>
        <w:bCs w:val="false"/>
        <w:i w:val="false"/>
        <w:iCs w:val="false"/>
        <w:color w:val="94A3B8"/>
        <w:sz w:val="17"/>
        <w:szCs w:val="17"/>
      </w:rPr>
      <w:t xml:space="preserve">  |  Comprehensive MVP Plan  |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rPr>
    </w:lvl>
    <w:lvl w:ilvl="1" w15:tentative="1">
      <w:start w:val="1"/>
      <w:numFmt w:val="bullet"/>
      <w:lvlText w:val="◦"/>
      <w:lvlJc w:val="left"/>
      <w:pPr>
        <w:ind w:left="800" w:hanging="24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480" w:hanging="28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E3C"/>
    </w:rPr>
  </w:style>
  <w:style w:type="paragraph" w:styleId="Heading2">
    <w:name w:val="Heading 2"/>
    <w:basedOn w:val="Normal"/>
    <w:next w:val="Normal"/>
    <w:qFormat/>
    <w:pPr>
      <w:spacing w:after="140" w:before="280"/>
      <w:outlineLvl w:val="1"/>
    </w:pPr>
    <w:rPr>
      <w:rFonts w:ascii="Calibri" w:cs="Calibri" w:eastAsia="Calibri" w:hAnsi="Calibri"/>
      <w:b/>
      <w:bCs/>
      <w:color w:val="1D4ED8"/>
    </w:rPr>
  </w:style>
  <w:style w:type="paragraph" w:styleId="Heading3">
    <w:name w:val="Heading 3"/>
    <w:basedOn w:val="Normal"/>
    <w:next w:val="Normal"/>
    <w:qFormat/>
    <w:pPr>
      <w:spacing w:after="100" w:before="220"/>
      <w:outlineLvl w:val="2"/>
    </w:pPr>
    <w:rPr>
      <w:rFonts w:ascii="Calibri" w:cs="Calibri" w:eastAsia="Calibri" w:hAnsi="Calibri"/>
      <w:b/>
      <w:bCs/>
      <w:color w:val="0F766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2026-03-25T08:42:53.374Z</dcterms:created>
  <dcterms:modified xsi:type="dcterms:W3CDTF">2026-03-25T08:42:53.376Z</dcterms:modified>
</cp:coreProperties>
</file>

<file path=docProps/custom.xml><?xml version="1.0" encoding="utf-8"?>
<Properties xmlns="http://schemas.openxmlformats.org/officeDocument/2006/custom-properties" xmlns:vt="http://schemas.openxmlformats.org/officeDocument/2006/docPropsVTypes"/>
</file>