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F4E4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اللائحة التنظيمية لسياسات النشر العلمي</w:t>
      </w:r>
    </w:p>
    <w:p w14:paraId="0019BD0D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لمؤتمر: العمارة والإعمار في ليبيا: الواقع والتحديات وآفاق المستقبل</w:t>
      </w:r>
    </w:p>
    <w:p w14:paraId="7676569D" w14:textId="5682737C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</w:p>
    <w:p w14:paraId="34E5BC66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(1): التعريف</w:t>
      </w:r>
    </w:p>
    <w:p w14:paraId="6C7963CD" w14:textId="77777777" w:rsidR="00E77018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  <w:rtl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 xml:space="preserve">تُعرف هذه اللائحة بسياسة النشر العلمي الخاصة بمؤتمر </w:t>
      </w:r>
      <w:r w:rsidRPr="002F4E59">
        <w:rPr>
          <w:rFonts w:ascii="Sakkal Majalla" w:hAnsi="Sakkal Majalla" w:cs="Sakkal Majalla"/>
          <w:i/>
          <w:iCs/>
          <w:sz w:val="24"/>
          <w:szCs w:val="24"/>
          <w:rtl/>
        </w:rPr>
        <w:t>العمارة والإعمار في ليبيا: الواقع والتحديات وآفاق المستقبل</w:t>
      </w:r>
      <w:r w:rsidRPr="002F4E59">
        <w:rPr>
          <w:rFonts w:ascii="Sakkal Majalla" w:hAnsi="Sakkal Majalla" w:cs="Sakkal Majalla"/>
          <w:sz w:val="24"/>
          <w:szCs w:val="24"/>
          <w:rtl/>
        </w:rPr>
        <w:t>، وتُطبق على جميع الأوراق العلمية المقدمة للمؤتمر</w:t>
      </w:r>
      <w:r w:rsidRPr="002F4E59">
        <w:rPr>
          <w:rFonts w:ascii="Sakkal Majalla" w:hAnsi="Sakkal Majalla" w:cs="Sakkal Majalla"/>
          <w:sz w:val="24"/>
          <w:szCs w:val="24"/>
        </w:rPr>
        <w:t>.</w:t>
      </w:r>
    </w:p>
    <w:p w14:paraId="43D53BB7" w14:textId="77777777" w:rsidR="002F4E59" w:rsidRPr="002F4E59" w:rsidRDefault="002F4E59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</w:p>
    <w:p w14:paraId="1D317802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(2): أهداف السياسة</w:t>
      </w:r>
    </w:p>
    <w:p w14:paraId="0DD5AFCF" w14:textId="77777777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تهدف هذه اللائحة إلى</w:t>
      </w:r>
      <w:r w:rsidRPr="002F4E59">
        <w:rPr>
          <w:rFonts w:ascii="Sakkal Majalla" w:hAnsi="Sakkal Majalla" w:cs="Sakkal Majalla"/>
          <w:sz w:val="24"/>
          <w:szCs w:val="24"/>
        </w:rPr>
        <w:t>:</w:t>
      </w:r>
    </w:p>
    <w:p w14:paraId="59C64BD3" w14:textId="77777777" w:rsidR="00E77018" w:rsidRPr="002F4E59" w:rsidRDefault="00E77018" w:rsidP="002F4E59">
      <w:pPr>
        <w:numPr>
          <w:ilvl w:val="0"/>
          <w:numId w:val="40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تنظيم عملية استلام وتقييم ونشر الأوراق العلمية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2757BD43" w14:textId="77777777" w:rsidR="00E77018" w:rsidRPr="002F4E59" w:rsidRDefault="00E77018" w:rsidP="002F4E59">
      <w:pPr>
        <w:numPr>
          <w:ilvl w:val="0"/>
          <w:numId w:val="40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ضمان جودة وأصالة الأبحاث المقبولة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6C04847C" w14:textId="77777777" w:rsidR="00E77018" w:rsidRPr="002F4E59" w:rsidRDefault="00E77018" w:rsidP="002F4E59">
      <w:pPr>
        <w:numPr>
          <w:ilvl w:val="0"/>
          <w:numId w:val="40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تعزيز الشفافية والعدالة في إجراءات التحكيم والنشر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45B7E63" w14:textId="77777777" w:rsidR="00E77018" w:rsidRDefault="00E77018" w:rsidP="002F4E59">
      <w:pPr>
        <w:numPr>
          <w:ilvl w:val="0"/>
          <w:numId w:val="40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الالتزام بأخلاقيات البحث العلمي والمعايير الدولية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28EA8783" w14:textId="77777777" w:rsidR="002F4E59" w:rsidRPr="002F4E59" w:rsidRDefault="002F4E59" w:rsidP="005F3B2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06EB55B9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(3): نطاق النشر</w:t>
      </w:r>
    </w:p>
    <w:p w14:paraId="0D44503C" w14:textId="77777777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تشمل هذه السياسة</w:t>
      </w:r>
      <w:r w:rsidRPr="002F4E59">
        <w:rPr>
          <w:rFonts w:ascii="Sakkal Majalla" w:hAnsi="Sakkal Majalla" w:cs="Sakkal Majalla"/>
          <w:sz w:val="24"/>
          <w:szCs w:val="24"/>
        </w:rPr>
        <w:t>:</w:t>
      </w:r>
    </w:p>
    <w:p w14:paraId="10C6BFDA" w14:textId="77777777" w:rsidR="00E77018" w:rsidRPr="002F4E59" w:rsidRDefault="00E77018" w:rsidP="002F4E59">
      <w:pPr>
        <w:numPr>
          <w:ilvl w:val="0"/>
          <w:numId w:val="41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الأوراق العلمية الأصلية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33BACE8F" w14:textId="77777777" w:rsidR="00E77018" w:rsidRPr="002F4E59" w:rsidRDefault="00E77018" w:rsidP="002F4E59">
      <w:pPr>
        <w:numPr>
          <w:ilvl w:val="0"/>
          <w:numId w:val="41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الدراسات التطبيقية والنظرية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20931EEA" w14:textId="77777777" w:rsidR="00E77018" w:rsidRPr="002F4E59" w:rsidRDefault="00E77018" w:rsidP="002F4E59">
      <w:pPr>
        <w:numPr>
          <w:ilvl w:val="0"/>
          <w:numId w:val="41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أوراق العمل المرتبطة بمحاور المؤتمر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4715BE1D" w14:textId="7A1AF934" w:rsidR="00E77018" w:rsidRDefault="00E77018" w:rsidP="005F3B2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  <w:rtl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وتُنشر الأبحاث المقبولة ضمن كتاب أعمال المؤتمر أو عبر منصة إلكترونية</w:t>
      </w:r>
      <w:r w:rsidR="005F3B29">
        <w:rPr>
          <w:rFonts w:ascii="Sakkal Majalla" w:hAnsi="Sakkal Majalla" w:cs="Sakkal Majalla" w:hint="cs"/>
          <w:sz w:val="24"/>
          <w:szCs w:val="24"/>
          <w:rtl/>
        </w:rPr>
        <w:t xml:space="preserve">.  </w:t>
      </w:r>
      <w:r w:rsidR="005F3B29" w:rsidRPr="005F3B29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كما ستنشر الاوراق المتميزة </w:t>
      </w:r>
      <w:r w:rsidR="005F3B29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فقط </w:t>
      </w:r>
      <w:r w:rsidR="005F3B29" w:rsidRPr="005F3B29">
        <w:rPr>
          <w:rFonts w:ascii="Sakkal Majalla" w:hAnsi="Sakkal Majalla" w:cs="Sakkal Majalla" w:hint="cs"/>
          <w:b/>
          <w:bCs/>
          <w:sz w:val="24"/>
          <w:szCs w:val="24"/>
          <w:rtl/>
        </w:rPr>
        <w:t>ب</w:t>
      </w:r>
      <w:r w:rsidR="002F4E59" w:rsidRPr="005F3B29">
        <w:rPr>
          <w:rFonts w:ascii="Sakkal Majalla" w:hAnsi="Sakkal Majalla" w:cs="Sakkal Majalla" w:hint="cs"/>
          <w:b/>
          <w:bCs/>
          <w:sz w:val="24"/>
          <w:szCs w:val="24"/>
          <w:rtl/>
        </w:rPr>
        <w:t>مجلة الرفاق للمعرفة</w:t>
      </w:r>
      <w:r w:rsidRPr="002F4E59">
        <w:rPr>
          <w:rFonts w:ascii="Sakkal Majalla" w:hAnsi="Sakkal Majalla" w:cs="Sakkal Majalla"/>
          <w:sz w:val="24"/>
          <w:szCs w:val="24"/>
        </w:rPr>
        <w:t>.</w:t>
      </w:r>
    </w:p>
    <w:p w14:paraId="4499970D" w14:textId="77777777" w:rsidR="002F4E59" w:rsidRPr="002F4E59" w:rsidRDefault="002F4E59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</w:p>
    <w:p w14:paraId="1F495397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(4): شروط قبول الأوراق العلمية</w:t>
      </w:r>
    </w:p>
    <w:p w14:paraId="5B188525" w14:textId="77777777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يشترط لقبول البحث ما يلي</w:t>
      </w:r>
      <w:r w:rsidRPr="002F4E59">
        <w:rPr>
          <w:rFonts w:ascii="Sakkal Majalla" w:hAnsi="Sakkal Majalla" w:cs="Sakkal Majalla"/>
          <w:sz w:val="24"/>
          <w:szCs w:val="24"/>
        </w:rPr>
        <w:t>:</w:t>
      </w:r>
    </w:p>
    <w:p w14:paraId="606C801E" w14:textId="45BEDFFA" w:rsidR="00F91CF0" w:rsidRDefault="00F91CF0" w:rsidP="002F4E59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>
        <w:rPr>
          <w:rFonts w:ascii="Sakkal Majalla" w:hAnsi="Sakkal Majalla" w:cs="Sakkal Majalla" w:hint="cs"/>
          <w:sz w:val="24"/>
          <w:szCs w:val="24"/>
          <w:rtl/>
        </w:rPr>
        <w:t>تقبل الاوراق العلمية باللغتبن اما العربية او الانجليزية مع ترجمة المستخلص بعكس لغة الكتابة</w:t>
      </w:r>
    </w:p>
    <w:p w14:paraId="56B8CC9C" w14:textId="4348F1AE" w:rsidR="00E77018" w:rsidRPr="002F4E59" w:rsidRDefault="00E77018" w:rsidP="00F91CF0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أن يكون أصيلًا وغير منشور سابقًا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A8E534B" w14:textId="77777777" w:rsidR="00E77018" w:rsidRPr="002F4E59" w:rsidRDefault="00E77018" w:rsidP="002F4E59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ألا يكون مقدمًا للنشر في جهة أخرى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111E16D3" w14:textId="77777777" w:rsidR="00E77018" w:rsidRPr="002F4E59" w:rsidRDefault="00E77018" w:rsidP="002F4E59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الالتزام بمحاور المؤتمر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4A5E676E" w14:textId="77777777" w:rsidR="00E77018" w:rsidRPr="002F4E59" w:rsidRDefault="00E77018" w:rsidP="002F4E59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اتباع دليل إعداد الأوراق العلمية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22B2CB71" w14:textId="77777777" w:rsidR="00E77018" w:rsidRPr="002F4E59" w:rsidRDefault="00E77018" w:rsidP="002F4E59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الالتزام بالتوثيق العلمي السليم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403377C8" w14:textId="77777777" w:rsidR="00E77018" w:rsidRPr="002F4E59" w:rsidRDefault="00E77018" w:rsidP="002F4E59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اجتياز التحكيم العلمي بنجاح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1187034F" w14:textId="77777777" w:rsidR="00E77018" w:rsidRPr="002F4E59" w:rsidRDefault="00E77018" w:rsidP="002F4E59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ألا تتجاوز نسبة التشابه</w:t>
      </w:r>
      <w:r w:rsidRPr="002F4E59">
        <w:rPr>
          <w:rFonts w:ascii="Sakkal Majalla" w:hAnsi="Sakkal Majalla" w:cs="Sakkal Majalla"/>
          <w:sz w:val="24"/>
          <w:szCs w:val="24"/>
        </w:rPr>
        <w:t xml:space="preserve"> (20%). </w:t>
      </w:r>
    </w:p>
    <w:p w14:paraId="0396A467" w14:textId="77777777" w:rsidR="00E77018" w:rsidRDefault="00E77018" w:rsidP="002F4E59">
      <w:pPr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تنفيذ التعديلات المطلوبة ضمن المدة المحددة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A7E60C4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037E1B82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(5): إجراءات التقييم والنشر</w:t>
      </w:r>
    </w:p>
    <w:p w14:paraId="17F20233" w14:textId="77777777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تمر عملية النشر بالمراحل التالية</w:t>
      </w:r>
      <w:r w:rsidRPr="002F4E59">
        <w:rPr>
          <w:rFonts w:ascii="Sakkal Majalla" w:hAnsi="Sakkal Majalla" w:cs="Sakkal Majalla"/>
          <w:sz w:val="24"/>
          <w:szCs w:val="24"/>
        </w:rPr>
        <w:t>:</w:t>
      </w:r>
    </w:p>
    <w:p w14:paraId="3A4B2C4E" w14:textId="77777777" w:rsidR="00E77018" w:rsidRPr="002F4E59" w:rsidRDefault="00E77018" w:rsidP="002F4E59">
      <w:pPr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الاستلام عبر المنصة المعتمدة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0EF74A4" w14:textId="77777777" w:rsidR="00E77018" w:rsidRPr="002F4E59" w:rsidRDefault="00E77018" w:rsidP="002F4E59">
      <w:pPr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الفحص الأولي من اللجنة العلمية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2D5A9C49" w14:textId="77777777" w:rsidR="00E77018" w:rsidRPr="002F4E59" w:rsidRDefault="00E77018" w:rsidP="002F4E59">
      <w:pPr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فحص الانتحال العلمي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82A54CB" w14:textId="77777777" w:rsidR="00E77018" w:rsidRPr="002F4E59" w:rsidRDefault="00E77018" w:rsidP="002F4E59">
      <w:pPr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التحكيم العلمي (مزدوج التعمية)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5B03B308" w14:textId="77777777" w:rsidR="00E77018" w:rsidRPr="002F4E59" w:rsidRDefault="00E77018" w:rsidP="002F4E59">
      <w:pPr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إرسال الملاحظات للباحث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37F81818" w14:textId="77777777" w:rsidR="00E77018" w:rsidRPr="002F4E59" w:rsidRDefault="00E77018" w:rsidP="002F4E59">
      <w:pPr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استلام النسخة المعدلة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43C1108F" w14:textId="77777777" w:rsidR="00E77018" w:rsidRPr="002F4E59" w:rsidRDefault="00E77018" w:rsidP="002F4E59">
      <w:pPr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اتخاذ القرار النهائي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60A50E7F" w14:textId="77777777" w:rsidR="00E77018" w:rsidRDefault="00E77018" w:rsidP="002F4E59">
      <w:pPr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lastRenderedPageBreak/>
        <w:t>إدراج البحث ضمن أعمال المؤتمر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62BEC8AC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619F1208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(6): التحكيم العلمي</w:t>
      </w:r>
    </w:p>
    <w:p w14:paraId="2E83A967" w14:textId="77777777" w:rsidR="00E77018" w:rsidRPr="002F4E59" w:rsidRDefault="00E77018" w:rsidP="002F4E59">
      <w:pPr>
        <w:numPr>
          <w:ilvl w:val="0"/>
          <w:numId w:val="44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يعتمد المؤتمر نظام التحكيم المزدوج التعمية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C06AEDC" w14:textId="77777777" w:rsidR="00E77018" w:rsidRPr="002F4E59" w:rsidRDefault="00E77018" w:rsidP="002F4E59">
      <w:pPr>
        <w:numPr>
          <w:ilvl w:val="0"/>
          <w:numId w:val="44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يتم تعيين محكمين اثنين على الأقل لكل بحث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76EEA9C" w14:textId="77777777" w:rsidR="00E77018" w:rsidRPr="002F4E59" w:rsidRDefault="00E77018" w:rsidP="002F4E59">
      <w:pPr>
        <w:numPr>
          <w:ilvl w:val="0"/>
          <w:numId w:val="44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يمكن الاستعانة بمحكم ثالث عند الحاجة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52B67D1" w14:textId="77777777" w:rsidR="00E77018" w:rsidRDefault="00E77018" w:rsidP="002F4E59">
      <w:pPr>
        <w:numPr>
          <w:ilvl w:val="0"/>
          <w:numId w:val="44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تُحفظ سرية جميع بيانات التحكيم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521CF2BB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702EBB7A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(7): أخلاقيات النشر</w:t>
      </w:r>
    </w:p>
    <w:p w14:paraId="4BDB211E" w14:textId="77777777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أولًا: اللجنة العلمية</w:t>
      </w:r>
    </w:p>
    <w:p w14:paraId="30926805" w14:textId="77777777" w:rsidR="00E77018" w:rsidRPr="002F4E59" w:rsidRDefault="00E77018" w:rsidP="002F4E59">
      <w:pPr>
        <w:numPr>
          <w:ilvl w:val="0"/>
          <w:numId w:val="45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ضمان العدالة والشفافية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BAD65C6" w14:textId="77777777" w:rsidR="00E77018" w:rsidRPr="002F4E59" w:rsidRDefault="00E77018" w:rsidP="002F4E59">
      <w:pPr>
        <w:numPr>
          <w:ilvl w:val="0"/>
          <w:numId w:val="45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الحفاظ على سرية المعلومات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46265497" w14:textId="77777777" w:rsidR="00E77018" w:rsidRPr="002F4E59" w:rsidRDefault="00E77018" w:rsidP="002F4E59">
      <w:pPr>
        <w:numPr>
          <w:ilvl w:val="0"/>
          <w:numId w:val="45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معالجة الشكاوى والمخالفات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478801D7" w14:textId="77777777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ثانيًا: المحكمون</w:t>
      </w:r>
    </w:p>
    <w:p w14:paraId="47BB7EE7" w14:textId="77777777" w:rsidR="00E77018" w:rsidRPr="002F4E59" w:rsidRDefault="00E77018" w:rsidP="002F4E59">
      <w:pPr>
        <w:numPr>
          <w:ilvl w:val="0"/>
          <w:numId w:val="46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الالتزام بالموضوعية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F005009" w14:textId="77777777" w:rsidR="00E77018" w:rsidRPr="002F4E59" w:rsidRDefault="00E77018" w:rsidP="002F4E59">
      <w:pPr>
        <w:numPr>
          <w:ilvl w:val="0"/>
          <w:numId w:val="46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الحفاظ على السرية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4A0B6D98" w14:textId="77777777" w:rsidR="00E77018" w:rsidRPr="002F4E59" w:rsidRDefault="00E77018" w:rsidP="002F4E59">
      <w:pPr>
        <w:numPr>
          <w:ilvl w:val="0"/>
          <w:numId w:val="46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الإفصاح عن تضارب المصالح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337831AB" w14:textId="77777777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ثالثًا: الباحثون</w:t>
      </w:r>
    </w:p>
    <w:p w14:paraId="2516319C" w14:textId="77777777" w:rsidR="00E77018" w:rsidRPr="002F4E59" w:rsidRDefault="00E77018" w:rsidP="002F4E59">
      <w:pPr>
        <w:numPr>
          <w:ilvl w:val="0"/>
          <w:numId w:val="47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الالتزام بالأمانة العلمية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5F79E1E5" w14:textId="77777777" w:rsidR="00E77018" w:rsidRPr="002F4E59" w:rsidRDefault="00E77018" w:rsidP="002F4E59">
      <w:pPr>
        <w:numPr>
          <w:ilvl w:val="0"/>
          <w:numId w:val="47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توثيق المصادر بدقة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61DBFF2E" w14:textId="77777777" w:rsidR="00E77018" w:rsidRPr="002F4E59" w:rsidRDefault="00E77018" w:rsidP="002F4E59">
      <w:pPr>
        <w:numPr>
          <w:ilvl w:val="0"/>
          <w:numId w:val="47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عدم التقديم المتزامن لأكثر من جهة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4FD9849E" w14:textId="77777777" w:rsidR="00E77018" w:rsidRDefault="00E77018" w:rsidP="002F4E59">
      <w:pPr>
        <w:numPr>
          <w:ilvl w:val="0"/>
          <w:numId w:val="47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الإفصاح عن أي تضارب مصالح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0CEF399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2673D26A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(8): تضارب المصالح</w:t>
      </w:r>
    </w:p>
    <w:p w14:paraId="445BEA40" w14:textId="77777777" w:rsidR="00E77018" w:rsidRPr="002F4E59" w:rsidRDefault="00E77018" w:rsidP="002F4E59">
      <w:pPr>
        <w:numPr>
          <w:ilvl w:val="0"/>
          <w:numId w:val="48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يجب الإفصاح عن أي تضارب مصالح من جميع الأطراف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15366681" w14:textId="77777777" w:rsidR="00E77018" w:rsidRPr="002F4E59" w:rsidRDefault="00E77018" w:rsidP="002F4E59">
      <w:pPr>
        <w:numPr>
          <w:ilvl w:val="0"/>
          <w:numId w:val="48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يُستبعد أي محكم أو عضو لجنة لديه تضارب مصالح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630720C1" w14:textId="77777777" w:rsidR="00E77018" w:rsidRDefault="00E77018" w:rsidP="002F4E59">
      <w:pPr>
        <w:numPr>
          <w:ilvl w:val="0"/>
          <w:numId w:val="48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يحق للمؤتمر رفض أو سحب البحث عند عدم الإفصاح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292340F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1007D0FD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(9): الانتحال وسوء السلوك العلمي</w:t>
      </w:r>
    </w:p>
    <w:p w14:paraId="16E92F7D" w14:textId="77777777" w:rsidR="00E77018" w:rsidRPr="002F4E59" w:rsidRDefault="00E77018" w:rsidP="002F4E59">
      <w:pPr>
        <w:numPr>
          <w:ilvl w:val="0"/>
          <w:numId w:val="49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تُفحص جميع الأبحاث باستخدام برامج كشف الانتحال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ACF7D05" w14:textId="77777777" w:rsidR="00E77018" w:rsidRPr="002F4E59" w:rsidRDefault="00E77018" w:rsidP="002F4E59">
      <w:pPr>
        <w:numPr>
          <w:ilvl w:val="0"/>
          <w:numId w:val="49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الحد الأقصى للتشابه</w:t>
      </w:r>
      <w:r w:rsidRPr="002F4E59">
        <w:rPr>
          <w:rFonts w:ascii="Sakkal Majalla" w:hAnsi="Sakkal Majalla" w:cs="Sakkal Majalla"/>
          <w:sz w:val="24"/>
          <w:szCs w:val="24"/>
        </w:rPr>
        <w:t xml:space="preserve"> (20%). </w:t>
      </w:r>
    </w:p>
    <w:p w14:paraId="54FBDB8B" w14:textId="77777777" w:rsidR="00E77018" w:rsidRPr="002F4E59" w:rsidRDefault="00E77018" w:rsidP="002F4E59">
      <w:pPr>
        <w:numPr>
          <w:ilvl w:val="0"/>
          <w:numId w:val="49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يُرفض البحث في حال تجاوز النسبة أو ثبوت الانتحال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5D223C36" w14:textId="77777777" w:rsidR="00E77018" w:rsidRDefault="00E77018" w:rsidP="002F4E59">
      <w:pPr>
        <w:numPr>
          <w:ilvl w:val="0"/>
          <w:numId w:val="49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يُسحب البحث إذا اكتُشف الانتحال بعد القبول أو النشر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652CE458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3808FF0A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(10): حقوق النشر والملكية الفكرية</w:t>
      </w:r>
    </w:p>
    <w:p w14:paraId="4C2CEB3D" w14:textId="77777777" w:rsidR="00E77018" w:rsidRPr="002F4E59" w:rsidRDefault="00E77018" w:rsidP="002F4E59">
      <w:pPr>
        <w:numPr>
          <w:ilvl w:val="0"/>
          <w:numId w:val="50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يحتفظ الباحث بحقوق الملكية الفكرية لبحثه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2495D5F" w14:textId="77777777" w:rsidR="00E77018" w:rsidRPr="002F4E59" w:rsidRDefault="00E77018" w:rsidP="002F4E59">
      <w:pPr>
        <w:numPr>
          <w:ilvl w:val="0"/>
          <w:numId w:val="50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يمنح الباحث المؤتمر ترخيصًا غير حصري للنشر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38FFA07" w14:textId="77777777" w:rsidR="00E77018" w:rsidRDefault="00E77018" w:rsidP="002F4E59">
      <w:pPr>
        <w:numPr>
          <w:ilvl w:val="0"/>
          <w:numId w:val="50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يجب الإشارة إلى المؤتمر عند إعادة استخدام البحث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67AE6F9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19C47D7D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(11): الوصول المفتوح</w:t>
      </w:r>
    </w:p>
    <w:p w14:paraId="220EDA70" w14:textId="77777777" w:rsidR="00E77018" w:rsidRPr="002F4E59" w:rsidRDefault="00E77018" w:rsidP="002F4E59">
      <w:pPr>
        <w:numPr>
          <w:ilvl w:val="0"/>
          <w:numId w:val="51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تُتاح أعمال المؤتمر مجانًا للباحثين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538221DC" w14:textId="77777777" w:rsidR="002F4E59" w:rsidRDefault="00E77018" w:rsidP="002F4E59">
      <w:pPr>
        <w:numPr>
          <w:ilvl w:val="0"/>
          <w:numId w:val="51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يُسمح بالاستخدام غير التجاري مع الإشارة إلى المصدر</w:t>
      </w:r>
    </w:p>
    <w:p w14:paraId="2EDEACBE" w14:textId="4259D80D" w:rsidR="00E77018" w:rsidRPr="002F4E59" w:rsidRDefault="00E77018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</w:rPr>
        <w:lastRenderedPageBreak/>
        <w:t xml:space="preserve"> </w:t>
      </w:r>
    </w:p>
    <w:p w14:paraId="1D5C71EE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(12): رسوم المشاركة والنشر</w:t>
      </w:r>
    </w:p>
    <w:p w14:paraId="7E8B7E90" w14:textId="4E17B048" w:rsidR="00E77018" w:rsidRPr="002F4E59" w:rsidRDefault="003826DF" w:rsidP="002F4E59">
      <w:pPr>
        <w:numPr>
          <w:ilvl w:val="0"/>
          <w:numId w:val="52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>
        <w:rPr>
          <w:rFonts w:ascii="Sakkal Majalla" w:hAnsi="Sakkal Majalla" w:cs="Sakkal Majalla" w:hint="cs"/>
          <w:sz w:val="24"/>
          <w:szCs w:val="24"/>
          <w:rtl/>
        </w:rPr>
        <w:t>مجانا كل اعمال التسجيل والمشاركة والنشر</w:t>
      </w:r>
      <w:r w:rsidR="00E77018"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3896256C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7E5BE769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(13): الأرشفة والنشر الإلكتروني</w:t>
      </w:r>
    </w:p>
    <w:p w14:paraId="26C99777" w14:textId="77777777" w:rsidR="00E77018" w:rsidRPr="002F4E59" w:rsidRDefault="00E77018" w:rsidP="002F4E59">
      <w:pPr>
        <w:numPr>
          <w:ilvl w:val="0"/>
          <w:numId w:val="5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تُنشر الأبحاث إلكترونيًا ضمن أعمال المؤتمر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1EC46E80" w14:textId="77777777" w:rsidR="00E77018" w:rsidRPr="002F4E59" w:rsidRDefault="00E77018" w:rsidP="002F4E59">
      <w:pPr>
        <w:numPr>
          <w:ilvl w:val="0"/>
          <w:numId w:val="5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يجوز إدراجها في قواعد بيانات علمية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0CFD5CD" w14:textId="77777777" w:rsidR="00E77018" w:rsidRDefault="00E77018" w:rsidP="002F4E59">
      <w:pPr>
        <w:numPr>
          <w:ilvl w:val="0"/>
          <w:numId w:val="53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يُسمح للباحثين بأرشفة أبحاثهم مع الإشارة للمؤتمر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259EE2A8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6304B368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(14): سحب الأوراق العلمية</w:t>
      </w:r>
    </w:p>
    <w:p w14:paraId="46638D8C" w14:textId="77777777" w:rsidR="00E77018" w:rsidRPr="002F4E59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يحق للجنة العلمية سحب أي بحث في الحالات التالية</w:t>
      </w:r>
      <w:r w:rsidRPr="002F4E59">
        <w:rPr>
          <w:rFonts w:ascii="Sakkal Majalla" w:hAnsi="Sakkal Majalla" w:cs="Sakkal Majalla"/>
          <w:sz w:val="24"/>
          <w:szCs w:val="24"/>
        </w:rPr>
        <w:t>:</w:t>
      </w:r>
    </w:p>
    <w:p w14:paraId="743A1BDB" w14:textId="77777777" w:rsidR="00E77018" w:rsidRPr="002F4E59" w:rsidRDefault="00E77018" w:rsidP="002F4E59">
      <w:pPr>
        <w:numPr>
          <w:ilvl w:val="0"/>
          <w:numId w:val="54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الانتحال العلمي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744BA541" w14:textId="77777777" w:rsidR="00E77018" w:rsidRPr="002F4E59" w:rsidRDefault="00E77018" w:rsidP="002F4E59">
      <w:pPr>
        <w:numPr>
          <w:ilvl w:val="0"/>
          <w:numId w:val="54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التزوير أو التلاعب بالبيانات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150FA2D4" w14:textId="77777777" w:rsidR="00E77018" w:rsidRDefault="00E77018" w:rsidP="002F4E59">
      <w:pPr>
        <w:numPr>
          <w:ilvl w:val="0"/>
          <w:numId w:val="54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مخالفة أخلاقيات النشر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0BF59C51" w14:textId="77777777" w:rsidR="002F4E59" w:rsidRPr="002F4E59" w:rsidRDefault="002F4E59" w:rsidP="002F4E59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24"/>
          <w:szCs w:val="24"/>
        </w:rPr>
      </w:pPr>
    </w:p>
    <w:p w14:paraId="0A24CD57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(15): الطعون والشكاوى</w:t>
      </w:r>
    </w:p>
    <w:p w14:paraId="19E21EA7" w14:textId="1913C88C" w:rsidR="00BB6CF7" w:rsidRDefault="00BB6CF7" w:rsidP="002F4E59">
      <w:pPr>
        <w:numPr>
          <w:ilvl w:val="0"/>
          <w:numId w:val="55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>
        <w:rPr>
          <w:rFonts w:ascii="Sakkal Majalla" w:hAnsi="Sakkal Majalla" w:cs="Sakkal Majalla" w:hint="cs"/>
          <w:sz w:val="24"/>
          <w:szCs w:val="24"/>
          <w:rtl/>
        </w:rPr>
        <w:t>تشكل لجنة الطعون الشكاوى بقرار من رئيس اللجنة العلمية للمؤتمر وتكون حسب تخصص  ومجال الطاعن او الشاكي</w:t>
      </w:r>
    </w:p>
    <w:p w14:paraId="40E63721" w14:textId="5FA6B7B2" w:rsidR="00E77018" w:rsidRPr="002F4E59" w:rsidRDefault="00E77018" w:rsidP="00BB6CF7">
      <w:pPr>
        <w:numPr>
          <w:ilvl w:val="0"/>
          <w:numId w:val="55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يحق للباحث تقديم طعن خلال المدة المحددة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5ADDD37D" w14:textId="77777777" w:rsidR="00E77018" w:rsidRDefault="00E77018" w:rsidP="002F4E59">
      <w:pPr>
        <w:numPr>
          <w:ilvl w:val="0"/>
          <w:numId w:val="55"/>
        </w:num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تُحال الطعون إلى لجنة علمية محايدة للبت فيها</w:t>
      </w:r>
      <w:r w:rsidRPr="002F4E59">
        <w:rPr>
          <w:rFonts w:ascii="Sakkal Majalla" w:hAnsi="Sakkal Majalla" w:cs="Sakkal Majalla"/>
          <w:sz w:val="24"/>
          <w:szCs w:val="24"/>
        </w:rPr>
        <w:t xml:space="preserve">. </w:t>
      </w:r>
    </w:p>
    <w:p w14:paraId="3E10F432" w14:textId="77777777" w:rsidR="002F4E59" w:rsidRPr="002F4E59" w:rsidRDefault="002F4E59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</w:p>
    <w:p w14:paraId="326814DA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(16): إخلاء المسؤولية</w:t>
      </w:r>
    </w:p>
    <w:p w14:paraId="5DF4B002" w14:textId="77777777" w:rsidR="00E77018" w:rsidRDefault="00E77018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  <w:rtl/>
        </w:rPr>
      </w:pPr>
      <w:r w:rsidRPr="002F4E59">
        <w:rPr>
          <w:rFonts w:ascii="Sakkal Majalla" w:hAnsi="Sakkal Majalla" w:cs="Sakkal Majalla"/>
          <w:sz w:val="24"/>
          <w:szCs w:val="24"/>
          <w:rtl/>
        </w:rPr>
        <w:t>تُعبر الآراء الواردة في الأبحاث عن وجهة نظر أصحابها، ولا تتحمل الجهة المنظمة أو اللجنة العلمية أي مسؤولية عن محتواها</w:t>
      </w:r>
      <w:r w:rsidRPr="002F4E59">
        <w:rPr>
          <w:rFonts w:ascii="Sakkal Majalla" w:hAnsi="Sakkal Majalla" w:cs="Sakkal Majalla"/>
          <w:sz w:val="24"/>
          <w:szCs w:val="24"/>
        </w:rPr>
        <w:t>.</w:t>
      </w:r>
    </w:p>
    <w:p w14:paraId="149D7E8B" w14:textId="77777777" w:rsidR="002F4E59" w:rsidRPr="002F4E59" w:rsidRDefault="002F4E59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</w:p>
    <w:p w14:paraId="1E4AE276" w14:textId="77777777" w:rsidR="00E77018" w:rsidRPr="002F4E59" w:rsidRDefault="00E77018" w:rsidP="002F4E5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 w:rsidRPr="002F4E59">
        <w:rPr>
          <w:rFonts w:ascii="Sakkal Majalla" w:hAnsi="Sakkal Majalla" w:cs="Sakkal Majalla"/>
          <w:b/>
          <w:bCs/>
          <w:sz w:val="24"/>
          <w:szCs w:val="24"/>
          <w:rtl/>
        </w:rPr>
        <w:t>المادة (17): مراجعة اللائحة</w:t>
      </w:r>
    </w:p>
    <w:p w14:paraId="39DE8D0D" w14:textId="16BCBDFD" w:rsidR="00E77018" w:rsidRPr="002F4E59" w:rsidRDefault="004A6CCF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</w:rPr>
      </w:pPr>
      <w:r w:rsidRPr="004A6CCF">
        <w:rPr>
          <w:rFonts w:ascii="Sakkal Majalla" w:hAnsi="Sakkal Majalla" w:cs="Sakkal Majalla"/>
          <w:sz w:val="24"/>
          <w:szCs w:val="24"/>
          <w:rtl/>
        </w:rPr>
        <w:t xml:space="preserve">تعتبر هذه اللائحة جزءاً لا يتجزأ من دليل عقد المؤتمرات </w:t>
      </w:r>
      <w:r>
        <w:rPr>
          <w:rFonts w:ascii="Sakkal Majalla" w:hAnsi="Sakkal Majalla" w:cs="Sakkal Majalla" w:hint="cs"/>
          <w:sz w:val="24"/>
          <w:szCs w:val="24"/>
          <w:rtl/>
        </w:rPr>
        <w:t>المعتمد من وارة التعليم العالي والبحث العلمي و</w:t>
      </w:r>
      <w:r w:rsidR="00E77018" w:rsidRPr="002F4E59">
        <w:rPr>
          <w:rFonts w:ascii="Sakkal Majalla" w:hAnsi="Sakkal Majalla" w:cs="Sakkal Majalla"/>
          <w:sz w:val="24"/>
          <w:szCs w:val="24"/>
          <w:rtl/>
        </w:rPr>
        <w:t>تُراجع هذه اللائحة قبل كل دورة من دورات المؤتمر، أو عند الحاجة، بما يضمن مواكبة المعايير الأكاديمية الحديثة</w:t>
      </w:r>
      <w:r w:rsidR="00E77018" w:rsidRPr="002F4E59">
        <w:rPr>
          <w:rFonts w:ascii="Sakkal Majalla" w:hAnsi="Sakkal Majalla" w:cs="Sakkal Majalla"/>
          <w:sz w:val="24"/>
          <w:szCs w:val="24"/>
        </w:rPr>
        <w:t>.</w:t>
      </w:r>
    </w:p>
    <w:p w14:paraId="5608FDB5" w14:textId="77777777" w:rsidR="00E4462B" w:rsidRDefault="00E4462B" w:rsidP="002F4E59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  <w:rtl/>
        </w:rPr>
      </w:pPr>
    </w:p>
    <w:p w14:paraId="399E094C" w14:textId="77777777" w:rsidR="008E24B8" w:rsidRDefault="008E24B8" w:rsidP="008E24B8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  <w:rtl/>
        </w:rPr>
      </w:pPr>
    </w:p>
    <w:p w14:paraId="2C698AD0" w14:textId="77777777" w:rsidR="008E24B8" w:rsidRDefault="008E24B8" w:rsidP="008E24B8">
      <w:pPr>
        <w:bidi/>
        <w:spacing w:after="0" w:line="240" w:lineRule="auto"/>
        <w:jc w:val="both"/>
        <w:rPr>
          <w:rFonts w:ascii="Sakkal Majalla" w:hAnsi="Sakkal Majalla" w:cs="Sakkal Majalla"/>
          <w:sz w:val="24"/>
          <w:szCs w:val="24"/>
          <w:rtl/>
        </w:rPr>
      </w:pPr>
    </w:p>
    <w:p w14:paraId="14E32214" w14:textId="77777777" w:rsidR="008E24B8" w:rsidRDefault="008E24B8" w:rsidP="008E24B8">
      <w:pPr>
        <w:bidi/>
        <w:spacing w:after="0" w:line="240" w:lineRule="auto"/>
        <w:jc w:val="center"/>
        <w:rPr>
          <w:rFonts w:ascii="Sakkal Majalla" w:hAnsi="Sakkal Majalla" w:cs="Sakkal Majalla"/>
          <w:sz w:val="24"/>
          <w:szCs w:val="24"/>
          <w:rtl/>
        </w:rPr>
      </w:pPr>
    </w:p>
    <w:p w14:paraId="38488BBD" w14:textId="618782FD" w:rsidR="008E24B8" w:rsidRPr="008E24B8" w:rsidRDefault="008E24B8" w:rsidP="008E24B8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8E24B8">
        <w:rPr>
          <w:rFonts w:ascii="Sakkal Majalla" w:hAnsi="Sakkal Majalla" w:cs="Sakkal Majalla" w:hint="cs"/>
          <w:b/>
          <w:bCs/>
          <w:sz w:val="24"/>
          <w:szCs w:val="24"/>
          <w:rtl/>
        </w:rPr>
        <w:t>اعتماد</w:t>
      </w:r>
    </w:p>
    <w:p w14:paraId="41557A93" w14:textId="689F09D1" w:rsidR="008E24B8" w:rsidRPr="008E24B8" w:rsidRDefault="008E24B8" w:rsidP="008E24B8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8E24B8">
        <w:rPr>
          <w:rFonts w:ascii="Sakkal Majalla" w:hAnsi="Sakkal Majalla" w:cs="Sakkal Majalla" w:hint="cs"/>
          <w:b/>
          <w:bCs/>
          <w:sz w:val="24"/>
          <w:szCs w:val="24"/>
          <w:rtl/>
        </w:rPr>
        <w:t>وكيل الشؤون العلمية والبحث العلمية</w:t>
      </w:r>
    </w:p>
    <w:p w14:paraId="652E558F" w14:textId="579B133C" w:rsidR="008E24B8" w:rsidRPr="008E24B8" w:rsidRDefault="008E24B8" w:rsidP="008E24B8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4"/>
          <w:szCs w:val="24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....................................</w:t>
      </w:r>
    </w:p>
    <w:sectPr w:rsidR="008E24B8" w:rsidRPr="008E24B8" w:rsidSect="006641D5">
      <w:pgSz w:w="11906" w:h="16838" w:code="9"/>
      <w:pgMar w:top="1440" w:right="1584" w:bottom="117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762"/>
    <w:multiLevelType w:val="multilevel"/>
    <w:tmpl w:val="5F66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E0462"/>
    <w:multiLevelType w:val="multilevel"/>
    <w:tmpl w:val="8C4C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15CA8"/>
    <w:multiLevelType w:val="multilevel"/>
    <w:tmpl w:val="EBE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267F"/>
    <w:multiLevelType w:val="multilevel"/>
    <w:tmpl w:val="0EB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10A11"/>
    <w:multiLevelType w:val="multilevel"/>
    <w:tmpl w:val="BE6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6449B"/>
    <w:multiLevelType w:val="multilevel"/>
    <w:tmpl w:val="7C2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E4A22"/>
    <w:multiLevelType w:val="multilevel"/>
    <w:tmpl w:val="937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B2178"/>
    <w:multiLevelType w:val="multilevel"/>
    <w:tmpl w:val="5E1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B322B"/>
    <w:multiLevelType w:val="multilevel"/>
    <w:tmpl w:val="A126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57033"/>
    <w:multiLevelType w:val="multilevel"/>
    <w:tmpl w:val="3ECA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D4771"/>
    <w:multiLevelType w:val="multilevel"/>
    <w:tmpl w:val="D77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5E38"/>
    <w:multiLevelType w:val="multilevel"/>
    <w:tmpl w:val="9C3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00C2B"/>
    <w:multiLevelType w:val="multilevel"/>
    <w:tmpl w:val="DACA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A53F1D"/>
    <w:multiLevelType w:val="multilevel"/>
    <w:tmpl w:val="043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F787D"/>
    <w:multiLevelType w:val="multilevel"/>
    <w:tmpl w:val="385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35BEA"/>
    <w:multiLevelType w:val="multilevel"/>
    <w:tmpl w:val="DAE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C1424"/>
    <w:multiLevelType w:val="multilevel"/>
    <w:tmpl w:val="AD8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D65F8"/>
    <w:multiLevelType w:val="multilevel"/>
    <w:tmpl w:val="2C9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96814"/>
    <w:multiLevelType w:val="multilevel"/>
    <w:tmpl w:val="0E4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34521"/>
    <w:multiLevelType w:val="multilevel"/>
    <w:tmpl w:val="8F0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B4719"/>
    <w:multiLevelType w:val="multilevel"/>
    <w:tmpl w:val="BF9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6745D"/>
    <w:multiLevelType w:val="multilevel"/>
    <w:tmpl w:val="A660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A45A84"/>
    <w:multiLevelType w:val="multilevel"/>
    <w:tmpl w:val="A34A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01AA6"/>
    <w:multiLevelType w:val="multilevel"/>
    <w:tmpl w:val="093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D34340"/>
    <w:multiLevelType w:val="multilevel"/>
    <w:tmpl w:val="7D6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300EF9"/>
    <w:multiLevelType w:val="multilevel"/>
    <w:tmpl w:val="5600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7B2A83"/>
    <w:multiLevelType w:val="multilevel"/>
    <w:tmpl w:val="1DA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C78FB"/>
    <w:multiLevelType w:val="multilevel"/>
    <w:tmpl w:val="EE2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E73B3"/>
    <w:multiLevelType w:val="multilevel"/>
    <w:tmpl w:val="C290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837AC"/>
    <w:multiLevelType w:val="multilevel"/>
    <w:tmpl w:val="F246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EC5A86"/>
    <w:multiLevelType w:val="multilevel"/>
    <w:tmpl w:val="03E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F4A6C"/>
    <w:multiLevelType w:val="multilevel"/>
    <w:tmpl w:val="A12A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492826"/>
    <w:multiLevelType w:val="multilevel"/>
    <w:tmpl w:val="077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11FCF"/>
    <w:multiLevelType w:val="multilevel"/>
    <w:tmpl w:val="07C8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7949E1"/>
    <w:multiLevelType w:val="multilevel"/>
    <w:tmpl w:val="212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95367"/>
    <w:multiLevelType w:val="multilevel"/>
    <w:tmpl w:val="9A36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DD04D2"/>
    <w:multiLevelType w:val="multilevel"/>
    <w:tmpl w:val="333C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7B3B2E"/>
    <w:multiLevelType w:val="multilevel"/>
    <w:tmpl w:val="4CD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A1263"/>
    <w:multiLevelType w:val="multilevel"/>
    <w:tmpl w:val="03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006B8"/>
    <w:multiLevelType w:val="multilevel"/>
    <w:tmpl w:val="DD74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A92B07"/>
    <w:multiLevelType w:val="multilevel"/>
    <w:tmpl w:val="D74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A3454"/>
    <w:multiLevelType w:val="multilevel"/>
    <w:tmpl w:val="5CE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026232"/>
    <w:multiLevelType w:val="multilevel"/>
    <w:tmpl w:val="BF3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35BC3"/>
    <w:multiLevelType w:val="multilevel"/>
    <w:tmpl w:val="438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F5510"/>
    <w:multiLevelType w:val="multilevel"/>
    <w:tmpl w:val="3F7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C41E9"/>
    <w:multiLevelType w:val="multilevel"/>
    <w:tmpl w:val="865E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977023"/>
    <w:multiLevelType w:val="multilevel"/>
    <w:tmpl w:val="9F7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839B9"/>
    <w:multiLevelType w:val="multilevel"/>
    <w:tmpl w:val="371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A7976"/>
    <w:multiLevelType w:val="multilevel"/>
    <w:tmpl w:val="DA3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1D5A01"/>
    <w:multiLevelType w:val="multilevel"/>
    <w:tmpl w:val="5D7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E029F3"/>
    <w:multiLevelType w:val="multilevel"/>
    <w:tmpl w:val="FDB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D22D6F"/>
    <w:multiLevelType w:val="multilevel"/>
    <w:tmpl w:val="5AAA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1B034C"/>
    <w:multiLevelType w:val="multilevel"/>
    <w:tmpl w:val="518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E97583"/>
    <w:multiLevelType w:val="multilevel"/>
    <w:tmpl w:val="DB8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C06BFA"/>
    <w:multiLevelType w:val="multilevel"/>
    <w:tmpl w:val="63D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60854">
    <w:abstractNumId w:val="4"/>
  </w:num>
  <w:num w:numId="2" w16cid:durableId="1309939839">
    <w:abstractNumId w:val="16"/>
  </w:num>
  <w:num w:numId="3" w16cid:durableId="691151129">
    <w:abstractNumId w:val="50"/>
  </w:num>
  <w:num w:numId="4" w16cid:durableId="931864920">
    <w:abstractNumId w:val="48"/>
  </w:num>
  <w:num w:numId="5" w16cid:durableId="1059550606">
    <w:abstractNumId w:val="42"/>
  </w:num>
  <w:num w:numId="6" w16cid:durableId="1197961564">
    <w:abstractNumId w:val="15"/>
  </w:num>
  <w:num w:numId="7" w16cid:durableId="80833213">
    <w:abstractNumId w:val="14"/>
  </w:num>
  <w:num w:numId="8" w16cid:durableId="1902787255">
    <w:abstractNumId w:val="20"/>
  </w:num>
  <w:num w:numId="9" w16cid:durableId="563032995">
    <w:abstractNumId w:val="28"/>
  </w:num>
  <w:num w:numId="10" w16cid:durableId="905840521">
    <w:abstractNumId w:val="27"/>
  </w:num>
  <w:num w:numId="11" w16cid:durableId="1892615473">
    <w:abstractNumId w:val="39"/>
  </w:num>
  <w:num w:numId="12" w16cid:durableId="1048145364">
    <w:abstractNumId w:val="32"/>
  </w:num>
  <w:num w:numId="13" w16cid:durableId="1627541246">
    <w:abstractNumId w:val="23"/>
  </w:num>
  <w:num w:numId="14" w16cid:durableId="1556700392">
    <w:abstractNumId w:val="11"/>
  </w:num>
  <w:num w:numId="15" w16cid:durableId="1988125074">
    <w:abstractNumId w:val="2"/>
  </w:num>
  <w:num w:numId="16" w16cid:durableId="381757637">
    <w:abstractNumId w:val="52"/>
  </w:num>
  <w:num w:numId="17" w16cid:durableId="2021421941">
    <w:abstractNumId w:val="37"/>
  </w:num>
  <w:num w:numId="18" w16cid:durableId="760754742">
    <w:abstractNumId w:val="6"/>
  </w:num>
  <w:num w:numId="19" w16cid:durableId="214855886">
    <w:abstractNumId w:val="49"/>
  </w:num>
  <w:num w:numId="20" w16cid:durableId="1576935621">
    <w:abstractNumId w:val="44"/>
  </w:num>
  <w:num w:numId="21" w16cid:durableId="670984996">
    <w:abstractNumId w:val="47"/>
  </w:num>
  <w:num w:numId="22" w16cid:durableId="1643269998">
    <w:abstractNumId w:val="10"/>
  </w:num>
  <w:num w:numId="23" w16cid:durableId="1456215808">
    <w:abstractNumId w:val="54"/>
  </w:num>
  <w:num w:numId="24" w16cid:durableId="89787182">
    <w:abstractNumId w:val="7"/>
  </w:num>
  <w:num w:numId="25" w16cid:durableId="558900783">
    <w:abstractNumId w:val="19"/>
  </w:num>
  <w:num w:numId="26" w16cid:durableId="1171721262">
    <w:abstractNumId w:val="13"/>
  </w:num>
  <w:num w:numId="27" w16cid:durableId="1396735486">
    <w:abstractNumId w:val="43"/>
  </w:num>
  <w:num w:numId="28" w16cid:durableId="488206717">
    <w:abstractNumId w:val="38"/>
  </w:num>
  <w:num w:numId="29" w16cid:durableId="845437211">
    <w:abstractNumId w:val="9"/>
  </w:num>
  <w:num w:numId="30" w16cid:durableId="1420908637">
    <w:abstractNumId w:val="26"/>
  </w:num>
  <w:num w:numId="31" w16cid:durableId="1797722814">
    <w:abstractNumId w:val="18"/>
  </w:num>
  <w:num w:numId="32" w16cid:durableId="1117260133">
    <w:abstractNumId w:val="34"/>
  </w:num>
  <w:num w:numId="33" w16cid:durableId="827014987">
    <w:abstractNumId w:val="17"/>
  </w:num>
  <w:num w:numId="34" w16cid:durableId="793448896">
    <w:abstractNumId w:val="41"/>
  </w:num>
  <w:num w:numId="35" w16cid:durableId="1782257293">
    <w:abstractNumId w:val="5"/>
  </w:num>
  <w:num w:numId="36" w16cid:durableId="788360030">
    <w:abstractNumId w:val="33"/>
  </w:num>
  <w:num w:numId="37" w16cid:durableId="1774548872">
    <w:abstractNumId w:val="30"/>
  </w:num>
  <w:num w:numId="38" w16cid:durableId="1837257405">
    <w:abstractNumId w:val="46"/>
  </w:num>
  <w:num w:numId="39" w16cid:durableId="848106798">
    <w:abstractNumId w:val="40"/>
  </w:num>
  <w:num w:numId="40" w16cid:durableId="1887326439">
    <w:abstractNumId w:val="1"/>
  </w:num>
  <w:num w:numId="41" w16cid:durableId="1273778186">
    <w:abstractNumId w:val="45"/>
  </w:num>
  <w:num w:numId="42" w16cid:durableId="170997714">
    <w:abstractNumId w:val="36"/>
  </w:num>
  <w:num w:numId="43" w16cid:durableId="454980547">
    <w:abstractNumId w:val="24"/>
  </w:num>
  <w:num w:numId="44" w16cid:durableId="1387997331">
    <w:abstractNumId w:val="35"/>
  </w:num>
  <w:num w:numId="45" w16cid:durableId="1669554103">
    <w:abstractNumId w:val="29"/>
  </w:num>
  <w:num w:numId="46" w16cid:durableId="1796437092">
    <w:abstractNumId w:val="25"/>
  </w:num>
  <w:num w:numId="47" w16cid:durableId="1746221429">
    <w:abstractNumId w:val="53"/>
  </w:num>
  <w:num w:numId="48" w16cid:durableId="112287627">
    <w:abstractNumId w:val="0"/>
  </w:num>
  <w:num w:numId="49" w16cid:durableId="1384018001">
    <w:abstractNumId w:val="22"/>
  </w:num>
  <w:num w:numId="50" w16cid:durableId="1721589146">
    <w:abstractNumId w:val="3"/>
  </w:num>
  <w:num w:numId="51" w16cid:durableId="1853492986">
    <w:abstractNumId w:val="12"/>
  </w:num>
  <w:num w:numId="52" w16cid:durableId="597835120">
    <w:abstractNumId w:val="31"/>
  </w:num>
  <w:num w:numId="53" w16cid:durableId="1727605052">
    <w:abstractNumId w:val="21"/>
  </w:num>
  <w:num w:numId="54" w16cid:durableId="211424186">
    <w:abstractNumId w:val="8"/>
  </w:num>
  <w:num w:numId="55" w16cid:durableId="36838471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95964"/>
    <w:rsid w:val="002F4E59"/>
    <w:rsid w:val="003511A8"/>
    <w:rsid w:val="003826DF"/>
    <w:rsid w:val="004A6CCF"/>
    <w:rsid w:val="00552938"/>
    <w:rsid w:val="005F3B29"/>
    <w:rsid w:val="00653D6B"/>
    <w:rsid w:val="006641D5"/>
    <w:rsid w:val="00726AC5"/>
    <w:rsid w:val="008440D9"/>
    <w:rsid w:val="008E24B8"/>
    <w:rsid w:val="008F2AF4"/>
    <w:rsid w:val="0098330B"/>
    <w:rsid w:val="00AD01F5"/>
    <w:rsid w:val="00B24ECA"/>
    <w:rsid w:val="00BB6CF7"/>
    <w:rsid w:val="00D40E43"/>
    <w:rsid w:val="00DB55B6"/>
    <w:rsid w:val="00E4462B"/>
    <w:rsid w:val="00E4559A"/>
    <w:rsid w:val="00E77018"/>
    <w:rsid w:val="00F01D8E"/>
    <w:rsid w:val="00F91CF0"/>
    <w:rsid w:val="00F9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4BEF"/>
  <w15:chartTrackingRefBased/>
  <w15:docId w15:val="{26285545-13BF-4077-8C9D-2DAD80B0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9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9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9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9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9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9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9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9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9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9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96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2026-05-03T14:03:00Z</dcterms:created>
  <dcterms:modified xsi:type="dcterms:W3CDTF">2026-05-04T09:17:00Z</dcterms:modified>
</cp:coreProperties>
</file>