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MATHEMATICS FOR COMPUTER SCIENCE SELFSTUDY WEEK 11</w:t>
      </w:r>
    </w:p>
    <w:p>
      <w:pPr>
        <w:pStyle w:val="style0"/>
        <w:rPr/>
      </w:pPr>
      <w:r>
        <w:rPr>
          <w:lang w:val="en-US"/>
        </w:rPr>
        <w:t xml:space="preserve">NAME: REFELETSOE MAKARA </w:t>
      </w:r>
    </w:p>
    <w:p>
      <w:pPr>
        <w:pStyle w:val="style0"/>
        <w:rPr/>
      </w:pPr>
      <w:r>
        <w:rPr>
          <w:lang w:val="en-US"/>
        </w:rPr>
        <w:t>STUDENT NUMBER: 20260001</w:t>
      </w:r>
    </w:p>
    <w:p>
      <w:pPr>
        <w:pStyle w:val="style0"/>
        <w:rPr/>
      </w:pPr>
    </w:p>
    <w:p>
      <w:pPr>
        <w:pStyle w:val="style0"/>
        <w:rPr/>
      </w:pPr>
      <w:r>
        <w:t>Application 1: Computer Graphics</w:t>
      </w:r>
    </w:p>
    <w:p>
      <w:pPr>
        <w:pStyle w:val="style0"/>
        <w:rPr/>
      </w:pPr>
      <w:r>
        <w:t>Use: 3D transformations like rotation, scaling, translation, projection</w:t>
      </w:r>
    </w:p>
    <w:p>
      <w:pPr>
        <w:pStyle w:val="style0"/>
        <w:rPr/>
      </w:pPr>
      <w:r>
        <w:t>How matrices are used: Every 3D object is represented as a set of vertices as column vectors. Transformation matrices are multiplied with these vectors to move, rotate, or scale objects. Example: Rotation matrix R = [[cosθ, -sinθ], [sinθ, cosθ]] rotates a 2D point (x, y) to (xcosθ - ysinθ, xsinθ + ycosθ).</w:t>
      </w:r>
    </w:p>
    <w:p>
      <w:pPr>
        <w:pStyle w:val="style0"/>
        <w:rPr/>
      </w:pPr>
      <w:r>
        <w:t>Role of determinants: Determinant of a transformation matrix gives the scaling factor for area/volume. det = 0 means the object collapses to lower dimension. |det| &gt; 1 enlarges, |det| &lt; 1 shrinks. Negative det indicates reflection.</w:t>
      </w:r>
    </w:p>
    <w:p>
      <w:pPr>
        <w:pStyle w:val="style0"/>
        <w:rPr/>
      </w:pPr>
    </w:p>
    <w:p>
      <w:pPr>
        <w:pStyle w:val="style0"/>
        <w:rPr/>
      </w:pPr>
      <w:r>
        <w:t>Application 2: Machine Learning</w:t>
      </w:r>
    </w:p>
    <w:p>
      <w:pPr>
        <w:pStyle w:val="style0"/>
        <w:rPr/>
      </w:pPr>
      <w:r>
        <w:t>Use: Data representation and neural network operations</w:t>
      </w:r>
    </w:p>
    <w:p>
      <w:pPr>
        <w:pStyle w:val="style0"/>
        <w:rPr/>
      </w:pPr>
      <w:r>
        <w:t>How matrices are used: Datasets are stored as matrices where rows = samples, columns = features. Neural networks use weight matrices. Forward pass is computed as matrix multiplication: Output = W × Input + b. Example: 784 pixel values of MNIST image stored as 784×1 matrix.</w:t>
      </w:r>
    </w:p>
    <w:p>
      <w:pPr>
        <w:pStyle w:val="style0"/>
        <w:rPr/>
      </w:pPr>
      <w:r>
        <w:t>Role of determinants: Used in optimization and probability. Determinant of covariance matrix measures total variance of data. In Gaussian distributions, det(Σ) appears in the formula. det = 0 indicates linearly dependent features.</w:t>
      </w:r>
    </w:p>
    <w:p>
      <w:pPr>
        <w:pStyle w:val="style0"/>
        <w:rPr/>
      </w:pPr>
    </w:p>
    <w:p>
      <w:pPr>
        <w:pStyle w:val="style0"/>
        <w:rPr/>
      </w:pPr>
      <w:r>
        <w:t>Application 3: Computer Networks</w:t>
      </w:r>
    </w:p>
    <w:p>
      <w:pPr>
        <w:pStyle w:val="style0"/>
        <w:rPr/>
      </w:pPr>
      <w:r>
        <w:t>Use: Routing and error detection</w:t>
      </w:r>
    </w:p>
    <w:p>
      <w:pPr>
        <w:pStyle w:val="style0"/>
        <w:rPr/>
      </w:pPr>
      <w:r>
        <w:t>How matrices are used: Adjacency matrices represent network topology. Entry A = 1 if node i connects to node j, else 0. Matrix powers A^k show number of paths of length k between nodes. Used by routing algorithms to find shortest paths.</w:t>
      </w:r>
    </w:p>
    <w:p>
      <w:pPr>
        <w:pStyle w:val="style0"/>
        <w:rPr/>
      </w:pPr>
      <w:r>
        <w:t>Role of determinants: Determinant of adjacency/Laplacian matrix relates to number of spanning trees in the network via Kirchhoff’s Matrix-Tree Theorem. det = 0 for Laplacian matrix indicates disconnected network.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282</Words>
  <Characters>1570</Characters>
  <Application>WPS Office</Application>
  <Paragraphs>18</Paragraphs>
  <CharactersWithSpaces>1838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2026-06-17T15:15:28Z</dcterms:created>
  <dc:creator>SM-A260F</dc:creator>
  <lastModifiedBy>SM-A260F</lastModifiedBy>
  <dcterms:modified xsi:type="dcterms:W3CDTF">2026-06-17T15:16:42Z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cb0e1db0cf11488b9d365dfed86a8423</vt:lpwstr>
  </property>
</Properties>
</file>