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C8F63" w14:textId="77777777" w:rsidR="00BF5143" w:rsidRPr="00BF5143" w:rsidRDefault="00BF5143" w:rsidP="00BF5143">
      <w:r w:rsidRPr="00BF5143">
        <w:t>FOR IMMEDIATE RELEASE</w:t>
      </w:r>
    </w:p>
    <w:p w14:paraId="0B057FBE" w14:textId="45075936" w:rsidR="00BF5143" w:rsidRPr="00BF5143" w:rsidRDefault="00BF5143" w:rsidP="00BF5143">
      <w:pPr>
        <w:rPr>
          <w:b/>
          <w:bCs/>
        </w:rPr>
      </w:pPr>
      <w:r w:rsidRPr="00BF5143">
        <w:rPr>
          <w:b/>
          <w:bCs/>
        </w:rPr>
        <w:t xml:space="preserve">Date: </w:t>
      </w:r>
      <w:r w:rsidRPr="00621A46">
        <w:rPr>
          <w:b/>
          <w:bCs/>
        </w:rPr>
        <w:t>February</w:t>
      </w:r>
      <w:r w:rsidRPr="00BF5143">
        <w:rPr>
          <w:b/>
          <w:bCs/>
        </w:rPr>
        <w:t xml:space="preserve"> 15, 2026</w:t>
      </w:r>
    </w:p>
    <w:p w14:paraId="0B6BE1CA" w14:textId="77777777" w:rsidR="00BF5143" w:rsidRPr="00BF5143" w:rsidRDefault="00BF5143" w:rsidP="00BF5143">
      <w:pPr>
        <w:pStyle w:val="Heading2"/>
      </w:pPr>
      <w:proofErr w:type="spellStart"/>
      <w:r w:rsidRPr="00BF5143">
        <w:t>ReferrAI</w:t>
      </w:r>
      <w:proofErr w:type="spellEnd"/>
      <w:r w:rsidRPr="00BF5143">
        <w:t xml:space="preserve"> Introduces the AI Origin Protocol to Bring Transparency to AI-Driven Commerce and Content Influence</w:t>
      </w:r>
    </w:p>
    <w:p w14:paraId="44C1BACE" w14:textId="77777777" w:rsidR="00BF5143" w:rsidRPr="00BF5143" w:rsidRDefault="00BF5143" w:rsidP="00BF5143"/>
    <w:p w14:paraId="3E7B0F64" w14:textId="311DC3A5" w:rsidR="00BF5143" w:rsidRPr="00BF5143" w:rsidRDefault="00BF5143" w:rsidP="00BF5143">
      <w:r w:rsidRPr="00BF5143">
        <w:t xml:space="preserve">New open standard enables AI platforms to share intent and efficacy signals with retailers and </w:t>
      </w:r>
      <w:r w:rsidR="00621A46" w:rsidRPr="00BF5143">
        <w:t>publishers, without</w:t>
      </w:r>
      <w:r w:rsidRPr="00BF5143">
        <w:t xml:space="preserve"> tracking users or creating identity systems</w:t>
      </w:r>
    </w:p>
    <w:p w14:paraId="319CD1AA" w14:textId="272D954E" w:rsidR="00BF5143" w:rsidRPr="00BF5143" w:rsidRDefault="00BF5143" w:rsidP="00BF5143">
      <w:r w:rsidRPr="00BF5143">
        <w:t xml:space="preserve">New York, </w:t>
      </w:r>
      <w:r w:rsidR="00621A46" w:rsidRPr="00BF5143">
        <w:t xml:space="preserve">NY, </w:t>
      </w:r>
      <w:proofErr w:type="spellStart"/>
      <w:r w:rsidR="00621A46" w:rsidRPr="00BF5143">
        <w:t>ReferrAI</w:t>
      </w:r>
      <w:proofErr w:type="spellEnd"/>
      <w:r w:rsidRPr="00BF5143">
        <w:t>, an open-source community stewarding neutral infrastructure for AI origin and referral transparency, today announced the release of the AI Origin Protocol (AIOP), a privacy-safe, open specification for documenting where AI-driven outcomes originate, with an initial focus on AI-driven commerce intent.</w:t>
      </w:r>
    </w:p>
    <w:p w14:paraId="4D2614EC" w14:textId="665C6B33" w:rsidR="00BF5143" w:rsidRPr="00BF5143" w:rsidRDefault="00BF5143" w:rsidP="00BF5143">
      <w:r w:rsidRPr="00BF5143">
        <w:t xml:space="preserve">As AI systems increasingly influence how people discover products, content, and services, the ecosystem lacks a neutral and consistent way for AI platforms to communicate intent and efficacy signals to downstream </w:t>
      </w:r>
      <w:r w:rsidR="00621A46" w:rsidRPr="00BF5143">
        <w:t>participants, including</w:t>
      </w:r>
      <w:r w:rsidRPr="00BF5143">
        <w:t xml:space="preserve"> retailers and </w:t>
      </w:r>
      <w:r w:rsidR="00621A46" w:rsidRPr="00BF5143">
        <w:t>publishers, without</w:t>
      </w:r>
      <w:r w:rsidRPr="00BF5143">
        <w:t xml:space="preserve"> relying on cookies, cross-site tracking, or new identity mechanisms.</w:t>
      </w:r>
    </w:p>
    <w:p w14:paraId="42BF0271" w14:textId="0B9E0FA9" w:rsidR="00BF5143" w:rsidRPr="00BF5143" w:rsidRDefault="00BF5143" w:rsidP="00BF5143">
      <w:r w:rsidRPr="00BF5143">
        <w:t>The AI Origin Protocol addresses this gap by defining a lightweight, cryptographically signed origin signal that AI platforms can transmit to retailers and publishers to document the origin and context of AI-driven outcomes. The protocol does not identify users, persist sessions, or define economic relationships. Instead, it provides a verifiable, privacy-first mechanism for transparency.</w:t>
      </w:r>
    </w:p>
    <w:p w14:paraId="4993A87A" w14:textId="49CB7E37" w:rsidR="00BF5143" w:rsidRPr="00BF5143" w:rsidRDefault="00BF5143" w:rsidP="00BF5143">
      <w:r w:rsidRPr="00BF5143">
        <w:t xml:space="preserve">“AIOP is not an attribution system and it is not a monetization platform,” said the </w:t>
      </w:r>
      <w:proofErr w:type="spellStart"/>
      <w:r w:rsidRPr="00BF5143">
        <w:t>ReferrAI</w:t>
      </w:r>
      <w:proofErr w:type="spellEnd"/>
      <w:r w:rsidRPr="00BF5143">
        <w:t xml:space="preserve"> community in a statement. “It is a neutral way for AI platforms to disclose where AI-driven intent originated and how AI recommendations performed in aggregate, without introducing tracking or identity.”</w:t>
      </w:r>
    </w:p>
    <w:p w14:paraId="40B32716" w14:textId="77777777" w:rsidR="00BF5143" w:rsidRPr="00BF5143" w:rsidRDefault="00BF5143" w:rsidP="00BF5143">
      <w:r w:rsidRPr="00BF5143">
        <w:t xml:space="preserve">The AI Origin Protocol is open source, licensed under Apache-2.0, and designed to complement existing advertising, retail media, and provenance standards. </w:t>
      </w:r>
      <w:proofErr w:type="spellStart"/>
      <w:r w:rsidRPr="00BF5143">
        <w:t>ReferrAI</w:t>
      </w:r>
      <w:proofErr w:type="spellEnd"/>
      <w:r w:rsidRPr="00BF5143">
        <w:t xml:space="preserve"> invites AI platforms, retailers, publishers, and standards bodies to participate in its development.</w:t>
      </w:r>
    </w:p>
    <w:p w14:paraId="33EF5DDF" w14:textId="647400B7" w:rsidR="00BF5143" w:rsidRDefault="00BF5143">
      <w:r>
        <w:br w:type="page"/>
      </w:r>
    </w:p>
    <w:p w14:paraId="514C5228" w14:textId="77777777" w:rsidR="00BF5143" w:rsidRPr="00BF5143" w:rsidRDefault="00BF5143" w:rsidP="00BF5143">
      <w:pPr>
        <w:pStyle w:val="Heading2"/>
      </w:pPr>
    </w:p>
    <w:p w14:paraId="00F0F68D" w14:textId="43E5DD9F" w:rsidR="00BF5143" w:rsidRPr="00BF5143" w:rsidRDefault="00BF5143" w:rsidP="00BF5143">
      <w:pPr>
        <w:pStyle w:val="Heading2"/>
      </w:pPr>
      <w:r w:rsidRPr="00BF5143">
        <w:t>FREQUENTLY ASKED QUESTIONS (FAQ)</w:t>
      </w:r>
    </w:p>
    <w:p w14:paraId="2A6DBB0B" w14:textId="2E82EC99" w:rsidR="00BF5143" w:rsidRPr="00BF5143" w:rsidRDefault="00BF5143" w:rsidP="00BF5143">
      <w:r w:rsidRPr="00BF5143">
        <w:t>1. What problem is the AI Origin Protocol trying to solve?</w:t>
      </w:r>
    </w:p>
    <w:p w14:paraId="4EAD6D43" w14:textId="77777777" w:rsidR="00BF5143" w:rsidRPr="00BF5143" w:rsidRDefault="00BF5143" w:rsidP="00BF5143">
      <w:r w:rsidRPr="00BF5143">
        <w:t>AI platforms are becoming a primary interface for discovery and decision-making, but today there is no standard way for AI systems to communicate origin, intent, and efficacy signals to the broader ecosystem in a privacy-safe way.</w:t>
      </w:r>
    </w:p>
    <w:p w14:paraId="6E457C21" w14:textId="77777777" w:rsidR="00BF5143" w:rsidRPr="00BF5143" w:rsidRDefault="00BF5143" w:rsidP="00BF5143"/>
    <w:p w14:paraId="7B470185" w14:textId="6FBB63B9" w:rsidR="00BF5143" w:rsidRPr="00BF5143" w:rsidRDefault="00BF5143" w:rsidP="00BF5143">
      <w:r w:rsidRPr="00BF5143">
        <w:t>Specifically:</w:t>
      </w:r>
    </w:p>
    <w:p w14:paraId="4C641C08" w14:textId="45F63320" w:rsidR="00BF5143" w:rsidRPr="00BF5143" w:rsidRDefault="00BF5143" w:rsidP="00BF5143">
      <w:pPr>
        <w:pStyle w:val="ListParagraph"/>
        <w:numPr>
          <w:ilvl w:val="0"/>
          <w:numId w:val="1"/>
        </w:numPr>
      </w:pPr>
      <w:r w:rsidRPr="00BF5143">
        <w:t>Retailers lack visibility into AI-driven demand</w:t>
      </w:r>
    </w:p>
    <w:p w14:paraId="4DAAB98A" w14:textId="1114298C" w:rsidR="00BF5143" w:rsidRPr="00BF5143" w:rsidRDefault="00BF5143" w:rsidP="00BF5143">
      <w:pPr>
        <w:pStyle w:val="ListParagraph"/>
        <w:numPr>
          <w:ilvl w:val="0"/>
          <w:numId w:val="1"/>
        </w:numPr>
      </w:pPr>
      <w:r w:rsidRPr="00BF5143">
        <w:t>Publishers lack transparency into how their content influences AI outcomes</w:t>
      </w:r>
    </w:p>
    <w:p w14:paraId="7D9A27A9" w14:textId="4D8A87F2" w:rsidR="00BF5143" w:rsidRPr="00BF5143" w:rsidRDefault="00BF5143" w:rsidP="00BF5143">
      <w:pPr>
        <w:pStyle w:val="ListParagraph"/>
        <w:numPr>
          <w:ilvl w:val="0"/>
          <w:numId w:val="1"/>
        </w:numPr>
      </w:pPr>
      <w:r w:rsidRPr="00BF5143">
        <w:t>AI platforms lack a neutral disclosure mechanism</w:t>
      </w:r>
    </w:p>
    <w:p w14:paraId="2C021EAE" w14:textId="568E2F92" w:rsidR="00BF5143" w:rsidRPr="00BF5143" w:rsidRDefault="00BF5143" w:rsidP="00BF5143">
      <w:pPr>
        <w:pStyle w:val="ListParagraph"/>
        <w:numPr>
          <w:ilvl w:val="0"/>
          <w:numId w:val="1"/>
        </w:numPr>
      </w:pPr>
      <w:r w:rsidRPr="00BF5143">
        <w:t>Existing solutions rely on tracking or identity</w:t>
      </w:r>
    </w:p>
    <w:p w14:paraId="3ABB3EBD" w14:textId="27C3DA05" w:rsidR="00BF5143" w:rsidRDefault="00BF5143" w:rsidP="00BF5143">
      <w:pPr>
        <w:pStyle w:val="ListParagraph"/>
        <w:numPr>
          <w:ilvl w:val="0"/>
          <w:numId w:val="1"/>
        </w:numPr>
      </w:pPr>
      <w:r w:rsidRPr="00BF5143">
        <w:t>AIOP provides a common, privacy-first origin layer.</w:t>
      </w:r>
    </w:p>
    <w:p w14:paraId="65FE51D2" w14:textId="77777777" w:rsidR="00BF5143" w:rsidRPr="00BF5143" w:rsidRDefault="00BF5143" w:rsidP="00BF5143"/>
    <w:p w14:paraId="2F4D225B" w14:textId="6B75B91E" w:rsidR="00BF5143" w:rsidRPr="00BF5143" w:rsidRDefault="00BF5143" w:rsidP="00BF5143">
      <w:r w:rsidRPr="00BF5143">
        <w:t>2. What does “AI origin” mean in this context?</w:t>
      </w:r>
    </w:p>
    <w:p w14:paraId="5650222F" w14:textId="1E4BA591" w:rsidR="00BF5143" w:rsidRPr="00BF5143" w:rsidRDefault="00BF5143" w:rsidP="00BF5143">
      <w:pPr>
        <w:pStyle w:val="ListParagraph"/>
        <w:numPr>
          <w:ilvl w:val="0"/>
          <w:numId w:val="2"/>
        </w:numPr>
      </w:pPr>
      <w:r w:rsidRPr="00BF5143">
        <w:t>AI origin answers two narrow questions:</w:t>
      </w:r>
    </w:p>
    <w:p w14:paraId="5B3C3732" w14:textId="77777777" w:rsidR="00BF5143" w:rsidRPr="00BF5143" w:rsidRDefault="00BF5143" w:rsidP="00BF5143">
      <w:pPr>
        <w:pStyle w:val="ListParagraph"/>
        <w:numPr>
          <w:ilvl w:val="0"/>
          <w:numId w:val="2"/>
        </w:numPr>
      </w:pPr>
      <w:r w:rsidRPr="00BF5143">
        <w:t>Where did this AI-driven outcome originate?</w:t>
      </w:r>
    </w:p>
    <w:p w14:paraId="16D619DD" w14:textId="571B7448" w:rsidR="00BF5143" w:rsidRPr="00BF5143" w:rsidRDefault="00BF5143" w:rsidP="00BF5143">
      <w:pPr>
        <w:pStyle w:val="ListParagraph"/>
        <w:numPr>
          <w:ilvl w:val="0"/>
          <w:numId w:val="2"/>
        </w:numPr>
      </w:pPr>
      <w:r w:rsidRPr="00BF5143">
        <w:t>What AI experience or surface influenced it?</w:t>
      </w:r>
    </w:p>
    <w:p w14:paraId="715D2ABA" w14:textId="2A3BB2AA" w:rsidR="00BF5143" w:rsidRPr="00BF5143" w:rsidRDefault="00BF5143" w:rsidP="00BF5143">
      <w:pPr>
        <w:pStyle w:val="ListParagraph"/>
        <w:numPr>
          <w:ilvl w:val="0"/>
          <w:numId w:val="2"/>
        </w:numPr>
      </w:pPr>
      <w:r w:rsidRPr="00BF5143">
        <w:t>Optionally, it can support aggregate efficacy signals, such as</w:t>
      </w:r>
    </w:p>
    <w:p w14:paraId="2A0BFD44" w14:textId="4F41E88B" w:rsidR="00BF5143" w:rsidRPr="00BF5143" w:rsidRDefault="00BF5143" w:rsidP="00BF5143">
      <w:pPr>
        <w:pStyle w:val="ListParagraph"/>
        <w:numPr>
          <w:ilvl w:val="0"/>
          <w:numId w:val="2"/>
        </w:numPr>
      </w:pPr>
      <w:r w:rsidRPr="00BF5143">
        <w:t>Whether AI-driven recommendations resulted in engagement or conversion</w:t>
      </w:r>
    </w:p>
    <w:p w14:paraId="28FFD965" w14:textId="77777777" w:rsidR="00BF5143" w:rsidRPr="00BF5143" w:rsidRDefault="00BF5143" w:rsidP="00BF5143">
      <w:pPr>
        <w:pStyle w:val="ListParagraph"/>
        <w:numPr>
          <w:ilvl w:val="0"/>
          <w:numId w:val="2"/>
        </w:numPr>
      </w:pPr>
      <w:r w:rsidRPr="00BF5143">
        <w:t>How AI-originated traffic performs at a high level</w:t>
      </w:r>
    </w:p>
    <w:p w14:paraId="7A43BA4D" w14:textId="77777777" w:rsidR="00BF5143" w:rsidRPr="00BF5143" w:rsidRDefault="00BF5143" w:rsidP="00BF5143"/>
    <w:p w14:paraId="59F93E8C" w14:textId="0A386DC5" w:rsidR="00BF5143" w:rsidRPr="00BF5143" w:rsidRDefault="00BF5143" w:rsidP="00BF5143">
      <w:r w:rsidRPr="00BF5143">
        <w:t>It does not answer:</w:t>
      </w:r>
    </w:p>
    <w:p w14:paraId="693B4A57" w14:textId="02EDAE9D" w:rsidR="00BF5143" w:rsidRPr="00BF5143" w:rsidRDefault="00BF5143" w:rsidP="00BF5143">
      <w:pPr>
        <w:pStyle w:val="ListParagraph"/>
        <w:numPr>
          <w:ilvl w:val="0"/>
          <w:numId w:val="3"/>
        </w:numPr>
      </w:pPr>
      <w:r w:rsidRPr="00BF5143">
        <w:t>Who the user is</w:t>
      </w:r>
    </w:p>
    <w:p w14:paraId="67384EA5" w14:textId="735080FE" w:rsidR="00BF5143" w:rsidRPr="00BF5143" w:rsidRDefault="00BF5143" w:rsidP="00BF5143">
      <w:pPr>
        <w:pStyle w:val="ListParagraph"/>
        <w:numPr>
          <w:ilvl w:val="0"/>
          <w:numId w:val="3"/>
        </w:numPr>
      </w:pPr>
      <w:r w:rsidRPr="00BF5143">
        <w:t>How credit should be assigned</w:t>
      </w:r>
    </w:p>
    <w:p w14:paraId="5B4605A1" w14:textId="727186CF" w:rsidR="00BF5143" w:rsidRDefault="00BF5143" w:rsidP="00BF5143">
      <w:pPr>
        <w:pStyle w:val="ListParagraph"/>
        <w:numPr>
          <w:ilvl w:val="0"/>
          <w:numId w:val="3"/>
        </w:numPr>
      </w:pPr>
      <w:r w:rsidRPr="00BF5143">
        <w:t>How money should flow</w:t>
      </w:r>
    </w:p>
    <w:p w14:paraId="27A90B03" w14:textId="77777777" w:rsidR="00BF5143" w:rsidRPr="00BF5143" w:rsidRDefault="00BF5143" w:rsidP="00BF5143"/>
    <w:p w14:paraId="0AED6B97" w14:textId="15F514D8" w:rsidR="00BF5143" w:rsidRPr="00BF5143" w:rsidRDefault="00BF5143" w:rsidP="00BF5143">
      <w:r w:rsidRPr="00BF5143">
        <w:t>3. Who sends and receives AIOP signals?</w:t>
      </w:r>
      <w:r>
        <w:br/>
      </w:r>
    </w:p>
    <w:p w14:paraId="64BE2D58" w14:textId="0B76BA0C" w:rsidR="00BF5143" w:rsidRPr="00BF5143" w:rsidRDefault="00BF5143" w:rsidP="00BF5143">
      <w:pPr>
        <w:pStyle w:val="ListParagraph"/>
        <w:numPr>
          <w:ilvl w:val="0"/>
          <w:numId w:val="4"/>
        </w:numPr>
      </w:pPr>
      <w:r w:rsidRPr="00BF5143">
        <w:t>AI platforms are the primary issuers of AIOP signals.</w:t>
      </w:r>
    </w:p>
    <w:p w14:paraId="68D6FEF3" w14:textId="64CC04DF" w:rsidR="00BF5143" w:rsidRPr="00BF5143" w:rsidRDefault="00BF5143" w:rsidP="00BF5143">
      <w:pPr>
        <w:pStyle w:val="ListParagraph"/>
        <w:numPr>
          <w:ilvl w:val="0"/>
          <w:numId w:val="4"/>
        </w:numPr>
      </w:pPr>
      <w:r w:rsidRPr="00BF5143">
        <w:lastRenderedPageBreak/>
        <w:t>Signals may be sent to:</w:t>
      </w:r>
    </w:p>
    <w:p w14:paraId="5B64CFE9" w14:textId="01E3C6CB" w:rsidR="00BF5143" w:rsidRPr="00BF5143" w:rsidRDefault="00BF5143" w:rsidP="00BF5143">
      <w:pPr>
        <w:pStyle w:val="ListParagraph"/>
        <w:numPr>
          <w:ilvl w:val="0"/>
          <w:numId w:val="4"/>
        </w:numPr>
      </w:pPr>
      <w:r w:rsidRPr="00BF5143">
        <w:t>Retailers, to document AI-driven intent and outcomes</w:t>
      </w:r>
    </w:p>
    <w:p w14:paraId="33B05487" w14:textId="1A4DFCD1" w:rsidR="00BF5143" w:rsidRPr="00BF5143" w:rsidRDefault="00BF5143" w:rsidP="00BF5143">
      <w:pPr>
        <w:pStyle w:val="ListParagraph"/>
        <w:numPr>
          <w:ilvl w:val="0"/>
          <w:numId w:val="4"/>
        </w:numPr>
      </w:pPr>
      <w:r w:rsidRPr="00BF5143">
        <w:t>Publishers, to document when their content influenced AI recommendations</w:t>
      </w:r>
    </w:p>
    <w:p w14:paraId="4ECEE5B4" w14:textId="3CE891B4" w:rsidR="00BF5143" w:rsidRPr="00BF5143" w:rsidRDefault="00BF5143" w:rsidP="00BF5143">
      <w:pPr>
        <w:pStyle w:val="ListParagraph"/>
        <w:numPr>
          <w:ilvl w:val="0"/>
          <w:numId w:val="4"/>
        </w:numPr>
      </w:pPr>
      <w:r w:rsidRPr="00BF5143">
        <w:t>Platforms or analytics systems, for aggregate measurement and disclosure</w:t>
      </w:r>
    </w:p>
    <w:p w14:paraId="5DEECB42" w14:textId="7CA1F976" w:rsidR="00BF5143" w:rsidRDefault="00BF5143" w:rsidP="00BF5143">
      <w:pPr>
        <w:pStyle w:val="ListParagraph"/>
        <w:numPr>
          <w:ilvl w:val="0"/>
          <w:numId w:val="4"/>
        </w:numPr>
      </w:pPr>
      <w:r w:rsidRPr="00BF5143">
        <w:t xml:space="preserve">Each recipient chooses </w:t>
      </w:r>
      <w:proofErr w:type="gramStart"/>
      <w:r w:rsidRPr="00BF5143">
        <w:t xml:space="preserve">how </w:t>
      </w:r>
      <w:r>
        <w:t>,</w:t>
      </w:r>
      <w:r w:rsidRPr="00BF5143">
        <w:t>or</w:t>
      </w:r>
      <w:proofErr w:type="gramEnd"/>
      <w:r w:rsidRPr="00BF5143">
        <w:t xml:space="preserve"> whether </w:t>
      </w:r>
      <w:r>
        <w:t>,</w:t>
      </w:r>
      <w:r w:rsidRPr="00BF5143">
        <w:t>to use the signal.</w:t>
      </w:r>
    </w:p>
    <w:p w14:paraId="1AEF8745" w14:textId="77777777" w:rsidR="00BF5143" w:rsidRPr="00BF5143" w:rsidRDefault="00BF5143" w:rsidP="00BF5143"/>
    <w:p w14:paraId="2CF8831C" w14:textId="77777777" w:rsidR="00BF5143" w:rsidRPr="00BF5143" w:rsidRDefault="00BF5143" w:rsidP="00BF5143">
      <w:r w:rsidRPr="00BF5143">
        <w:t>4. How does AIOP work at a high level?</w:t>
      </w:r>
    </w:p>
    <w:p w14:paraId="54CAA4BC" w14:textId="77777777" w:rsidR="00BF5143" w:rsidRPr="00BF5143" w:rsidRDefault="00BF5143" w:rsidP="00BF5143"/>
    <w:p w14:paraId="19D844B8" w14:textId="72252832" w:rsidR="00BF5143" w:rsidRPr="00BF5143" w:rsidRDefault="00BF5143" w:rsidP="00BF5143">
      <w:pPr>
        <w:pStyle w:val="ListParagraph"/>
        <w:numPr>
          <w:ilvl w:val="0"/>
          <w:numId w:val="5"/>
        </w:numPr>
      </w:pPr>
      <w:r w:rsidRPr="00BF5143">
        <w:t>An AI platform generates an outcome (e.g., a recommendation or referral)</w:t>
      </w:r>
    </w:p>
    <w:p w14:paraId="23ACF2A3" w14:textId="168406F8" w:rsidR="00BF5143" w:rsidRPr="00BF5143" w:rsidRDefault="00BF5143" w:rsidP="00BF5143">
      <w:pPr>
        <w:pStyle w:val="ListParagraph"/>
        <w:numPr>
          <w:ilvl w:val="0"/>
          <w:numId w:val="5"/>
        </w:numPr>
      </w:pPr>
      <w:r w:rsidRPr="00BF5143">
        <w:t>A short-lived, signed origin token is created</w:t>
      </w:r>
    </w:p>
    <w:p w14:paraId="3B7BA717" w14:textId="620C14DC" w:rsidR="00BF5143" w:rsidRPr="00BF5143" w:rsidRDefault="00BF5143" w:rsidP="00BF5143">
      <w:pPr>
        <w:pStyle w:val="ListParagraph"/>
        <w:numPr>
          <w:ilvl w:val="0"/>
          <w:numId w:val="5"/>
        </w:numPr>
      </w:pPr>
      <w:r w:rsidRPr="00BF5143">
        <w:t>The token is transmitted to a retailer, publisher, or both</w:t>
      </w:r>
    </w:p>
    <w:p w14:paraId="746976A8" w14:textId="048921AE" w:rsidR="00BF5143" w:rsidRPr="00BF5143" w:rsidRDefault="00BF5143" w:rsidP="00BF5143">
      <w:pPr>
        <w:pStyle w:val="ListParagraph"/>
        <w:numPr>
          <w:ilvl w:val="0"/>
          <w:numId w:val="5"/>
        </w:numPr>
      </w:pPr>
      <w:r w:rsidRPr="00BF5143">
        <w:t>The recipient validates the token and logs origin</w:t>
      </w:r>
    </w:p>
    <w:p w14:paraId="70E0FF48" w14:textId="1BDDB6F4" w:rsidR="00BF5143" w:rsidRPr="00BF5143" w:rsidRDefault="00BF5143" w:rsidP="00BF5143">
      <w:pPr>
        <w:pStyle w:val="ListParagraph"/>
        <w:numPr>
          <w:ilvl w:val="0"/>
          <w:numId w:val="5"/>
        </w:numPr>
      </w:pPr>
      <w:r w:rsidRPr="00BF5143">
        <w:t>Optional, aggregate efficacy signals may be produced</w:t>
      </w:r>
    </w:p>
    <w:p w14:paraId="75BDB596" w14:textId="23C05E99" w:rsidR="00BF5143" w:rsidRDefault="00BF5143" w:rsidP="00BF5143">
      <w:pPr>
        <w:pStyle w:val="ListParagraph"/>
        <w:numPr>
          <w:ilvl w:val="0"/>
          <w:numId w:val="5"/>
        </w:numPr>
      </w:pPr>
      <w:r w:rsidRPr="00BF5143">
        <w:t>At no point does the protocol identify or track a user.</w:t>
      </w:r>
    </w:p>
    <w:p w14:paraId="7BC64B90" w14:textId="77777777" w:rsidR="00BF5143" w:rsidRPr="00BF5143" w:rsidRDefault="00BF5143" w:rsidP="00BF5143"/>
    <w:p w14:paraId="09EC346F" w14:textId="77777777" w:rsidR="00BF5143" w:rsidRPr="00BF5143" w:rsidRDefault="00BF5143" w:rsidP="00BF5143">
      <w:r w:rsidRPr="00BF5143">
        <w:t>5. Why is this needed now?</w:t>
      </w:r>
    </w:p>
    <w:p w14:paraId="0EF078BC" w14:textId="014DDCA9" w:rsidR="00BF5143" w:rsidRPr="00BF5143" w:rsidRDefault="00BF5143" w:rsidP="00BF5143">
      <w:r w:rsidRPr="00BF5143">
        <w:t>Three industry shifts are converging:</w:t>
      </w:r>
    </w:p>
    <w:p w14:paraId="58A5B485" w14:textId="503CFEE1" w:rsidR="00BF5143" w:rsidRPr="00BF5143" w:rsidRDefault="00BF5143" w:rsidP="00BF5143">
      <w:pPr>
        <w:pStyle w:val="ListParagraph"/>
        <w:numPr>
          <w:ilvl w:val="0"/>
          <w:numId w:val="6"/>
        </w:numPr>
      </w:pPr>
      <w:r w:rsidRPr="00BF5143">
        <w:t>AI interfaces are replacing search, browsing, and referrals</w:t>
      </w:r>
    </w:p>
    <w:p w14:paraId="0FC3AB0B" w14:textId="2316F0ED" w:rsidR="00BF5143" w:rsidRPr="00BF5143" w:rsidRDefault="00BF5143" w:rsidP="00BF5143">
      <w:pPr>
        <w:pStyle w:val="ListParagraph"/>
        <w:numPr>
          <w:ilvl w:val="0"/>
          <w:numId w:val="6"/>
        </w:numPr>
      </w:pPr>
      <w:r w:rsidRPr="00BF5143">
        <w:t>Privacy regulation and platform changes are eliminating identity-based tracking</w:t>
      </w:r>
    </w:p>
    <w:p w14:paraId="7B8B2A34" w14:textId="42256A0C" w:rsidR="00BF5143" w:rsidRPr="00BF5143" w:rsidRDefault="00BF5143" w:rsidP="00BF5143">
      <w:pPr>
        <w:pStyle w:val="ListParagraph"/>
        <w:numPr>
          <w:ilvl w:val="0"/>
          <w:numId w:val="6"/>
        </w:numPr>
      </w:pPr>
      <w:r w:rsidRPr="00BF5143">
        <w:t>Publishers and retailers need transparency without surveillance</w:t>
      </w:r>
    </w:p>
    <w:p w14:paraId="1AE99032" w14:textId="1D7E43EF" w:rsidR="00BF5143" w:rsidRPr="00BF5143" w:rsidRDefault="00BF5143" w:rsidP="00BF5143">
      <w:pPr>
        <w:pStyle w:val="ListParagraph"/>
        <w:numPr>
          <w:ilvl w:val="0"/>
          <w:numId w:val="6"/>
        </w:numPr>
      </w:pPr>
      <w:r w:rsidRPr="00BF5143">
        <w:t xml:space="preserve">Without a new primitive, the ecosystem risks either </w:t>
      </w:r>
      <w:r w:rsidR="00621A46" w:rsidRPr="00BF5143">
        <w:t>opacity, or</w:t>
      </w:r>
      <w:r w:rsidRPr="00BF5143">
        <w:t xml:space="preserve"> recreating tracking under a different name</w:t>
      </w:r>
    </w:p>
    <w:p w14:paraId="0D4D998C" w14:textId="77777777" w:rsidR="00BF5143" w:rsidRPr="00BF5143" w:rsidRDefault="00BF5143" w:rsidP="00BF5143">
      <w:pPr>
        <w:pStyle w:val="ListParagraph"/>
        <w:numPr>
          <w:ilvl w:val="0"/>
          <w:numId w:val="6"/>
        </w:numPr>
      </w:pPr>
      <w:r w:rsidRPr="00BF5143">
        <w:t>AIOP provides a third path.</w:t>
      </w:r>
    </w:p>
    <w:p w14:paraId="750838FE" w14:textId="77777777" w:rsidR="00BF5143" w:rsidRPr="00BF5143" w:rsidRDefault="00BF5143" w:rsidP="00BF5143"/>
    <w:p w14:paraId="4C3CD47C" w14:textId="5B3CB73F" w:rsidR="00BF5143" w:rsidRPr="00BF5143" w:rsidRDefault="00BF5143" w:rsidP="00BF5143">
      <w:r w:rsidRPr="00BF5143">
        <w:t>6. How is th</w:t>
      </w:r>
      <w:r>
        <w:t>i</w:t>
      </w:r>
      <w:r w:rsidRPr="00BF5143">
        <w:t>s different from attribution systems?</w:t>
      </w:r>
    </w:p>
    <w:p w14:paraId="1236C8FE" w14:textId="434EE499" w:rsidR="00BF5143" w:rsidRPr="00BF5143" w:rsidRDefault="00BF5143" w:rsidP="00BF5143">
      <w:pPr>
        <w:pStyle w:val="ListParagraph"/>
        <w:numPr>
          <w:ilvl w:val="0"/>
          <w:numId w:val="7"/>
        </w:numPr>
      </w:pPr>
      <w:r w:rsidRPr="00BF5143">
        <w:t>Attribution systems attempt to assign credit.</w:t>
      </w:r>
    </w:p>
    <w:p w14:paraId="7AD5E653" w14:textId="44A48CF6" w:rsidR="00BF5143" w:rsidRPr="00BF5143" w:rsidRDefault="00BF5143" w:rsidP="00BF5143">
      <w:pPr>
        <w:pStyle w:val="ListParagraph"/>
        <w:numPr>
          <w:ilvl w:val="0"/>
          <w:numId w:val="7"/>
        </w:numPr>
      </w:pPr>
      <w:r w:rsidRPr="00BF5143">
        <w:t>AIOP documents origin and context.</w:t>
      </w:r>
    </w:p>
    <w:p w14:paraId="31DFCD90" w14:textId="77C088DD" w:rsidR="00BF5143" w:rsidRPr="00BF5143" w:rsidRDefault="00BF5143" w:rsidP="00BF5143">
      <w:r w:rsidRPr="00BF5143">
        <w:t>It does not:</w:t>
      </w:r>
    </w:p>
    <w:p w14:paraId="64E343EA" w14:textId="304F7BC6" w:rsidR="00BF5143" w:rsidRPr="00BF5143" w:rsidRDefault="00BF5143" w:rsidP="00BF5143">
      <w:pPr>
        <w:pStyle w:val="ListParagraph"/>
        <w:numPr>
          <w:ilvl w:val="0"/>
          <w:numId w:val="8"/>
        </w:numPr>
      </w:pPr>
      <w:r w:rsidRPr="00BF5143">
        <w:t>Rank influence</w:t>
      </w:r>
    </w:p>
    <w:p w14:paraId="14C1ED4D" w14:textId="744C2D93" w:rsidR="00BF5143" w:rsidRPr="00BF5143" w:rsidRDefault="00BF5143" w:rsidP="00BF5143">
      <w:pPr>
        <w:pStyle w:val="ListParagraph"/>
        <w:numPr>
          <w:ilvl w:val="0"/>
          <w:numId w:val="8"/>
        </w:numPr>
      </w:pPr>
      <w:r w:rsidRPr="00BF5143">
        <w:t>Apply weights</w:t>
      </w:r>
    </w:p>
    <w:p w14:paraId="5644D650" w14:textId="22AAD7BA" w:rsidR="00BF5143" w:rsidRPr="00BF5143" w:rsidRDefault="00BF5143" w:rsidP="00BF5143">
      <w:pPr>
        <w:pStyle w:val="ListParagraph"/>
        <w:numPr>
          <w:ilvl w:val="0"/>
          <w:numId w:val="8"/>
        </w:numPr>
      </w:pPr>
      <w:r w:rsidRPr="00BF5143">
        <w:t>Declare winner</w:t>
      </w:r>
      <w:r>
        <w:t>s</w:t>
      </w:r>
    </w:p>
    <w:p w14:paraId="29DE9581" w14:textId="77777777" w:rsidR="00BF5143" w:rsidRPr="00BF5143" w:rsidRDefault="00BF5143" w:rsidP="00BF5143">
      <w:pPr>
        <w:pStyle w:val="ListParagraph"/>
        <w:numPr>
          <w:ilvl w:val="0"/>
          <w:numId w:val="8"/>
        </w:numPr>
      </w:pPr>
      <w:r w:rsidRPr="00BF5143">
        <w:t>Enforce outcomes</w:t>
      </w:r>
    </w:p>
    <w:p w14:paraId="5B1A328E" w14:textId="77777777" w:rsidR="00BF5143" w:rsidRPr="00BF5143" w:rsidRDefault="00BF5143" w:rsidP="00BF5143"/>
    <w:p w14:paraId="17125060" w14:textId="6511118D" w:rsidR="00BF5143" w:rsidRPr="00BF5143" w:rsidRDefault="00BF5143" w:rsidP="00BF5143">
      <w:r w:rsidRPr="00BF5143">
        <w:t xml:space="preserve">Those decisions, if desired, belong to downstream </w:t>
      </w:r>
      <w:r w:rsidR="00621A46" w:rsidRPr="00BF5143">
        <w:t>policies, not</w:t>
      </w:r>
      <w:r w:rsidRPr="00BF5143">
        <w:t xml:space="preserve"> the protocol.</w:t>
      </w:r>
    </w:p>
    <w:p w14:paraId="34A21DBC" w14:textId="77777777" w:rsidR="00BF5143" w:rsidRPr="00BF5143" w:rsidRDefault="00BF5143" w:rsidP="00BF5143"/>
    <w:p w14:paraId="34F98A1D" w14:textId="0F22B6E4" w:rsidR="00BF5143" w:rsidRPr="00BF5143" w:rsidRDefault="00BF5143" w:rsidP="00BF5143">
      <w:r w:rsidRPr="00BF5143">
        <w:t>7. Does AIOP track users or sessions?</w:t>
      </w:r>
    </w:p>
    <w:p w14:paraId="442314BD" w14:textId="41CF04C5" w:rsidR="00BF5143" w:rsidRPr="00BF5143" w:rsidRDefault="00BF5143" w:rsidP="00BF5143">
      <w:r w:rsidRPr="00BF5143">
        <w:t>No.</w:t>
      </w:r>
    </w:p>
    <w:p w14:paraId="69419545" w14:textId="3DF6DF65" w:rsidR="00BF5143" w:rsidRPr="00BF5143" w:rsidRDefault="00BF5143" w:rsidP="00BF5143">
      <w:r w:rsidRPr="00BF5143">
        <w:t>AIOP:</w:t>
      </w:r>
    </w:p>
    <w:p w14:paraId="21EF9847" w14:textId="42E4F9C3" w:rsidR="00BF5143" w:rsidRPr="00BF5143" w:rsidRDefault="00BF5143" w:rsidP="00BF5143">
      <w:pPr>
        <w:pStyle w:val="ListParagraph"/>
        <w:numPr>
          <w:ilvl w:val="0"/>
          <w:numId w:val="9"/>
        </w:numPr>
      </w:pPr>
      <w:r w:rsidRPr="00BF5143">
        <w:t>Contains zero PII</w:t>
      </w:r>
    </w:p>
    <w:p w14:paraId="5CEB780B" w14:textId="654E8009" w:rsidR="00BF5143" w:rsidRPr="00BF5143" w:rsidRDefault="00BF5143" w:rsidP="00BF5143">
      <w:pPr>
        <w:pStyle w:val="ListParagraph"/>
        <w:numPr>
          <w:ilvl w:val="0"/>
          <w:numId w:val="9"/>
        </w:numPr>
      </w:pPr>
      <w:r w:rsidRPr="00BF5143">
        <w:t>Uses short-lived tokens</w:t>
      </w:r>
    </w:p>
    <w:p w14:paraId="6CBE27A6" w14:textId="0B6C59A6" w:rsidR="00BF5143" w:rsidRPr="00BF5143" w:rsidRDefault="00BF5143" w:rsidP="00BF5143">
      <w:pPr>
        <w:pStyle w:val="ListParagraph"/>
        <w:numPr>
          <w:ilvl w:val="0"/>
          <w:numId w:val="9"/>
        </w:numPr>
      </w:pPr>
      <w:r w:rsidRPr="00BF5143">
        <w:t>Does not persist identifier</w:t>
      </w:r>
    </w:p>
    <w:p w14:paraId="74B3068A" w14:textId="56B7DD51" w:rsidR="00BF5143" w:rsidRPr="00BF5143" w:rsidRDefault="00BF5143" w:rsidP="00BF5143">
      <w:pPr>
        <w:pStyle w:val="ListParagraph"/>
        <w:numPr>
          <w:ilvl w:val="0"/>
          <w:numId w:val="9"/>
        </w:numPr>
      </w:pPr>
      <w:r w:rsidRPr="00BF5143">
        <w:t>Does not enable cross-site or cross-session tracking</w:t>
      </w:r>
    </w:p>
    <w:p w14:paraId="130ECF3A" w14:textId="77777777" w:rsidR="00BF5143" w:rsidRPr="00BF5143" w:rsidRDefault="00BF5143" w:rsidP="00BF5143">
      <w:pPr>
        <w:pStyle w:val="ListParagraph"/>
        <w:numPr>
          <w:ilvl w:val="0"/>
          <w:numId w:val="9"/>
        </w:numPr>
      </w:pPr>
      <w:r w:rsidRPr="00BF5143">
        <w:t>This is a hard constraint of the protocol.</w:t>
      </w:r>
    </w:p>
    <w:p w14:paraId="3A30978C" w14:textId="77777777" w:rsidR="00BF5143" w:rsidRPr="00BF5143" w:rsidRDefault="00BF5143" w:rsidP="00BF5143"/>
    <w:p w14:paraId="3351E5CC" w14:textId="7F5588CE" w:rsidR="00BF5143" w:rsidRPr="00BF5143" w:rsidRDefault="00BF5143" w:rsidP="00BF5143">
      <w:r w:rsidRPr="00BF5143">
        <w:t>8. Does AIOP enable publisher compensation or “</w:t>
      </w:r>
      <w:proofErr w:type="spellStart"/>
      <w:r w:rsidRPr="00BF5143">
        <w:t>vig</w:t>
      </w:r>
      <w:proofErr w:type="spellEnd"/>
      <w:r w:rsidRPr="00BF5143">
        <w:t>” models?</w:t>
      </w:r>
    </w:p>
    <w:p w14:paraId="067C3BDF" w14:textId="66B2461D" w:rsidR="00BF5143" w:rsidRPr="00BF5143" w:rsidRDefault="00BF5143" w:rsidP="00BF5143">
      <w:pPr>
        <w:pStyle w:val="ListParagraph"/>
        <w:numPr>
          <w:ilvl w:val="0"/>
          <w:numId w:val="10"/>
        </w:numPr>
      </w:pPr>
      <w:r w:rsidRPr="00BF5143">
        <w:t>AIOP does not define payments, pricing, or compensation.</w:t>
      </w:r>
    </w:p>
    <w:p w14:paraId="24BBE51F" w14:textId="6038B0A2" w:rsidR="00BF5143" w:rsidRPr="00BF5143" w:rsidRDefault="00BF5143" w:rsidP="00BF5143">
      <w:pPr>
        <w:pStyle w:val="ListParagraph"/>
        <w:numPr>
          <w:ilvl w:val="0"/>
          <w:numId w:val="10"/>
        </w:numPr>
      </w:pPr>
      <w:r w:rsidRPr="00BF5143">
        <w:t>However, documented AI origin and aggregate efficacy signals may support downstream use cases, such as:</w:t>
      </w:r>
    </w:p>
    <w:p w14:paraId="728A7660" w14:textId="79DD187B" w:rsidR="00BF5143" w:rsidRPr="00BF5143" w:rsidRDefault="00BF5143" w:rsidP="00BF5143">
      <w:pPr>
        <w:pStyle w:val="ListParagraph"/>
        <w:numPr>
          <w:ilvl w:val="0"/>
          <w:numId w:val="10"/>
        </w:numPr>
      </w:pPr>
      <w:r w:rsidRPr="00BF5143">
        <w:t>Publisher transparency</w:t>
      </w:r>
    </w:p>
    <w:p w14:paraId="349B0442" w14:textId="32011A86" w:rsidR="00BF5143" w:rsidRPr="00BF5143" w:rsidRDefault="00BF5143" w:rsidP="00BF5143">
      <w:pPr>
        <w:pStyle w:val="ListParagraph"/>
        <w:numPr>
          <w:ilvl w:val="0"/>
          <w:numId w:val="10"/>
        </w:numPr>
      </w:pPr>
      <w:r w:rsidRPr="00BF5143">
        <w:t>Reporting and disclosures</w:t>
      </w:r>
    </w:p>
    <w:p w14:paraId="0C1EA802" w14:textId="6F63599F" w:rsidR="00BF5143" w:rsidRPr="00BF5143" w:rsidRDefault="00BF5143" w:rsidP="00BF5143">
      <w:pPr>
        <w:pStyle w:val="ListParagraph"/>
        <w:numPr>
          <w:ilvl w:val="0"/>
          <w:numId w:val="10"/>
        </w:numPr>
      </w:pPr>
      <w:r w:rsidRPr="00BF5143">
        <w:t>Voluntary compensation or licensing policies</w:t>
      </w:r>
    </w:p>
    <w:p w14:paraId="5D62C7FB" w14:textId="51722BE3" w:rsidR="00BF5143" w:rsidRPr="00BF5143" w:rsidRDefault="00BF5143" w:rsidP="00BF5143">
      <w:pPr>
        <w:pStyle w:val="ListParagraph"/>
        <w:numPr>
          <w:ilvl w:val="0"/>
          <w:numId w:val="10"/>
        </w:numPr>
      </w:pPr>
      <w:r w:rsidRPr="00BF5143">
        <w:t>The protocol itself remains neutral and non-economic.</w:t>
      </w:r>
    </w:p>
    <w:p w14:paraId="33F3416E" w14:textId="240A7883" w:rsidR="00BF5143" w:rsidRPr="00BF5143" w:rsidRDefault="00BF5143" w:rsidP="00BF5143">
      <w:r w:rsidRPr="00BF5143">
        <w:t>9. How does AIOP relate to affiliate marketing?</w:t>
      </w:r>
    </w:p>
    <w:p w14:paraId="2BA97F78" w14:textId="40BDF349" w:rsidR="00BF5143" w:rsidRPr="00BF5143" w:rsidRDefault="00BF5143" w:rsidP="00BF5143">
      <w:pPr>
        <w:pStyle w:val="ListParagraph"/>
        <w:numPr>
          <w:ilvl w:val="0"/>
          <w:numId w:val="11"/>
        </w:numPr>
      </w:pPr>
      <w:r w:rsidRPr="00BF5143">
        <w:t>Affiliate systems were designed for web redirects and deterministic clicks.</w:t>
      </w:r>
    </w:p>
    <w:p w14:paraId="34A12DAE" w14:textId="522B0C1D" w:rsidR="00BF5143" w:rsidRPr="00BF5143" w:rsidRDefault="00BF5143" w:rsidP="00BF5143">
      <w:pPr>
        <w:pStyle w:val="ListParagraph"/>
        <w:numPr>
          <w:ilvl w:val="0"/>
          <w:numId w:val="11"/>
        </w:numPr>
      </w:pPr>
      <w:r w:rsidRPr="00BF5143">
        <w:t>AIOP is designed for AI-driven outcomes, where influence may be indirect, conversational, or non-click-based.</w:t>
      </w:r>
    </w:p>
    <w:p w14:paraId="26622E73" w14:textId="77777777" w:rsidR="00BF5143" w:rsidRPr="00BF5143" w:rsidRDefault="00BF5143" w:rsidP="00BF5143">
      <w:pPr>
        <w:pStyle w:val="ListParagraph"/>
        <w:numPr>
          <w:ilvl w:val="0"/>
          <w:numId w:val="11"/>
        </w:numPr>
      </w:pPr>
      <w:r w:rsidRPr="00BF5143">
        <w:t>AIOP does not replace affiliate networks.</w:t>
      </w:r>
    </w:p>
    <w:p w14:paraId="5AC3DA85" w14:textId="587C9125" w:rsidR="00BF5143" w:rsidRDefault="00BF5143" w:rsidP="00BF5143">
      <w:pPr>
        <w:pStyle w:val="ListParagraph"/>
        <w:numPr>
          <w:ilvl w:val="0"/>
          <w:numId w:val="11"/>
        </w:numPr>
      </w:pPr>
      <w:r w:rsidRPr="00BF5143">
        <w:t>It provides an upstream origin signal that systems may choose to incorporate.</w:t>
      </w:r>
    </w:p>
    <w:p w14:paraId="4E8A8434" w14:textId="77777777" w:rsidR="00BF5143" w:rsidRPr="00BF5143" w:rsidRDefault="00BF5143" w:rsidP="00BF5143"/>
    <w:p w14:paraId="58F5B914" w14:textId="32FE9AFB" w:rsidR="00BF5143" w:rsidRPr="00BF5143" w:rsidRDefault="00BF5143" w:rsidP="00BF5143">
      <w:r w:rsidRPr="00BF5143">
        <w:t xml:space="preserve">10. How does AIOP relate to </w:t>
      </w:r>
      <w:proofErr w:type="spellStart"/>
      <w:r w:rsidRPr="00BF5143">
        <w:t>AdCP</w:t>
      </w:r>
      <w:proofErr w:type="spellEnd"/>
      <w:r w:rsidRPr="00BF5143">
        <w:t>?</w:t>
      </w:r>
    </w:p>
    <w:p w14:paraId="128EFEDD" w14:textId="6C8C4BB9" w:rsidR="00BF5143" w:rsidRPr="00BF5143" w:rsidRDefault="00BF5143" w:rsidP="00BF5143">
      <w:pPr>
        <w:pStyle w:val="ListParagraph"/>
        <w:numPr>
          <w:ilvl w:val="0"/>
          <w:numId w:val="12"/>
        </w:numPr>
      </w:pPr>
      <w:r w:rsidRPr="00BF5143">
        <w:t>They operate at different layers:</w:t>
      </w:r>
    </w:p>
    <w:p w14:paraId="702A0848" w14:textId="5D41EF6B" w:rsidR="00BF5143" w:rsidRPr="00BF5143" w:rsidRDefault="00BF5143" w:rsidP="00BF5143">
      <w:pPr>
        <w:pStyle w:val="ListParagraph"/>
        <w:numPr>
          <w:ilvl w:val="0"/>
          <w:numId w:val="12"/>
        </w:numPr>
      </w:pPr>
      <w:proofErr w:type="spellStart"/>
      <w:r w:rsidRPr="00BF5143">
        <w:t>AdCP</w:t>
      </w:r>
      <w:proofErr w:type="spellEnd"/>
      <w:r w:rsidRPr="00BF5143">
        <w:t xml:space="preserve"> orchestrates advertising workflows and agentic media buying</w:t>
      </w:r>
    </w:p>
    <w:p w14:paraId="09F9D850" w14:textId="458AB569" w:rsidR="00BF5143" w:rsidRPr="00BF5143" w:rsidRDefault="00BF5143" w:rsidP="00BF5143">
      <w:pPr>
        <w:pStyle w:val="ListParagraph"/>
        <w:numPr>
          <w:ilvl w:val="0"/>
          <w:numId w:val="12"/>
        </w:numPr>
      </w:pPr>
      <w:r w:rsidRPr="00BF5143">
        <w:t>AIOP documents AI origin and efficacy upstream of activation</w:t>
      </w:r>
    </w:p>
    <w:p w14:paraId="50EC2B29" w14:textId="77777777" w:rsidR="00BF5143" w:rsidRPr="00BF5143" w:rsidRDefault="00BF5143" w:rsidP="00BF5143">
      <w:pPr>
        <w:pStyle w:val="ListParagraph"/>
        <w:numPr>
          <w:ilvl w:val="0"/>
          <w:numId w:val="12"/>
        </w:numPr>
      </w:pPr>
      <w:r w:rsidRPr="00BF5143">
        <w:lastRenderedPageBreak/>
        <w:t>They are complementary, not competitive.</w:t>
      </w:r>
    </w:p>
    <w:p w14:paraId="0F40A348" w14:textId="77777777" w:rsidR="00BF5143" w:rsidRPr="00BF5143" w:rsidRDefault="00BF5143" w:rsidP="00BF5143"/>
    <w:p w14:paraId="3FA2CD65" w14:textId="755E594E" w:rsidR="00BF5143" w:rsidRPr="00BF5143" w:rsidRDefault="00BF5143" w:rsidP="00BF5143">
      <w:r w:rsidRPr="00BF5143">
        <w:t>11. Who governs the AI Origin Protocol?</w:t>
      </w:r>
    </w:p>
    <w:p w14:paraId="3CEE64AE" w14:textId="353333E1" w:rsidR="00BF5143" w:rsidRPr="00BF5143" w:rsidRDefault="00BF5143" w:rsidP="00BF5143">
      <w:pPr>
        <w:pStyle w:val="ListParagraph"/>
        <w:numPr>
          <w:ilvl w:val="0"/>
          <w:numId w:val="13"/>
        </w:numPr>
      </w:pPr>
      <w:r w:rsidRPr="00BF5143">
        <w:t xml:space="preserve">AIOP is stewarded by </w:t>
      </w:r>
      <w:proofErr w:type="spellStart"/>
      <w:r w:rsidRPr="00BF5143">
        <w:t>ReferrAI</w:t>
      </w:r>
      <w:proofErr w:type="spellEnd"/>
      <w:r w:rsidRPr="00BF5143">
        <w:t>, an open-source community.</w:t>
      </w:r>
    </w:p>
    <w:p w14:paraId="7FF6BB08" w14:textId="53F50F26" w:rsidR="00BF5143" w:rsidRPr="00BF5143" w:rsidRDefault="00BF5143" w:rsidP="00BF5143">
      <w:proofErr w:type="spellStart"/>
      <w:r w:rsidRPr="00BF5143">
        <w:t>ReferrAI</w:t>
      </w:r>
      <w:proofErr w:type="spellEnd"/>
      <w:r w:rsidRPr="00BF5143">
        <w:t>:</w:t>
      </w:r>
    </w:p>
    <w:p w14:paraId="2FFB04D9" w14:textId="209934C4" w:rsidR="00BF5143" w:rsidRPr="00BF5143" w:rsidRDefault="00BF5143" w:rsidP="00BF5143">
      <w:pPr>
        <w:pStyle w:val="ListParagraph"/>
        <w:numPr>
          <w:ilvl w:val="0"/>
          <w:numId w:val="13"/>
        </w:numPr>
      </w:pPr>
      <w:r w:rsidRPr="00BF5143">
        <w:t>Is not a company</w:t>
      </w:r>
    </w:p>
    <w:p w14:paraId="30E1FF2F" w14:textId="3089F69B" w:rsidR="00BF5143" w:rsidRPr="00BF5143" w:rsidRDefault="00BF5143" w:rsidP="00BF5143">
      <w:pPr>
        <w:pStyle w:val="ListParagraph"/>
        <w:numPr>
          <w:ilvl w:val="0"/>
          <w:numId w:val="13"/>
        </w:numPr>
      </w:pPr>
      <w:r w:rsidRPr="00BF5143">
        <w:t>Does not operate a commercial product</w:t>
      </w:r>
    </w:p>
    <w:p w14:paraId="5E2FED9F" w14:textId="37C66303" w:rsidR="00BF5143" w:rsidRPr="00BF5143" w:rsidRDefault="00BF5143" w:rsidP="00BF5143">
      <w:pPr>
        <w:pStyle w:val="ListParagraph"/>
        <w:numPr>
          <w:ilvl w:val="0"/>
          <w:numId w:val="13"/>
        </w:numPr>
      </w:pPr>
      <w:r w:rsidRPr="00BF5143">
        <w:t>Does not monetize the protocol</w:t>
      </w:r>
    </w:p>
    <w:p w14:paraId="14BE5117" w14:textId="50D1479A" w:rsidR="00BF5143" w:rsidRPr="00BF5143" w:rsidRDefault="00BF5143" w:rsidP="00BF5143">
      <w:pPr>
        <w:pStyle w:val="ListParagraph"/>
        <w:numPr>
          <w:ilvl w:val="0"/>
          <w:numId w:val="13"/>
        </w:numPr>
      </w:pPr>
      <w:r w:rsidRPr="00BF5143">
        <w:t>Develops in the open on GitHub</w:t>
      </w:r>
    </w:p>
    <w:p w14:paraId="64399EAB" w14:textId="77777777" w:rsidR="00BF5143" w:rsidRPr="00BF5143" w:rsidRDefault="00BF5143" w:rsidP="00BF5143">
      <w:pPr>
        <w:pStyle w:val="ListParagraph"/>
        <w:numPr>
          <w:ilvl w:val="0"/>
          <w:numId w:val="13"/>
        </w:numPr>
      </w:pPr>
      <w:r w:rsidRPr="00BF5143">
        <w:t>Long-term governance may transition to a neutral standards body.</w:t>
      </w:r>
    </w:p>
    <w:p w14:paraId="1188F29F" w14:textId="77777777" w:rsidR="00BF5143" w:rsidRPr="00BF5143" w:rsidRDefault="00BF5143" w:rsidP="00BF5143"/>
    <w:p w14:paraId="50AC01CC" w14:textId="07B4ACCD" w:rsidR="00BF5143" w:rsidRPr="00BF5143" w:rsidRDefault="00BF5143" w:rsidP="00BF5143">
      <w:r w:rsidRPr="00BF5143">
        <w:t>12. Who benefits from AIOP?</w:t>
      </w:r>
    </w:p>
    <w:p w14:paraId="7F609B69" w14:textId="3955DD62" w:rsidR="00BF5143" w:rsidRPr="00BF5143" w:rsidRDefault="00BF5143" w:rsidP="00BF5143">
      <w:pPr>
        <w:pStyle w:val="ListParagraph"/>
        <w:numPr>
          <w:ilvl w:val="0"/>
          <w:numId w:val="14"/>
        </w:numPr>
      </w:pPr>
      <w:r w:rsidRPr="00BF5143">
        <w:t>AI platforms gain a neutral disclosure mechanism</w:t>
      </w:r>
    </w:p>
    <w:p w14:paraId="3225ADCE" w14:textId="2E1AD930" w:rsidR="00BF5143" w:rsidRPr="00BF5143" w:rsidRDefault="00BF5143" w:rsidP="00BF5143">
      <w:pPr>
        <w:pStyle w:val="ListParagraph"/>
        <w:numPr>
          <w:ilvl w:val="0"/>
          <w:numId w:val="14"/>
        </w:numPr>
      </w:pPr>
      <w:r w:rsidRPr="00BF5143">
        <w:t>Retailers gain visibility into AI-driven demand</w:t>
      </w:r>
    </w:p>
    <w:p w14:paraId="393F1BB0" w14:textId="570ABF15" w:rsidR="00BF5143" w:rsidRPr="00BF5143" w:rsidRDefault="00BF5143" w:rsidP="00BF5143">
      <w:pPr>
        <w:pStyle w:val="ListParagraph"/>
        <w:numPr>
          <w:ilvl w:val="0"/>
          <w:numId w:val="14"/>
        </w:numPr>
      </w:pPr>
      <w:r w:rsidRPr="00BF5143">
        <w:t>Publishers gain insight into AI influence and efficacy</w:t>
      </w:r>
    </w:p>
    <w:p w14:paraId="4515F25F" w14:textId="77777777" w:rsidR="00BF5143" w:rsidRPr="00BF5143" w:rsidRDefault="00BF5143" w:rsidP="00BF5143">
      <w:pPr>
        <w:pStyle w:val="ListParagraph"/>
        <w:numPr>
          <w:ilvl w:val="0"/>
          <w:numId w:val="14"/>
        </w:numPr>
      </w:pPr>
      <w:r w:rsidRPr="00BF5143">
        <w:t>Regulators gain transparency without new tracking vectors</w:t>
      </w:r>
    </w:p>
    <w:p w14:paraId="760012A1" w14:textId="77777777" w:rsidR="00BF5143" w:rsidRPr="00BF5143" w:rsidRDefault="00BF5143" w:rsidP="00BF5143"/>
    <w:p w14:paraId="1C5A3303" w14:textId="52516EC1" w:rsidR="00BF5143" w:rsidRPr="00BF5143" w:rsidRDefault="00BF5143" w:rsidP="00BF5143">
      <w:r w:rsidRPr="00BF5143">
        <w:t>13. What are the explicit non-goals?</w:t>
      </w:r>
    </w:p>
    <w:p w14:paraId="4C95C7DC" w14:textId="1912D20F" w:rsidR="00BF5143" w:rsidRPr="00BF5143" w:rsidRDefault="00BF5143" w:rsidP="00BF5143">
      <w:r w:rsidRPr="00BF5143">
        <w:t>AIOP does not aim to:</w:t>
      </w:r>
    </w:p>
    <w:p w14:paraId="793355A9" w14:textId="02114B2A" w:rsidR="00BF5143" w:rsidRPr="00BF5143" w:rsidRDefault="00BF5143" w:rsidP="00BF5143">
      <w:pPr>
        <w:pStyle w:val="ListParagraph"/>
        <w:numPr>
          <w:ilvl w:val="0"/>
          <w:numId w:val="15"/>
        </w:numPr>
      </w:pPr>
      <w:r w:rsidRPr="00BF5143">
        <w:t>Track users</w:t>
      </w:r>
    </w:p>
    <w:p w14:paraId="20BBB6FD" w14:textId="6C7D4932" w:rsidR="00BF5143" w:rsidRPr="00BF5143" w:rsidRDefault="00BF5143" w:rsidP="00BF5143">
      <w:pPr>
        <w:pStyle w:val="ListParagraph"/>
        <w:numPr>
          <w:ilvl w:val="0"/>
          <w:numId w:val="15"/>
        </w:numPr>
      </w:pPr>
      <w:r w:rsidRPr="00BF5143">
        <w:t>Create identity systems</w:t>
      </w:r>
    </w:p>
    <w:p w14:paraId="156995A9" w14:textId="1D6DF330" w:rsidR="00BF5143" w:rsidRPr="00BF5143" w:rsidRDefault="00BF5143" w:rsidP="00BF5143">
      <w:pPr>
        <w:pStyle w:val="ListParagraph"/>
        <w:numPr>
          <w:ilvl w:val="0"/>
          <w:numId w:val="15"/>
        </w:numPr>
      </w:pPr>
      <w:r w:rsidRPr="00BF5143">
        <w:t>Guarantee attribution</w:t>
      </w:r>
    </w:p>
    <w:p w14:paraId="0E36203E" w14:textId="1E1731C3" w:rsidR="00BF5143" w:rsidRPr="00BF5143" w:rsidRDefault="00BF5143" w:rsidP="00BF5143">
      <w:pPr>
        <w:pStyle w:val="ListParagraph"/>
        <w:numPr>
          <w:ilvl w:val="0"/>
          <w:numId w:val="15"/>
        </w:numPr>
      </w:pPr>
      <w:r w:rsidRPr="00BF5143">
        <w:t>Define payments or revenue sharing</w:t>
      </w:r>
    </w:p>
    <w:p w14:paraId="3527C8CD" w14:textId="7ADCB797" w:rsidR="00BF5143" w:rsidRPr="00BF5143" w:rsidRDefault="00BF5143" w:rsidP="00BF5143">
      <w:pPr>
        <w:pStyle w:val="ListParagraph"/>
        <w:numPr>
          <w:ilvl w:val="0"/>
          <w:numId w:val="15"/>
        </w:numPr>
      </w:pPr>
      <w:r w:rsidRPr="00BF5143">
        <w:t>Replace ad platforms, RMNs, or clean rooms</w:t>
      </w:r>
    </w:p>
    <w:p w14:paraId="524F2C4D" w14:textId="77777777" w:rsidR="00BF5143" w:rsidRPr="00BF5143" w:rsidRDefault="00BF5143" w:rsidP="00BF5143">
      <w:pPr>
        <w:pStyle w:val="ListParagraph"/>
        <w:numPr>
          <w:ilvl w:val="0"/>
          <w:numId w:val="15"/>
        </w:numPr>
      </w:pPr>
      <w:r w:rsidRPr="00BF5143">
        <w:t>These constraints are intentional.</w:t>
      </w:r>
    </w:p>
    <w:p w14:paraId="426358EB" w14:textId="77777777" w:rsidR="00BF5143" w:rsidRPr="00BF5143" w:rsidRDefault="00BF5143" w:rsidP="00BF5143"/>
    <w:p w14:paraId="3E79493F" w14:textId="007C0D14" w:rsidR="00BF5143" w:rsidRPr="00BF5143" w:rsidRDefault="00BF5143" w:rsidP="00BF5143">
      <w:r w:rsidRPr="00BF5143">
        <w:t>14. What does success look like?</w:t>
      </w:r>
    </w:p>
    <w:p w14:paraId="4F37B16F" w14:textId="320E5710" w:rsidR="00BF5143" w:rsidRPr="00BF5143" w:rsidRDefault="00BF5143" w:rsidP="00BF5143">
      <w:pPr>
        <w:pStyle w:val="ListParagraph"/>
        <w:numPr>
          <w:ilvl w:val="0"/>
          <w:numId w:val="16"/>
        </w:numPr>
      </w:pPr>
      <w:r w:rsidRPr="00BF5143">
        <w:t>Success looks like AIOP becoming:</w:t>
      </w:r>
    </w:p>
    <w:p w14:paraId="3447A58D" w14:textId="6B2ECD63" w:rsidR="00BF5143" w:rsidRPr="00BF5143" w:rsidRDefault="00BF5143" w:rsidP="00BF5143">
      <w:pPr>
        <w:pStyle w:val="ListParagraph"/>
        <w:numPr>
          <w:ilvl w:val="0"/>
          <w:numId w:val="16"/>
        </w:numPr>
      </w:pPr>
      <w:r w:rsidRPr="00BF5143">
        <w:t>A quiet, trusted origin primitive</w:t>
      </w:r>
    </w:p>
    <w:p w14:paraId="0DB533BF" w14:textId="1D75DDE2" w:rsidR="00BF5143" w:rsidRPr="00BF5143" w:rsidRDefault="00BF5143" w:rsidP="00BF5143">
      <w:pPr>
        <w:pStyle w:val="ListParagraph"/>
        <w:numPr>
          <w:ilvl w:val="0"/>
          <w:numId w:val="16"/>
        </w:numPr>
      </w:pPr>
      <w:r w:rsidRPr="00BF5143">
        <w:t>Easy to adopt</w:t>
      </w:r>
    </w:p>
    <w:p w14:paraId="3373B782" w14:textId="7D8A4CBB" w:rsidR="00BF5143" w:rsidRPr="00BF5143" w:rsidRDefault="00BF5143" w:rsidP="00BF5143">
      <w:pPr>
        <w:pStyle w:val="ListParagraph"/>
        <w:numPr>
          <w:ilvl w:val="0"/>
          <w:numId w:val="16"/>
        </w:numPr>
      </w:pPr>
      <w:r w:rsidRPr="00BF5143">
        <w:t>Hard to misuse</w:t>
      </w:r>
    </w:p>
    <w:p w14:paraId="693165EB" w14:textId="63A6ED93" w:rsidR="00BF5143" w:rsidRDefault="00BF5143" w:rsidP="00BF5143">
      <w:pPr>
        <w:pStyle w:val="ListParagraph"/>
        <w:numPr>
          <w:ilvl w:val="0"/>
          <w:numId w:val="16"/>
        </w:numPr>
      </w:pPr>
      <w:r w:rsidRPr="00BF5143">
        <w:lastRenderedPageBreak/>
        <w:t>Invisible to users</w:t>
      </w:r>
      <w:r>
        <w:t xml:space="preserve"> </w:t>
      </w:r>
    </w:p>
    <w:p w14:paraId="78F2ECC2" w14:textId="61D5371C" w:rsidR="00BF5143" w:rsidRDefault="00BF5143" w:rsidP="00BF5143">
      <w:r w:rsidRPr="00BF5143">
        <w:t>If AIOP fades into infrastructure, it has succeeded.</w:t>
      </w:r>
    </w:p>
    <w:sectPr w:rsidR="00BF5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3F88"/>
    <w:multiLevelType w:val="hybridMultilevel"/>
    <w:tmpl w:val="B84234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5869"/>
    <w:multiLevelType w:val="hybridMultilevel"/>
    <w:tmpl w:val="DF0EB5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3623A"/>
    <w:multiLevelType w:val="hybridMultilevel"/>
    <w:tmpl w:val="206C22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E1323"/>
    <w:multiLevelType w:val="hybridMultilevel"/>
    <w:tmpl w:val="AC1412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B217A"/>
    <w:multiLevelType w:val="hybridMultilevel"/>
    <w:tmpl w:val="1F600E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D4F3C"/>
    <w:multiLevelType w:val="hybridMultilevel"/>
    <w:tmpl w:val="F3F0FD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A4E57"/>
    <w:multiLevelType w:val="hybridMultilevel"/>
    <w:tmpl w:val="6CD82F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971B1"/>
    <w:multiLevelType w:val="hybridMultilevel"/>
    <w:tmpl w:val="B908E0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C0048"/>
    <w:multiLevelType w:val="hybridMultilevel"/>
    <w:tmpl w:val="CE3689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501D2"/>
    <w:multiLevelType w:val="hybridMultilevel"/>
    <w:tmpl w:val="E620ED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E293E"/>
    <w:multiLevelType w:val="hybridMultilevel"/>
    <w:tmpl w:val="D5DA9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D520D"/>
    <w:multiLevelType w:val="hybridMultilevel"/>
    <w:tmpl w:val="E18E7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AD0D78"/>
    <w:multiLevelType w:val="hybridMultilevel"/>
    <w:tmpl w:val="B27CE2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E4B1D"/>
    <w:multiLevelType w:val="hybridMultilevel"/>
    <w:tmpl w:val="B358EA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825711"/>
    <w:multiLevelType w:val="hybridMultilevel"/>
    <w:tmpl w:val="EB166D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E16F17"/>
    <w:multiLevelType w:val="hybridMultilevel"/>
    <w:tmpl w:val="2E64FE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85112">
    <w:abstractNumId w:val="5"/>
  </w:num>
  <w:num w:numId="2" w16cid:durableId="316803841">
    <w:abstractNumId w:val="11"/>
  </w:num>
  <w:num w:numId="3" w16cid:durableId="332269158">
    <w:abstractNumId w:val="7"/>
  </w:num>
  <w:num w:numId="4" w16cid:durableId="1188249556">
    <w:abstractNumId w:val="15"/>
  </w:num>
  <w:num w:numId="5" w16cid:durableId="1143548498">
    <w:abstractNumId w:val="6"/>
  </w:num>
  <w:num w:numId="6" w16cid:durableId="576329058">
    <w:abstractNumId w:val="1"/>
  </w:num>
  <w:num w:numId="7" w16cid:durableId="1746999165">
    <w:abstractNumId w:val="9"/>
  </w:num>
  <w:num w:numId="8" w16cid:durableId="2132941797">
    <w:abstractNumId w:val="12"/>
  </w:num>
  <w:num w:numId="9" w16cid:durableId="706637602">
    <w:abstractNumId w:val="3"/>
  </w:num>
  <w:num w:numId="10" w16cid:durableId="624039437">
    <w:abstractNumId w:val="4"/>
  </w:num>
  <w:num w:numId="11" w16cid:durableId="1887329369">
    <w:abstractNumId w:val="2"/>
  </w:num>
  <w:num w:numId="12" w16cid:durableId="1191840774">
    <w:abstractNumId w:val="13"/>
  </w:num>
  <w:num w:numId="13" w16cid:durableId="1279752303">
    <w:abstractNumId w:val="0"/>
  </w:num>
  <w:num w:numId="14" w16cid:durableId="940262217">
    <w:abstractNumId w:val="14"/>
  </w:num>
  <w:num w:numId="15" w16cid:durableId="1216893158">
    <w:abstractNumId w:val="8"/>
  </w:num>
  <w:num w:numId="16" w16cid:durableId="7750961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43"/>
    <w:rsid w:val="00621A46"/>
    <w:rsid w:val="008A148C"/>
    <w:rsid w:val="00BF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F528"/>
  <w15:chartTrackingRefBased/>
  <w15:docId w15:val="{A7FEB45D-C4E0-48D5-966A-08F40DA5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Keune</dc:creator>
  <cp:keywords/>
  <dc:description/>
  <cp:lastModifiedBy>Chris Keune</cp:lastModifiedBy>
  <cp:revision>2</cp:revision>
  <dcterms:created xsi:type="dcterms:W3CDTF">2026-02-08T23:44:00Z</dcterms:created>
  <dcterms:modified xsi:type="dcterms:W3CDTF">2026-02-09T00:01:00Z</dcterms:modified>
</cp:coreProperties>
</file>