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CBA5" w14:textId="536C20F2" w:rsidR="006C1091" w:rsidRDefault="006C1091" w:rsidP="006C1091">
      <w:r>
        <w:t>It is the opposite of structured data, the canonical example of</w:t>
      </w:r>
      <w:r>
        <w:t xml:space="preserve"> </w:t>
      </w:r>
      <w:r>
        <w:t>which is a relational database, of the sort companies usually use to maintain</w:t>
      </w:r>
      <w:r>
        <w:t xml:space="preserve"> </w:t>
      </w:r>
      <w:r>
        <w:t>product inventories and personnel records. In reality, almost no data are truly “unstructured”.</w:t>
      </w:r>
    </w:p>
    <w:sectPr w:rsidR="006C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1"/>
    <w:rsid w:val="002B3CBF"/>
    <w:rsid w:val="006C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06AE"/>
  <w15:chartTrackingRefBased/>
  <w15:docId w15:val="{B1E6381A-F3FE-40CA-8D1E-59BFA5A5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raffahibatullah888@gmail.com</dc:creator>
  <cp:keywords/>
  <dc:description/>
  <cp:lastModifiedBy>raffahibatullah888@gmail.com</cp:lastModifiedBy>
  <cp:revision>1</cp:revision>
  <dcterms:created xsi:type="dcterms:W3CDTF">2025-05-19T22:29:00Z</dcterms:created>
  <dcterms:modified xsi:type="dcterms:W3CDTF">2025-05-19T22:30:00Z</dcterms:modified>
</cp:coreProperties>
</file>