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49D1" w14:textId="77777777" w:rsidR="00A60865" w:rsidRDefault="00000000">
      <w:pPr>
        <w:spacing w:before="400"/>
        <w:jc w:val="center"/>
      </w:pPr>
      <w:r>
        <w:rPr>
          <w:b/>
          <w:color w:val="2C5282"/>
          <w:sz w:val="48"/>
        </w:rPr>
        <w:t>Architecture Technique PFE</w:t>
      </w:r>
    </w:p>
    <w:p w14:paraId="28BECBD1" w14:textId="77777777" w:rsidR="00A60865" w:rsidRDefault="00000000">
      <w:pPr>
        <w:spacing w:after="600"/>
        <w:jc w:val="center"/>
      </w:pPr>
      <w:r>
        <w:rPr>
          <w:color w:val="718096"/>
          <w:sz w:val="24"/>
        </w:rPr>
        <w:t>Système de Gestion des Projets de Fin d'Études</w:t>
      </w:r>
    </w:p>
    <w:p w14:paraId="3A9DD230" w14:textId="77777777" w:rsidR="00A60865" w:rsidRDefault="00000000">
      <w:pPr>
        <w:pStyle w:val="Titre1"/>
      </w:pPr>
      <w:r>
        <w:t>1. Stack Technique</w:t>
      </w:r>
    </w:p>
    <w:tbl>
      <w:tblPr>
        <w:tblW w:w="5000" w:type="pct"/>
        <w:tblInd w:w="-6" w:type="dxa"/>
        <w:tblBorders>
          <w:top w:val="single" w:sz="8" w:space="0" w:color="2C5282"/>
          <w:left w:val="single" w:sz="4" w:space="0" w:color="CBD5E0"/>
          <w:bottom w:val="single" w:sz="8" w:space="0" w:color="2C5282"/>
          <w:right w:val="single" w:sz="4" w:space="0" w:color="CBD5E0"/>
          <w:insideH w:val="single" w:sz="4" w:space="0" w:color="CBD5E0"/>
          <w:insideV w:val="single" w:sz="4" w:space="0" w:color="CBD5E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87"/>
        <w:gridCol w:w="3297"/>
        <w:gridCol w:w="3682"/>
      </w:tblGrid>
      <w:tr w:rsidR="00A60865" w14:paraId="2121E3AF" w14:textId="77777777" w:rsidTr="00B34594">
        <w:trPr>
          <w:trHeight w:val="400"/>
          <w:tblHeader/>
        </w:trPr>
        <w:tc>
          <w:tcPr>
            <w:tcW w:w="24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53955D4B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Couche</w:t>
            </w:r>
          </w:p>
        </w:tc>
        <w:tc>
          <w:tcPr>
            <w:tcW w:w="3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2428E8A1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Technologie</w:t>
            </w:r>
          </w:p>
        </w:tc>
        <w:tc>
          <w:tcPr>
            <w:tcW w:w="40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50712EEC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Justification</w:t>
            </w:r>
          </w:p>
        </w:tc>
      </w:tr>
      <w:tr w:rsidR="00A60865" w14:paraId="2C8E5C01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2C288326" w14:textId="77777777" w:rsidR="00A60865" w:rsidRDefault="00000000">
            <w:pPr>
              <w:spacing w:after="0"/>
            </w:pPr>
            <w:r>
              <w:rPr>
                <w:sz w:val="21"/>
              </w:rPr>
              <w:t>Frontend</w:t>
            </w:r>
          </w:p>
        </w:tc>
        <w:tc>
          <w:tcPr>
            <w:tcW w:w="3600" w:type="dxa"/>
            <w:vAlign w:val="center"/>
          </w:tcPr>
          <w:p w14:paraId="293C02BA" w14:textId="77777777" w:rsidR="00A60865" w:rsidRDefault="00000000">
            <w:pPr>
              <w:spacing w:after="0"/>
            </w:pPr>
            <w:r>
              <w:rPr>
                <w:sz w:val="21"/>
              </w:rPr>
              <w:t>Angular 17+ + RxJS + NgRx</w:t>
            </w:r>
          </w:p>
        </w:tc>
        <w:tc>
          <w:tcPr>
            <w:tcW w:w="4000" w:type="dxa"/>
            <w:vAlign w:val="center"/>
          </w:tcPr>
          <w:p w14:paraId="7E415CB4" w14:textId="77777777" w:rsidR="00A60865" w:rsidRDefault="00000000">
            <w:pPr>
              <w:spacing w:after="0"/>
            </w:pPr>
            <w:r>
              <w:rPr>
                <w:sz w:val="21"/>
              </w:rPr>
              <w:t>SPA réactive, gestion d'état complexe workflow</w:t>
            </w:r>
          </w:p>
        </w:tc>
      </w:tr>
      <w:tr w:rsidR="00A60865" w14:paraId="3D5BC881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6C6C5A84" w14:textId="77777777" w:rsidR="00A60865" w:rsidRDefault="00000000">
            <w:pPr>
              <w:spacing w:after="0"/>
            </w:pPr>
            <w:r>
              <w:rPr>
                <w:sz w:val="21"/>
              </w:rPr>
              <w:t>Backend API</w:t>
            </w:r>
          </w:p>
        </w:tc>
        <w:tc>
          <w:tcPr>
            <w:tcW w:w="3600" w:type="dxa"/>
            <w:vAlign w:val="center"/>
          </w:tcPr>
          <w:p w14:paraId="13D97716" w14:textId="77777777" w:rsidR="00A60865" w:rsidRDefault="00000000">
            <w:pPr>
              <w:spacing w:after="0"/>
            </w:pPr>
            <w:r>
              <w:rPr>
                <w:sz w:val="21"/>
              </w:rPr>
              <w:t>Spring Boot 3.2 + Spring WebFlux</w:t>
            </w:r>
          </w:p>
        </w:tc>
        <w:tc>
          <w:tcPr>
            <w:tcW w:w="4000" w:type="dxa"/>
            <w:vAlign w:val="center"/>
          </w:tcPr>
          <w:p w14:paraId="18BA47A8" w14:textId="77777777" w:rsidR="00A60865" w:rsidRDefault="00000000">
            <w:pPr>
              <w:spacing w:after="0"/>
            </w:pPr>
            <w:r>
              <w:rPr>
                <w:sz w:val="21"/>
              </w:rPr>
              <w:t>Non-blocking I/O pour fichiers et notifications</w:t>
            </w:r>
          </w:p>
        </w:tc>
      </w:tr>
      <w:tr w:rsidR="00A60865" w14:paraId="009235A3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0527D9DA" w14:textId="77777777" w:rsidR="00A60865" w:rsidRDefault="00000000">
            <w:pPr>
              <w:spacing w:after="0"/>
            </w:pPr>
            <w:r>
              <w:rPr>
                <w:sz w:val="21"/>
              </w:rPr>
              <w:t>State Machine</w:t>
            </w:r>
          </w:p>
        </w:tc>
        <w:tc>
          <w:tcPr>
            <w:tcW w:w="3600" w:type="dxa"/>
            <w:vAlign w:val="center"/>
          </w:tcPr>
          <w:p w14:paraId="64DD43A1" w14:textId="77777777" w:rsidR="00A60865" w:rsidRDefault="00000000">
            <w:pPr>
              <w:spacing w:after="0"/>
            </w:pPr>
            <w:r>
              <w:rPr>
                <w:sz w:val="21"/>
              </w:rPr>
              <w:t>Spring State Machine</w:t>
            </w:r>
          </w:p>
        </w:tc>
        <w:tc>
          <w:tcPr>
            <w:tcW w:w="4000" w:type="dxa"/>
            <w:vAlign w:val="center"/>
          </w:tcPr>
          <w:p w14:paraId="1778639D" w14:textId="77777777" w:rsidR="00A60865" w:rsidRDefault="00000000">
            <w:pPr>
              <w:spacing w:after="0"/>
            </w:pPr>
            <w:r>
              <w:rPr>
                <w:sz w:val="21"/>
              </w:rPr>
              <w:t>Implémentation formelle workflow PFE</w:t>
            </w:r>
          </w:p>
        </w:tc>
      </w:tr>
      <w:tr w:rsidR="00A60865" w14:paraId="11C1C320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04205927" w14:textId="77777777" w:rsidR="00A60865" w:rsidRDefault="00000000">
            <w:pPr>
              <w:spacing w:after="0"/>
            </w:pPr>
            <w:r>
              <w:rPr>
                <w:sz w:val="21"/>
              </w:rPr>
              <w:t>Sécurité</w:t>
            </w:r>
          </w:p>
        </w:tc>
        <w:tc>
          <w:tcPr>
            <w:tcW w:w="3600" w:type="dxa"/>
            <w:vAlign w:val="center"/>
          </w:tcPr>
          <w:p w14:paraId="6808E3B7" w14:textId="77777777" w:rsidR="00A60865" w:rsidRDefault="00000000">
            <w:pPr>
              <w:spacing w:after="0"/>
            </w:pPr>
            <w:r>
              <w:rPr>
                <w:sz w:val="21"/>
              </w:rPr>
              <w:t>Spring Security + OAuth2 + JWT</w:t>
            </w:r>
          </w:p>
        </w:tc>
        <w:tc>
          <w:tcPr>
            <w:tcW w:w="4000" w:type="dxa"/>
            <w:vAlign w:val="center"/>
          </w:tcPr>
          <w:p w14:paraId="3814D1CF" w14:textId="77777777" w:rsidR="00A60865" w:rsidRDefault="00000000">
            <w:pPr>
              <w:spacing w:after="0"/>
            </w:pPr>
            <w:r>
              <w:rPr>
                <w:sz w:val="21"/>
              </w:rPr>
              <w:t>Authentification multi-rôles (étudiant, tuteur, coord, jury)</w:t>
            </w:r>
          </w:p>
        </w:tc>
      </w:tr>
      <w:tr w:rsidR="00A60865" w14:paraId="7A1FCBF3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51675CB2" w14:textId="77777777" w:rsidR="00A60865" w:rsidRDefault="00000000">
            <w:pPr>
              <w:spacing w:after="0"/>
            </w:pPr>
            <w:r>
              <w:rPr>
                <w:sz w:val="21"/>
              </w:rPr>
              <w:t>Base de données</w:t>
            </w:r>
          </w:p>
        </w:tc>
        <w:tc>
          <w:tcPr>
            <w:tcW w:w="3600" w:type="dxa"/>
            <w:vAlign w:val="center"/>
          </w:tcPr>
          <w:p w14:paraId="055BE9BE" w14:textId="77777777" w:rsidR="00A60865" w:rsidRDefault="00000000">
            <w:pPr>
              <w:spacing w:after="0"/>
            </w:pPr>
            <w:r>
              <w:rPr>
                <w:sz w:val="21"/>
              </w:rPr>
              <w:t>PostgreSQL 15 + JSONB</w:t>
            </w:r>
          </w:p>
        </w:tc>
        <w:tc>
          <w:tcPr>
            <w:tcW w:w="4000" w:type="dxa"/>
            <w:vAlign w:val="center"/>
          </w:tcPr>
          <w:p w14:paraId="3222BFAB" w14:textId="77777777" w:rsidR="00A60865" w:rsidRDefault="00000000">
            <w:pPr>
              <w:spacing w:after="0"/>
            </w:pPr>
            <w:r>
              <w:rPr>
                <w:sz w:val="21"/>
              </w:rPr>
              <w:t>Données structurées + flexibles (métadonnées projets)</w:t>
            </w:r>
          </w:p>
        </w:tc>
      </w:tr>
      <w:tr w:rsidR="00A60865" w14:paraId="5DA61EA9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30E01866" w14:textId="77777777" w:rsidR="00A60865" w:rsidRDefault="00000000">
            <w:pPr>
              <w:spacing w:after="0"/>
            </w:pPr>
            <w:r>
              <w:rPr>
                <w:sz w:val="21"/>
              </w:rPr>
              <w:t>Cache/Sessions</w:t>
            </w:r>
          </w:p>
        </w:tc>
        <w:tc>
          <w:tcPr>
            <w:tcW w:w="3600" w:type="dxa"/>
            <w:vAlign w:val="center"/>
          </w:tcPr>
          <w:p w14:paraId="2014C2EB" w14:textId="77777777" w:rsidR="00A60865" w:rsidRDefault="00000000">
            <w:pPr>
              <w:spacing w:after="0"/>
            </w:pPr>
            <w:r>
              <w:rPr>
                <w:sz w:val="21"/>
              </w:rPr>
              <w:t>Redis</w:t>
            </w:r>
          </w:p>
        </w:tc>
        <w:tc>
          <w:tcPr>
            <w:tcW w:w="4000" w:type="dxa"/>
            <w:vAlign w:val="center"/>
          </w:tcPr>
          <w:p w14:paraId="57867E3F" w14:textId="77777777" w:rsidR="00A60865" w:rsidRDefault="00000000">
            <w:pPr>
              <w:spacing w:after="0"/>
            </w:pPr>
            <w:r>
              <w:rPr>
                <w:sz w:val="21"/>
              </w:rPr>
              <w:t>Performance et scalabilité</w:t>
            </w:r>
          </w:p>
        </w:tc>
      </w:tr>
      <w:tr w:rsidR="00A60865" w14:paraId="1ABF472F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48F32930" w14:textId="77777777" w:rsidR="00A60865" w:rsidRDefault="00000000">
            <w:pPr>
              <w:spacing w:after="0"/>
            </w:pPr>
            <w:r>
              <w:rPr>
                <w:sz w:val="21"/>
              </w:rPr>
              <w:t>Fichiers</w:t>
            </w:r>
          </w:p>
        </w:tc>
        <w:tc>
          <w:tcPr>
            <w:tcW w:w="3600" w:type="dxa"/>
            <w:vAlign w:val="center"/>
          </w:tcPr>
          <w:p w14:paraId="337FF094" w14:textId="77777777" w:rsidR="00A60865" w:rsidRDefault="00000000">
            <w:pPr>
              <w:spacing w:after="0"/>
            </w:pPr>
            <w:r>
              <w:rPr>
                <w:sz w:val="21"/>
              </w:rPr>
              <w:t>MinIO (S3-compatible)</w:t>
            </w:r>
          </w:p>
        </w:tc>
        <w:tc>
          <w:tcPr>
            <w:tcW w:w="4000" w:type="dxa"/>
            <w:vAlign w:val="center"/>
          </w:tcPr>
          <w:p w14:paraId="4E3D24F2" w14:textId="77777777" w:rsidR="00A60865" w:rsidRDefault="00000000">
            <w:pPr>
              <w:spacing w:after="0"/>
            </w:pPr>
            <w:r>
              <w:rPr>
                <w:sz w:val="21"/>
              </w:rPr>
              <w:t>Stockage objets pour PDFs, ZIPs</w:t>
            </w:r>
          </w:p>
        </w:tc>
      </w:tr>
      <w:tr w:rsidR="00A60865" w14:paraId="7BC12FCB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371AA5CC" w14:textId="77777777" w:rsidR="00A60865" w:rsidRDefault="00000000">
            <w:pPr>
              <w:spacing w:after="0"/>
            </w:pPr>
            <w:r>
              <w:rPr>
                <w:sz w:val="21"/>
              </w:rPr>
              <w:t>Recherche</w:t>
            </w:r>
          </w:p>
        </w:tc>
        <w:tc>
          <w:tcPr>
            <w:tcW w:w="3600" w:type="dxa"/>
            <w:vAlign w:val="center"/>
          </w:tcPr>
          <w:p w14:paraId="14576724" w14:textId="77777777" w:rsidR="00A60865" w:rsidRDefault="00000000">
            <w:pPr>
              <w:spacing w:after="0"/>
            </w:pPr>
            <w:r>
              <w:rPr>
                <w:sz w:val="21"/>
              </w:rPr>
              <w:t>Elasticsearch</w:t>
            </w:r>
          </w:p>
        </w:tc>
        <w:tc>
          <w:tcPr>
            <w:tcW w:w="4000" w:type="dxa"/>
            <w:vAlign w:val="center"/>
          </w:tcPr>
          <w:p w14:paraId="781C965C" w14:textId="77777777" w:rsidR="00A60865" w:rsidRDefault="00000000">
            <w:pPr>
              <w:spacing w:after="0"/>
            </w:pPr>
            <w:r>
              <w:rPr>
                <w:sz w:val="21"/>
              </w:rPr>
              <w:t>Recherche full-text dans rapports archivés</w:t>
            </w:r>
          </w:p>
        </w:tc>
      </w:tr>
      <w:tr w:rsidR="00A60865" w14:paraId="66B85B13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3D537FFF" w14:textId="77777777" w:rsidR="00A60865" w:rsidRDefault="00000000">
            <w:pPr>
              <w:spacing w:after="0"/>
            </w:pPr>
            <w:r>
              <w:rPr>
                <w:sz w:val="21"/>
              </w:rPr>
              <w:t>Messages</w:t>
            </w:r>
          </w:p>
        </w:tc>
        <w:tc>
          <w:tcPr>
            <w:tcW w:w="3600" w:type="dxa"/>
            <w:vAlign w:val="center"/>
          </w:tcPr>
          <w:p w14:paraId="47624037" w14:textId="77777777" w:rsidR="00A60865" w:rsidRDefault="00000000">
            <w:pPr>
              <w:spacing w:after="0"/>
            </w:pPr>
            <w:r>
              <w:rPr>
                <w:sz w:val="21"/>
              </w:rPr>
              <w:t>RabbitMQ</w:t>
            </w:r>
          </w:p>
        </w:tc>
        <w:tc>
          <w:tcPr>
            <w:tcW w:w="4000" w:type="dxa"/>
            <w:vAlign w:val="center"/>
          </w:tcPr>
          <w:p w14:paraId="1F464B02" w14:textId="77777777" w:rsidR="00A60865" w:rsidRDefault="00000000">
            <w:pPr>
              <w:spacing w:after="0"/>
            </w:pPr>
            <w:r>
              <w:rPr>
                <w:sz w:val="21"/>
              </w:rPr>
              <w:t>Notifications asynchrones, files d'attente</w:t>
            </w:r>
          </w:p>
        </w:tc>
      </w:tr>
      <w:tr w:rsidR="00A60865" w14:paraId="2066C96B" w14:textId="77777777" w:rsidTr="00B34594">
        <w:trPr>
          <w:trHeight w:val="360"/>
        </w:trPr>
        <w:tc>
          <w:tcPr>
            <w:tcW w:w="2400" w:type="dxa"/>
            <w:vAlign w:val="center"/>
          </w:tcPr>
          <w:p w14:paraId="498ACF74" w14:textId="77777777" w:rsidR="00A60865" w:rsidRDefault="00000000">
            <w:pPr>
              <w:spacing w:after="0"/>
            </w:pPr>
            <w:r>
              <w:rPr>
                <w:sz w:val="21"/>
              </w:rPr>
              <w:t>DevOps</w:t>
            </w:r>
          </w:p>
        </w:tc>
        <w:tc>
          <w:tcPr>
            <w:tcW w:w="3600" w:type="dxa"/>
            <w:vAlign w:val="center"/>
          </w:tcPr>
          <w:p w14:paraId="6D457007" w14:textId="77777777" w:rsidR="00A60865" w:rsidRDefault="00000000">
            <w:pPr>
              <w:spacing w:after="0"/>
            </w:pPr>
            <w:r>
              <w:rPr>
                <w:sz w:val="21"/>
              </w:rPr>
              <w:t>Docker + Kubernetes + GitHub Actions</w:t>
            </w:r>
          </w:p>
        </w:tc>
        <w:tc>
          <w:tcPr>
            <w:tcW w:w="4000" w:type="dxa"/>
            <w:vAlign w:val="center"/>
          </w:tcPr>
          <w:p w14:paraId="1BE7A30C" w14:textId="77777777" w:rsidR="00A60865" w:rsidRDefault="00000000">
            <w:pPr>
              <w:spacing w:after="0"/>
            </w:pPr>
            <w:r>
              <w:rPr>
                <w:sz w:val="21"/>
              </w:rPr>
              <w:t>Déploiement microservices, CI/CD</w:t>
            </w:r>
          </w:p>
        </w:tc>
      </w:tr>
    </w:tbl>
    <w:p w14:paraId="2249E158" w14:textId="77777777" w:rsidR="00A60865" w:rsidRDefault="00000000">
      <w:pPr>
        <w:pStyle w:val="Titre1"/>
      </w:pPr>
      <w:r>
        <w:t>2. Architecture en Couches</w:t>
      </w:r>
    </w:p>
    <w:tbl>
      <w:tblPr>
        <w:tblW w:w="5000" w:type="pct"/>
        <w:tblInd w:w="-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shd w:val="clear" w:color="auto" w:fill="F7FAFC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A60865" w14:paraId="34B31DAB" w14:textId="77777777">
        <w:tc>
          <w:tcPr>
            <w:tcW w:w="10000" w:type="dxa"/>
          </w:tcPr>
          <w:p w14:paraId="0756ADC9" w14:textId="77777777" w:rsidR="00A60865" w:rsidRDefault="00A60865">
            <w:pPr>
              <w:spacing w:after="0" w:line="240" w:lineRule="auto"/>
            </w:pPr>
          </w:p>
          <w:p w14:paraId="2355B01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PRESENTATION LAYER</w:t>
            </w:r>
          </w:p>
          <w:p w14:paraId="295050E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Angular (\u00c9tudiant)    Angular (Tuteur)    Angular (Coordinateur)    Angular (Jury)</w:t>
            </w:r>
          </w:p>
          <w:p w14:paraId="093D31E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|                      |                       |                      |</w:t>
            </w:r>
          </w:p>
          <w:p w14:paraId="0BB0E974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+----------------------+-----------------------+----------------------+</w:t>
            </w:r>
          </w:p>
          <w:p w14:paraId="1CF8BBE5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|</w:t>
            </w:r>
          </w:p>
          <w:p w14:paraId="0D4CEEE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API GATEWAY (Spring Cloud)</w:t>
            </w:r>
          </w:p>
          <w:p w14:paraId="5B74C112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Authentification JWT  \u2022  Routage  \u2022  Rate Limiting  \u2022  Logs</w:t>
            </w:r>
          </w:p>
          <w:p w14:paraId="291FA42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|</w:t>
            </w:r>
          </w:p>
          <w:p w14:paraId="3DE888F7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+-----------------------------------------------------------------------------------------+</w:t>
            </w:r>
          </w:p>
          <w:p w14:paraId="1CDB32B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                            MICROSERVICES LAYER                                        |</w:t>
            </w:r>
          </w:p>
          <w:p w14:paraId="2034644E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+----------------+         |</w:t>
            </w:r>
          </w:p>
          <w:p w14:paraId="14F8BA1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Service Gestion|  | Service Workflow|  | Service        |  | Service        |         |</w:t>
            </w:r>
          </w:p>
          <w:p w14:paraId="2506B45B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Projets (Core) |  | \u00c9tat PFE       |  | \u00c9valuation     |  | Notification   |         |</w:t>
            </w:r>
          </w:p>
          <w:p w14:paraId="0D41D7E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               |  | (State Machine) |  | (Jury)         |  | (Email/SMS)    |         |</w:t>
            </w:r>
          </w:p>
          <w:p w14:paraId="3204B8BF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+----------------+         |</w:t>
            </w:r>
          </w:p>
          <w:p w14:paraId="7A304C94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                            |</w:t>
            </w:r>
          </w:p>
          <w:p w14:paraId="29F6B7C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Service        |  | Service        |  | Service        |                              |</w:t>
            </w:r>
          </w:p>
          <w:p w14:paraId="78F4803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Documents      |  | Archivage      |  | Rapports       |                              |</w:t>
            </w:r>
          </w:p>
          <w:p w14:paraId="56E6B52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(MinIO/S3)     |  | (Biblioth\u00e8que) |  | (Stats)        |                              |</w:t>
            </w:r>
          </w:p>
          <w:p w14:paraId="6BC0CC52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                            |</w:t>
            </w:r>
          </w:p>
          <w:p w14:paraId="5E6B4B3E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+-----------------------------------------------------------------------------------------+</w:t>
            </w:r>
          </w:p>
          <w:p w14:paraId="5532614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|</w:t>
            </w:r>
          </w:p>
          <w:p w14:paraId="08CA3C15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+-----------------------------------------------------------------------------------------+</w:t>
            </w:r>
          </w:p>
          <w:p w14:paraId="516FA4F4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                                  DATA LAYER                                           |</w:t>
            </w:r>
          </w:p>
          <w:p w14:paraId="43180EBD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+----------------+         |</w:t>
            </w:r>
          </w:p>
          <w:p w14:paraId="0CFA4A4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PostgreSQL     |  | Redis          |  | MinIO          |  | Elasticsearch  |         |</w:t>
            </w:r>
          </w:p>
          <w:p w14:paraId="7900ECB8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| (Principal)    |  | (Cache/Sessions)|  | (Fichiers)     |  | (Recherche)    |         |</w:t>
            </w:r>
          </w:p>
          <w:p w14:paraId="3386480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|  +----------------+  +----------------+  +----------------+  +----------------+         |</w:t>
            </w:r>
          </w:p>
          <w:p w14:paraId="41851D4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+-----------------------------------------------------------------------------------------+</w:t>
            </w:r>
          </w:p>
          <w:p w14:paraId="2AC07772" w14:textId="77777777" w:rsidR="00A60865" w:rsidRDefault="00A60865">
            <w:pPr>
              <w:spacing w:after="0" w:line="240" w:lineRule="auto"/>
            </w:pPr>
          </w:p>
        </w:tc>
      </w:tr>
    </w:tbl>
    <w:p w14:paraId="5685E703" w14:textId="77777777" w:rsidR="00A60865" w:rsidRDefault="00000000">
      <w:pPr>
        <w:pStyle w:val="Titre1"/>
      </w:pPr>
      <w:r>
        <w:t>3. Machine à États - Cycle de Vie PFE</w:t>
      </w:r>
    </w:p>
    <w:tbl>
      <w:tblPr>
        <w:tblW w:w="5000" w:type="pct"/>
        <w:tblInd w:w="-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</w:tblBorders>
        <w:shd w:val="clear" w:color="auto" w:fill="FFFAF0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6"/>
      </w:tblGrid>
      <w:tr w:rsidR="00A60865" w14:paraId="40A3AA2A" w14:textId="77777777">
        <w:tc>
          <w:tcPr>
            <w:tcW w:w="10000" w:type="dxa"/>
          </w:tcPr>
          <w:p w14:paraId="69FC3946" w14:textId="77777777" w:rsidR="00A60865" w:rsidRDefault="00A60865">
            <w:pPr>
              <w:spacing w:after="0" w:line="240" w:lineRule="auto"/>
            </w:pPr>
          </w:p>
          <w:p w14:paraId="0C2E34CF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STATE MACHINE - CYCLE DE VIE PFE</w:t>
            </w:r>
          </w:p>
          <w:p w14:paraId="63AC9EC5" w14:textId="77777777" w:rsidR="00A60865" w:rsidRDefault="00A60865">
            <w:pPr>
              <w:spacing w:after="0" w:line="240" w:lineRule="auto"/>
            </w:pPr>
          </w:p>
          <w:p w14:paraId="7053E6E5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+------------+    soumettre      +--------+    assigner      +----------+</w:t>
            </w:r>
          </w:p>
          <w:p w14:paraId="5DCDDEA5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BROUILLON  | ----------------&gt; | SOUMIS | ---------------&gt; | ASSIGNED |</w:t>
            </w:r>
          </w:p>
          <w:p w14:paraId="3DE338BB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|(\u00c9tudiant)  |                   |(Attente)|    tuteur       |(Tuteur    |</w:t>
            </w:r>
          </w:p>
          <w:p w14:paraId="5104412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+-----+------+                   +---+----+                  |  d\u00e9sign\u00e9)|</w:t>
            </w:r>
          </w:p>
          <w:p w14:paraId="2B43C87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|                              |                       +-----+----+</w:t>
            </w:r>
          </w:p>
          <w:p w14:paraId="626D39AA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| modifier                       |                             |</w:t>
            </w:r>
          </w:p>
          <w:p w14:paraId="134A2BD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+--------------------------------+                             |</w:t>
            </w:r>
          </w:p>
          <w:p w14:paraId="1F7FAA7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                               |</w:t>
            </w:r>
          </w:p>
          <w:p w14:paraId="7FBBAA9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+--------+    refuser         +----------+    valider         +------v---+</w:t>
            </w:r>
          </w:p>
          <w:p w14:paraId="5D8D2DE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REFUS\u00c9 | &lt;---------------- | EN_REVIEW| &lt;--------------- | ASSIGNED |</w:t>
            </w:r>
          </w:p>
          <w:p w14:paraId="0C264A3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|(Nouvelle|    tuteur         |(Tuteur    |    tuteur        |          |</w:t>
            </w:r>
          </w:p>
          <w:p w14:paraId="33F8DC6B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|soumiss.)|                   | examine)  |                  |          |</w:t>
            </w:r>
          </w:p>
          <w:p w14:paraId="6D2CCB9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+----+----+                   +----+-----+                  +----------+</w:t>
            </w:r>
          </w:p>
          <w:p w14:paraId="6A8A3338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|                             |    demander</w:t>
            </w:r>
          </w:p>
          <w:p w14:paraId="52DBD85D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+-----------------------------+    ajustements</w:t>
            </w:r>
          </w:p>
          <w:p w14:paraId="57084CA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 |</w:t>
            </w:r>
          </w:p>
          <w:p w14:paraId="7470F5C8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+-----v------+</w:t>
            </w:r>
          </w:p>
          <w:p w14:paraId="2C92016E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| \u00c0_MODIFIER |</w:t>
            </w:r>
          </w:p>
          <w:p w14:paraId="784D9187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|(Retour     |</w:t>
            </w:r>
          </w:p>
          <w:p w14:paraId="52D4ED9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| \u00e9tudiant)  |</w:t>
            </w:r>
          </w:p>
          <w:p w14:paraId="4DAAA187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+-----+------+</w:t>
            </w:r>
          </w:p>
          <w:p w14:paraId="26038752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 | soumission corrig\u00e9e</w:t>
            </w:r>
          </w:p>
          <w:p w14:paraId="706B0F0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                                 +---------------------------&gt;</w:t>
            </w:r>
          </w:p>
          <w:p w14:paraId="562B9EBC" w14:textId="77777777" w:rsidR="00A60865" w:rsidRDefault="00A60865">
            <w:pPr>
              <w:spacing w:after="0" w:line="240" w:lineRule="auto"/>
            </w:pPr>
          </w:p>
          <w:p w14:paraId="6275786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+----------+    d\u00e9poser CR    +--------+    valider CR    +----------+</w:t>
            </w:r>
          </w:p>
          <w:p w14:paraId="4F99B72D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EN_COURS | &lt;-------------- | VALID\u00c9 | &lt;-------------- | EN_COURS |</w:t>
            </w:r>
          </w:p>
          <w:p w14:paraId="5715216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|(Suivi    |   p\u00e9riodique    |(Tuteur  |   compte rendu  |(Suivi    |</w:t>
            </w:r>
          </w:p>
          <w:p w14:paraId="60B0118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 actif)  |                 |  OK)    |                 |  actif)  |</w:t>
            </w:r>
          </w:p>
          <w:p w14:paraId="5D9DA4C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+----+-----+                 +---+----+                 +----------+</w:t>
            </w:r>
          </w:p>
          <w:p w14:paraId="03C7A21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|                           |</w:t>
            </w:r>
          </w:p>
          <w:p w14:paraId="1CA120FF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| d\u00e9poser rapport final     |</w:t>
            </w:r>
          </w:p>
          <w:p w14:paraId="6C7BA0AA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v                           |</w:t>
            </w:r>
          </w:p>
          <w:p w14:paraId="5DCF8547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+------------+                   |</w:t>
            </w:r>
          </w:p>
          <w:p w14:paraId="7D38E7CE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RAPPORT    |-------------------+</w:t>
            </w:r>
          </w:p>
          <w:p w14:paraId="0B21C313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D\u00c9POS\u00c9    |</w:t>
            </w:r>
          </w:p>
          <w:p w14:paraId="29455F7C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|(Attente    |</w:t>
            </w:r>
          </w:p>
          <w:p w14:paraId="656CD8A2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|soutenance) |</w:t>
            </w:r>
          </w:p>
          <w:p w14:paraId="1BBFAEB9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+-----+------+</w:t>
            </w:r>
          </w:p>
          <w:p w14:paraId="239EA9F4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| planifier</w:t>
            </w:r>
          </w:p>
          <w:p w14:paraId="18EAB8B4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      v</w:t>
            </w:r>
          </w:p>
          <w:p w14:paraId="7FBC9AAB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+------------+    \u00e9valuer     +------+    archiver     +----------+</w:t>
            </w:r>
          </w:p>
          <w:p w14:paraId="018684B1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SOUTENANCE | ------------&gt; | NOT\u00c9 | ------------&gt; | ARCHIV\u00c9 |</w:t>
            </w:r>
          </w:p>
          <w:p w14:paraId="209D237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|(Pr\u00e9sentat.)|    jury        |(Eval. |   biblioth\u00e8que  | (Final)  |</w:t>
            </w:r>
          </w:p>
          <w:p w14:paraId="47654ED0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|            |               |compl\u00e8te)|               |          |</w:t>
            </w:r>
          </w:p>
          <w:p w14:paraId="148D5FB6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+------------+               +--------+               +----------+</w:t>
            </w:r>
          </w:p>
          <w:p w14:paraId="0E9D98B2" w14:textId="77777777" w:rsidR="00A60865" w:rsidRDefault="00A60865">
            <w:pPr>
              <w:spacing w:after="0" w:line="240" w:lineRule="auto"/>
            </w:pPr>
          </w:p>
          <w:p w14:paraId="4EF79465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\u00c9tats finaux : REFUS\u00c9, ARCHIV\u00c9</w:t>
            </w:r>
          </w:p>
          <w:p w14:paraId="0B04B538" w14:textId="77777777" w:rsidR="00A60865" w:rsidRDefault="00000000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 xml:space="preserve">    Complexit\u00e9 : 8 \u00e9tats, 12 transitions possibles</w:t>
            </w:r>
          </w:p>
          <w:p w14:paraId="4EA8E69B" w14:textId="77777777" w:rsidR="00A60865" w:rsidRDefault="00A60865">
            <w:pPr>
              <w:spacing w:after="0" w:line="240" w:lineRule="auto"/>
            </w:pPr>
          </w:p>
        </w:tc>
      </w:tr>
    </w:tbl>
    <w:p w14:paraId="61C3EFA3" w14:textId="77777777" w:rsidR="00A60865" w:rsidRDefault="00000000">
      <w:pPr>
        <w:pStyle w:val="Titre1"/>
      </w:pPr>
      <w:r>
        <w:t>4. Complexité par Phase</w:t>
      </w:r>
    </w:p>
    <w:p w14:paraId="34CD2D03" w14:textId="77777777" w:rsidR="00A60865" w:rsidRDefault="00000000">
      <w:pPr>
        <w:pStyle w:val="Titre2"/>
      </w:pPr>
      <w:r>
        <w:t>4.1 Soumission de Proposition</w:t>
      </w:r>
    </w:p>
    <w:tbl>
      <w:tblPr>
        <w:tblW w:w="5000" w:type="pct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635"/>
        <w:gridCol w:w="1564"/>
        <w:gridCol w:w="5127"/>
      </w:tblGrid>
      <w:tr w:rsidR="00A60865" w14:paraId="66F70E7B" w14:textId="77777777">
        <w:trPr>
          <w:trHeight w:val="400"/>
          <w:tblHeader/>
        </w:trPr>
        <w:tc>
          <w:tcPr>
            <w:tcW w:w="28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3E449C0A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Composant</w:t>
            </w:r>
          </w:p>
        </w:tc>
        <w:tc>
          <w:tcPr>
            <w:tcW w:w="1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6922FE34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Complexité</w:t>
            </w:r>
          </w:p>
        </w:tc>
        <w:tc>
          <w:tcPr>
            <w:tcW w:w="5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7E7EF12C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Justification technique</w:t>
            </w:r>
          </w:p>
        </w:tc>
      </w:tr>
      <w:tr w:rsidR="00A60865" w14:paraId="05B11215" w14:textId="77777777">
        <w:trPr>
          <w:trHeight w:val="360"/>
        </w:trPr>
        <w:tc>
          <w:tcPr>
            <w:tcW w:w="2800" w:type="dxa"/>
            <w:vAlign w:val="center"/>
          </w:tcPr>
          <w:p w14:paraId="2EF37B4C" w14:textId="77777777" w:rsidR="00A60865" w:rsidRDefault="00000000">
            <w:pPr>
              <w:spacing w:after="0"/>
            </w:pPr>
            <w:r>
              <w:rPr>
                <w:sz w:val="21"/>
              </w:rPr>
              <w:t>Frontend (Formulaire)</w:t>
            </w:r>
          </w:p>
        </w:tc>
        <w:tc>
          <w:tcPr>
            <w:tcW w:w="1600" w:type="dxa"/>
            <w:vAlign w:val="center"/>
          </w:tcPr>
          <w:p w14:paraId="4DCDDAB1" w14:textId="77777777" w:rsidR="00A60865" w:rsidRDefault="00000000">
            <w:pPr>
              <w:spacing w:after="0"/>
            </w:pPr>
            <w:r>
              <w:rPr>
                <w:sz w:val="21"/>
              </w:rPr>
              <w:t>4/10</w:t>
            </w:r>
          </w:p>
        </w:tc>
        <w:tc>
          <w:tcPr>
            <w:tcW w:w="5600" w:type="dxa"/>
            <w:vAlign w:val="center"/>
          </w:tcPr>
          <w:p w14:paraId="6D4B8819" w14:textId="77777777" w:rsidR="00A60865" w:rsidRDefault="00000000">
            <w:pPr>
              <w:spacing w:after="0"/>
            </w:pPr>
            <w:r>
              <w:rPr>
                <w:sz w:val="21"/>
              </w:rPr>
              <w:t>Reactive Forms Angular, validation dynamique selon type</w:t>
            </w:r>
          </w:p>
        </w:tc>
      </w:tr>
      <w:tr w:rsidR="00A60865" w14:paraId="1E9B6AB0" w14:textId="77777777">
        <w:trPr>
          <w:trHeight w:val="360"/>
        </w:trPr>
        <w:tc>
          <w:tcPr>
            <w:tcW w:w="2800" w:type="dxa"/>
            <w:vAlign w:val="center"/>
          </w:tcPr>
          <w:p w14:paraId="750F71CA" w14:textId="77777777" w:rsidR="00A60865" w:rsidRDefault="00000000">
            <w:pPr>
              <w:spacing w:after="0"/>
            </w:pPr>
            <w:r>
              <w:rPr>
                <w:sz w:val="21"/>
              </w:rPr>
              <w:t>Backend (API)</w:t>
            </w:r>
          </w:p>
        </w:tc>
        <w:tc>
          <w:tcPr>
            <w:tcW w:w="1600" w:type="dxa"/>
            <w:vAlign w:val="center"/>
          </w:tcPr>
          <w:p w14:paraId="6C8D3B21" w14:textId="77777777" w:rsidR="00A60865" w:rsidRDefault="00000000">
            <w:pPr>
              <w:spacing w:after="0"/>
            </w:pPr>
            <w:r>
              <w:rPr>
                <w:sz w:val="21"/>
              </w:rPr>
              <w:t>5/10</w:t>
            </w:r>
          </w:p>
        </w:tc>
        <w:tc>
          <w:tcPr>
            <w:tcW w:w="5600" w:type="dxa"/>
            <w:vAlign w:val="center"/>
          </w:tcPr>
          <w:p w14:paraId="01225ECC" w14:textId="77777777" w:rsidR="00A60865" w:rsidRDefault="00000000">
            <w:pPr>
              <w:spacing w:after="0"/>
            </w:pPr>
            <w:r>
              <w:rPr>
                <w:sz w:val="21"/>
              </w:rPr>
              <w:t>Gestion upload fichiers (PDF), validation métier, création workflow</w:t>
            </w:r>
          </w:p>
        </w:tc>
      </w:tr>
      <w:tr w:rsidR="00A60865" w14:paraId="42F053E2" w14:textId="77777777">
        <w:trPr>
          <w:trHeight w:val="360"/>
        </w:trPr>
        <w:tc>
          <w:tcPr>
            <w:tcW w:w="2800" w:type="dxa"/>
            <w:vAlign w:val="center"/>
          </w:tcPr>
          <w:p w14:paraId="4B58ACB7" w14:textId="77777777" w:rsidR="00A60865" w:rsidRDefault="00000000">
            <w:pPr>
              <w:spacing w:after="0"/>
            </w:pPr>
            <w:r>
              <w:rPr>
                <w:sz w:val="21"/>
              </w:rPr>
              <w:t>Base de données</w:t>
            </w:r>
          </w:p>
        </w:tc>
        <w:tc>
          <w:tcPr>
            <w:tcW w:w="1600" w:type="dxa"/>
            <w:vAlign w:val="center"/>
          </w:tcPr>
          <w:p w14:paraId="23E6D876" w14:textId="77777777" w:rsidR="00A60865" w:rsidRDefault="00000000">
            <w:pPr>
              <w:spacing w:after="0"/>
            </w:pPr>
            <w:r>
              <w:rPr>
                <w:sz w:val="21"/>
              </w:rPr>
              <w:t>3/10</w:t>
            </w:r>
          </w:p>
        </w:tc>
        <w:tc>
          <w:tcPr>
            <w:tcW w:w="5600" w:type="dxa"/>
            <w:vAlign w:val="center"/>
          </w:tcPr>
          <w:p w14:paraId="6A0AFF48" w14:textId="77777777" w:rsidR="00A60865" w:rsidRDefault="00000000">
            <w:pPr>
              <w:spacing w:after="0"/>
            </w:pPr>
            <w:r>
              <w:rPr>
                <w:sz w:val="21"/>
              </w:rPr>
              <w:t>Table propositions avec JSONB pour métadonnées flexibles</w:t>
            </w:r>
          </w:p>
        </w:tc>
      </w:tr>
      <w:tr w:rsidR="00A60865" w14:paraId="2E7F915A" w14:textId="77777777">
        <w:trPr>
          <w:trHeight w:val="360"/>
        </w:trPr>
        <w:tc>
          <w:tcPr>
            <w:tcW w:w="2800" w:type="dxa"/>
            <w:vAlign w:val="center"/>
          </w:tcPr>
          <w:p w14:paraId="18CEE011" w14:textId="77777777" w:rsidR="00A60865" w:rsidRDefault="00000000">
            <w:pPr>
              <w:spacing w:after="0"/>
            </w:pPr>
            <w:r>
              <w:rPr>
                <w:sz w:val="21"/>
              </w:rPr>
              <w:t>State Machine</w:t>
            </w:r>
          </w:p>
        </w:tc>
        <w:tc>
          <w:tcPr>
            <w:tcW w:w="1600" w:type="dxa"/>
            <w:vAlign w:val="center"/>
          </w:tcPr>
          <w:p w14:paraId="5376B348" w14:textId="77777777" w:rsidR="00A60865" w:rsidRDefault="00000000">
            <w:pPr>
              <w:spacing w:after="0"/>
            </w:pPr>
            <w:r>
              <w:rPr>
                <w:sz w:val="21"/>
              </w:rPr>
              <w:t>6/10</w:t>
            </w:r>
          </w:p>
        </w:tc>
        <w:tc>
          <w:tcPr>
            <w:tcW w:w="5600" w:type="dxa"/>
            <w:vAlign w:val="center"/>
          </w:tcPr>
          <w:p w14:paraId="0BC8B976" w14:textId="77777777" w:rsidR="00A60865" w:rsidRDefault="00000000">
            <w:pPr>
              <w:spacing w:after="0"/>
            </w:pPr>
            <w:r>
              <w:rPr>
                <w:sz w:val="21"/>
              </w:rPr>
              <w:t>Initialisation état BROUILLON → transition soumettre → SOUMIS</w:t>
            </w:r>
          </w:p>
        </w:tc>
      </w:tr>
    </w:tbl>
    <w:p w14:paraId="6EF7E6FC" w14:textId="77777777" w:rsidR="00A60865" w:rsidRDefault="00000000">
      <w:pPr>
        <w:pStyle w:val="Titre2"/>
      </w:pPr>
      <w:r>
        <w:t>4.2 Attribution des Tuteurs</w:t>
      </w:r>
    </w:p>
    <w:tbl>
      <w:tblPr>
        <w:tblW w:w="5000" w:type="pct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628"/>
        <w:gridCol w:w="1564"/>
        <w:gridCol w:w="5134"/>
      </w:tblGrid>
      <w:tr w:rsidR="00A60865" w14:paraId="20C132DA" w14:textId="77777777">
        <w:trPr>
          <w:trHeight w:val="400"/>
          <w:tblHeader/>
        </w:trPr>
        <w:tc>
          <w:tcPr>
            <w:tcW w:w="28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376541B7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Composant</w:t>
            </w:r>
          </w:p>
        </w:tc>
        <w:tc>
          <w:tcPr>
            <w:tcW w:w="1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4296E02C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Complexité</w:t>
            </w:r>
          </w:p>
        </w:tc>
        <w:tc>
          <w:tcPr>
            <w:tcW w:w="5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3122D7E5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Défi technique</w:t>
            </w:r>
          </w:p>
        </w:tc>
      </w:tr>
      <w:tr w:rsidR="00A60865" w14:paraId="057454C5" w14:textId="77777777">
        <w:trPr>
          <w:trHeight w:val="360"/>
        </w:trPr>
        <w:tc>
          <w:tcPr>
            <w:tcW w:w="2800" w:type="dxa"/>
            <w:vAlign w:val="center"/>
          </w:tcPr>
          <w:p w14:paraId="2EC893B0" w14:textId="77777777" w:rsidR="00A60865" w:rsidRDefault="00000000">
            <w:pPr>
              <w:spacing w:after="0"/>
            </w:pPr>
            <w:r>
              <w:rPr>
                <w:sz w:val="21"/>
              </w:rPr>
              <w:t>Algorithme matching</w:t>
            </w:r>
          </w:p>
        </w:tc>
        <w:tc>
          <w:tcPr>
            <w:tcW w:w="1600" w:type="dxa"/>
            <w:vAlign w:val="center"/>
          </w:tcPr>
          <w:p w14:paraId="5FD68D25" w14:textId="77777777" w:rsidR="00A60865" w:rsidRDefault="00000000">
            <w:pPr>
              <w:spacing w:after="0"/>
            </w:pPr>
            <w:r>
              <w:rPr>
                <w:sz w:val="21"/>
              </w:rPr>
              <w:t>8/10</w:t>
            </w:r>
          </w:p>
        </w:tc>
        <w:tc>
          <w:tcPr>
            <w:tcW w:w="5600" w:type="dxa"/>
            <w:vAlign w:val="center"/>
          </w:tcPr>
          <w:p w14:paraId="44F1A5D9" w14:textId="77777777" w:rsidR="00A60865" w:rsidRDefault="00000000">
            <w:pPr>
              <w:spacing w:after="0"/>
            </w:pPr>
            <w:r>
              <w:rPr>
                <w:sz w:val="21"/>
              </w:rPr>
              <w:t>Algorithme optimisation multi-critères (compétences, charge, disponibilité)</w:t>
            </w:r>
          </w:p>
        </w:tc>
      </w:tr>
      <w:tr w:rsidR="00A60865" w14:paraId="0E90C337" w14:textId="77777777">
        <w:trPr>
          <w:trHeight w:val="360"/>
        </w:trPr>
        <w:tc>
          <w:tcPr>
            <w:tcW w:w="2800" w:type="dxa"/>
            <w:vAlign w:val="center"/>
          </w:tcPr>
          <w:p w14:paraId="5AE4C25C" w14:textId="77777777" w:rsidR="00A60865" w:rsidRDefault="00000000">
            <w:pPr>
              <w:spacing w:after="0"/>
            </w:pPr>
            <w:r>
              <w:rPr>
                <w:sz w:val="21"/>
              </w:rPr>
              <w:t>Interface admin</w:t>
            </w:r>
          </w:p>
        </w:tc>
        <w:tc>
          <w:tcPr>
            <w:tcW w:w="1600" w:type="dxa"/>
            <w:vAlign w:val="center"/>
          </w:tcPr>
          <w:p w14:paraId="1501377D" w14:textId="77777777" w:rsidR="00A60865" w:rsidRDefault="00000000">
            <w:pPr>
              <w:spacing w:after="0"/>
            </w:pPr>
            <w:r>
              <w:rPr>
                <w:sz w:val="21"/>
              </w:rPr>
              <w:t>5/10</w:t>
            </w:r>
          </w:p>
        </w:tc>
        <w:tc>
          <w:tcPr>
            <w:tcW w:w="5600" w:type="dxa"/>
            <w:vAlign w:val="center"/>
          </w:tcPr>
          <w:p w14:paraId="6ABA77BF" w14:textId="77777777" w:rsidR="00A60865" w:rsidRDefault="00000000">
            <w:pPr>
              <w:spacing w:after="0"/>
            </w:pPr>
            <w:r>
              <w:rPr>
                <w:sz w:val="21"/>
              </w:rPr>
              <w:t>Dashboard avec drag-and-drop attribution</w:t>
            </w:r>
          </w:p>
        </w:tc>
      </w:tr>
      <w:tr w:rsidR="00A60865" w14:paraId="7EE309D8" w14:textId="77777777">
        <w:trPr>
          <w:trHeight w:val="360"/>
        </w:trPr>
        <w:tc>
          <w:tcPr>
            <w:tcW w:w="2800" w:type="dxa"/>
            <w:vAlign w:val="center"/>
          </w:tcPr>
          <w:p w14:paraId="629DCCE0" w14:textId="77777777" w:rsidR="00A60865" w:rsidRDefault="00000000">
            <w:pPr>
              <w:spacing w:after="0"/>
            </w:pPr>
            <w:r>
              <w:rPr>
                <w:sz w:val="21"/>
              </w:rPr>
              <w:t>Notification</w:t>
            </w:r>
          </w:p>
        </w:tc>
        <w:tc>
          <w:tcPr>
            <w:tcW w:w="1600" w:type="dxa"/>
            <w:vAlign w:val="center"/>
          </w:tcPr>
          <w:p w14:paraId="5AC99A8B" w14:textId="77777777" w:rsidR="00A60865" w:rsidRDefault="00000000">
            <w:pPr>
              <w:spacing w:after="0"/>
            </w:pPr>
            <w:r>
              <w:rPr>
                <w:sz w:val="21"/>
              </w:rPr>
              <w:t>4/10</w:t>
            </w:r>
          </w:p>
        </w:tc>
        <w:tc>
          <w:tcPr>
            <w:tcW w:w="5600" w:type="dxa"/>
            <w:vAlign w:val="center"/>
          </w:tcPr>
          <w:p w14:paraId="033AB94A" w14:textId="77777777" w:rsidR="00A60865" w:rsidRDefault="00000000">
            <w:pPr>
              <w:spacing w:after="0"/>
            </w:pPr>
            <w:r>
              <w:rPr>
                <w:sz w:val="21"/>
              </w:rPr>
              <w:t>Email + in-app au tuteur et étudiant</w:t>
            </w:r>
          </w:p>
        </w:tc>
      </w:tr>
      <w:tr w:rsidR="00A60865" w14:paraId="1291FACB" w14:textId="77777777">
        <w:trPr>
          <w:trHeight w:val="360"/>
        </w:trPr>
        <w:tc>
          <w:tcPr>
            <w:tcW w:w="2800" w:type="dxa"/>
            <w:vAlign w:val="center"/>
          </w:tcPr>
          <w:p w14:paraId="66FDABFD" w14:textId="77777777" w:rsidR="00A60865" w:rsidRDefault="00000000">
            <w:pPr>
              <w:spacing w:after="0"/>
            </w:pPr>
            <w:r>
              <w:rPr>
                <w:sz w:val="21"/>
              </w:rPr>
              <w:t>Workflow</w:t>
            </w:r>
          </w:p>
        </w:tc>
        <w:tc>
          <w:tcPr>
            <w:tcW w:w="1600" w:type="dxa"/>
            <w:vAlign w:val="center"/>
          </w:tcPr>
          <w:p w14:paraId="2CBBF7E1" w14:textId="77777777" w:rsidR="00A60865" w:rsidRDefault="00000000">
            <w:pPr>
              <w:spacing w:after="0"/>
            </w:pPr>
            <w:r>
              <w:rPr>
                <w:sz w:val="21"/>
              </w:rPr>
              <w:t>6/10</w:t>
            </w:r>
          </w:p>
        </w:tc>
        <w:tc>
          <w:tcPr>
            <w:tcW w:w="5600" w:type="dxa"/>
            <w:vAlign w:val="center"/>
          </w:tcPr>
          <w:p w14:paraId="42214CF4" w14:textId="77777777" w:rsidR="00A60865" w:rsidRDefault="00000000">
            <w:pPr>
              <w:spacing w:after="0"/>
            </w:pPr>
            <w:r>
              <w:rPr>
                <w:sz w:val="21"/>
              </w:rPr>
              <w:t>Transition ASSIGNED avec validation contraintes</w:t>
            </w:r>
          </w:p>
        </w:tc>
      </w:tr>
    </w:tbl>
    <w:p w14:paraId="054F0289" w14:textId="77777777" w:rsidR="00A60865" w:rsidRDefault="00000000">
      <w:pPr>
        <w:pStyle w:val="Titre2"/>
      </w:pPr>
      <w:r>
        <w:t>4.3 Suivi et Validation</w:t>
      </w:r>
    </w:p>
    <w:tbl>
      <w:tblPr>
        <w:tblW w:w="5000" w:type="pct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631"/>
        <w:gridCol w:w="1562"/>
        <w:gridCol w:w="5133"/>
      </w:tblGrid>
      <w:tr w:rsidR="00A60865" w14:paraId="4F978378" w14:textId="77777777">
        <w:trPr>
          <w:trHeight w:val="400"/>
          <w:tblHeader/>
        </w:trPr>
        <w:tc>
          <w:tcPr>
            <w:tcW w:w="28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4320EB81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Aspect</w:t>
            </w:r>
          </w:p>
        </w:tc>
        <w:tc>
          <w:tcPr>
            <w:tcW w:w="1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60F7945F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Complexité</w:t>
            </w:r>
          </w:p>
        </w:tc>
        <w:tc>
          <w:tcPr>
            <w:tcW w:w="5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1503D88E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Implémentation</w:t>
            </w:r>
          </w:p>
        </w:tc>
      </w:tr>
      <w:tr w:rsidR="00A60865" w14:paraId="1FDD0393" w14:textId="77777777">
        <w:trPr>
          <w:trHeight w:val="360"/>
        </w:trPr>
        <w:tc>
          <w:tcPr>
            <w:tcW w:w="2800" w:type="dxa"/>
            <w:vAlign w:val="center"/>
          </w:tcPr>
          <w:p w14:paraId="029B822B" w14:textId="77777777" w:rsidR="00A60865" w:rsidRDefault="00000000">
            <w:pPr>
              <w:spacing w:after="0"/>
            </w:pPr>
            <w:r>
              <w:rPr>
                <w:sz w:val="21"/>
              </w:rPr>
              <w:t>Dépôt CR</w:t>
            </w:r>
          </w:p>
        </w:tc>
        <w:tc>
          <w:tcPr>
            <w:tcW w:w="1600" w:type="dxa"/>
            <w:vAlign w:val="center"/>
          </w:tcPr>
          <w:p w14:paraId="22DD4A7E" w14:textId="77777777" w:rsidR="00A60865" w:rsidRDefault="00000000">
            <w:pPr>
              <w:spacing w:after="0"/>
            </w:pPr>
            <w:r>
              <w:rPr>
                <w:sz w:val="21"/>
              </w:rPr>
              <w:t>4/10</w:t>
            </w:r>
          </w:p>
        </w:tc>
        <w:tc>
          <w:tcPr>
            <w:tcW w:w="5600" w:type="dxa"/>
            <w:vAlign w:val="center"/>
          </w:tcPr>
          <w:p w14:paraId="1E7F9753" w14:textId="77777777" w:rsidR="00A60865" w:rsidRDefault="00000000">
            <w:pPr>
              <w:spacing w:after="0"/>
            </w:pPr>
            <w:r>
              <w:rPr>
                <w:sz w:val="21"/>
              </w:rPr>
              <w:t>Upload PDF avec validation antivirus, versioning</w:t>
            </w:r>
          </w:p>
        </w:tc>
      </w:tr>
      <w:tr w:rsidR="00A60865" w14:paraId="004D5D5E" w14:textId="77777777">
        <w:trPr>
          <w:trHeight w:val="360"/>
        </w:trPr>
        <w:tc>
          <w:tcPr>
            <w:tcW w:w="2800" w:type="dxa"/>
            <w:vAlign w:val="center"/>
          </w:tcPr>
          <w:p w14:paraId="7CDEEF9F" w14:textId="77777777" w:rsidR="00A60865" w:rsidRDefault="00000000">
            <w:pPr>
              <w:spacing w:after="0"/>
            </w:pPr>
            <w:r>
              <w:rPr>
                <w:sz w:val="21"/>
              </w:rPr>
              <w:t>Validation tuteur</w:t>
            </w:r>
          </w:p>
        </w:tc>
        <w:tc>
          <w:tcPr>
            <w:tcW w:w="1600" w:type="dxa"/>
            <w:vAlign w:val="center"/>
          </w:tcPr>
          <w:p w14:paraId="0F9BA312" w14:textId="77777777" w:rsidR="00A60865" w:rsidRDefault="00000000">
            <w:pPr>
              <w:spacing w:after="0"/>
            </w:pPr>
            <w:r>
              <w:rPr>
                <w:sz w:val="21"/>
              </w:rPr>
              <w:t>5/10</w:t>
            </w:r>
          </w:p>
        </w:tc>
        <w:tc>
          <w:tcPr>
            <w:tcW w:w="5600" w:type="dxa"/>
            <w:vAlign w:val="center"/>
          </w:tcPr>
          <w:p w14:paraId="60CBAA33" w14:textId="77777777" w:rsidR="00A60865" w:rsidRDefault="00000000">
            <w:pPr>
              <w:spacing w:after="0"/>
            </w:pPr>
            <w:r>
              <w:rPr>
                <w:sz w:val="21"/>
              </w:rPr>
              <w:t>Interface commentaires threadés, états validation</w:t>
            </w:r>
          </w:p>
        </w:tc>
      </w:tr>
      <w:tr w:rsidR="00A60865" w14:paraId="0659286A" w14:textId="77777777">
        <w:trPr>
          <w:trHeight w:val="360"/>
        </w:trPr>
        <w:tc>
          <w:tcPr>
            <w:tcW w:w="2800" w:type="dxa"/>
            <w:vAlign w:val="center"/>
          </w:tcPr>
          <w:p w14:paraId="330395C6" w14:textId="77777777" w:rsidR="00A60865" w:rsidRDefault="00000000">
            <w:pPr>
              <w:spacing w:after="0"/>
            </w:pPr>
            <w:r>
              <w:rPr>
                <w:sz w:val="21"/>
              </w:rPr>
              <w:t>Notifications</w:t>
            </w:r>
          </w:p>
        </w:tc>
        <w:tc>
          <w:tcPr>
            <w:tcW w:w="1600" w:type="dxa"/>
            <w:vAlign w:val="center"/>
          </w:tcPr>
          <w:p w14:paraId="2B95905E" w14:textId="77777777" w:rsidR="00A60865" w:rsidRDefault="00000000">
            <w:pPr>
              <w:spacing w:after="0"/>
            </w:pPr>
            <w:r>
              <w:rPr>
                <w:sz w:val="21"/>
              </w:rPr>
              <w:t>3/10</w:t>
            </w:r>
          </w:p>
        </w:tc>
        <w:tc>
          <w:tcPr>
            <w:tcW w:w="5600" w:type="dxa"/>
            <w:vAlign w:val="center"/>
          </w:tcPr>
          <w:p w14:paraId="23D03A4C" w14:textId="77777777" w:rsidR="00A60865" w:rsidRDefault="00000000">
            <w:pPr>
              <w:spacing w:after="0"/>
            </w:pPr>
            <w:r>
              <w:rPr>
                <w:sz w:val="21"/>
              </w:rPr>
              <w:t>Rappels automatiques dates butoir (cron jobs)</w:t>
            </w:r>
          </w:p>
        </w:tc>
      </w:tr>
      <w:tr w:rsidR="00A60865" w14:paraId="30BF2157" w14:textId="77777777">
        <w:trPr>
          <w:trHeight w:val="360"/>
        </w:trPr>
        <w:tc>
          <w:tcPr>
            <w:tcW w:w="2800" w:type="dxa"/>
            <w:vAlign w:val="center"/>
          </w:tcPr>
          <w:p w14:paraId="257023D4" w14:textId="77777777" w:rsidR="00A60865" w:rsidRDefault="00000000">
            <w:pPr>
              <w:spacing w:after="0"/>
            </w:pPr>
            <w:r>
              <w:rPr>
                <w:sz w:val="21"/>
              </w:rPr>
              <w:t>Tableau de bord</w:t>
            </w:r>
          </w:p>
        </w:tc>
        <w:tc>
          <w:tcPr>
            <w:tcW w:w="1600" w:type="dxa"/>
            <w:vAlign w:val="center"/>
          </w:tcPr>
          <w:p w14:paraId="5A1B5421" w14:textId="77777777" w:rsidR="00A60865" w:rsidRDefault="00000000">
            <w:pPr>
              <w:spacing w:after="0"/>
            </w:pPr>
            <w:r>
              <w:rPr>
                <w:sz w:val="21"/>
              </w:rPr>
              <w:t>6/10</w:t>
            </w:r>
          </w:p>
        </w:tc>
        <w:tc>
          <w:tcPr>
            <w:tcW w:w="5600" w:type="dxa"/>
            <w:vAlign w:val="center"/>
          </w:tcPr>
          <w:p w14:paraId="65776734" w14:textId="77777777" w:rsidR="00A60865" w:rsidRDefault="00000000">
            <w:pPr>
              <w:spacing w:after="0"/>
            </w:pPr>
            <w:r>
              <w:rPr>
                <w:sz w:val="21"/>
              </w:rPr>
              <w:t>Vue timeline avec filtres temporels</w:t>
            </w:r>
          </w:p>
        </w:tc>
      </w:tr>
    </w:tbl>
    <w:p w14:paraId="2F6ECC37" w14:textId="77777777" w:rsidR="00A60865" w:rsidRDefault="00000000">
      <w:pPr>
        <w:pStyle w:val="Titre2"/>
      </w:pPr>
      <w:r>
        <w:t>4.4 Archivage</w:t>
      </w:r>
    </w:p>
    <w:tbl>
      <w:tblPr>
        <w:tblW w:w="5000" w:type="pct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CBD5E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2647"/>
        <w:gridCol w:w="1563"/>
        <w:gridCol w:w="5116"/>
      </w:tblGrid>
      <w:tr w:rsidR="00A60865" w14:paraId="6FC44423" w14:textId="77777777">
        <w:trPr>
          <w:trHeight w:val="400"/>
          <w:tblHeader/>
        </w:trPr>
        <w:tc>
          <w:tcPr>
            <w:tcW w:w="28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489D2A01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Tâche</w:t>
            </w:r>
          </w:p>
        </w:tc>
        <w:tc>
          <w:tcPr>
            <w:tcW w:w="1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506141E7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Complexité</w:t>
            </w:r>
          </w:p>
        </w:tc>
        <w:tc>
          <w:tcPr>
            <w:tcW w:w="56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3E2A1715" w14:textId="77777777" w:rsidR="00A60865" w:rsidRDefault="00000000">
            <w:pPr>
              <w:spacing w:after="0"/>
            </w:pPr>
            <w:r>
              <w:rPr>
                <w:b/>
                <w:sz w:val="21"/>
              </w:rPr>
              <w:t>Description</w:t>
            </w:r>
          </w:p>
        </w:tc>
      </w:tr>
      <w:tr w:rsidR="00A60865" w14:paraId="73CDBEB4" w14:textId="77777777">
        <w:trPr>
          <w:trHeight w:val="360"/>
        </w:trPr>
        <w:tc>
          <w:tcPr>
            <w:tcW w:w="2800" w:type="dxa"/>
            <w:vAlign w:val="center"/>
          </w:tcPr>
          <w:p w14:paraId="5776E5CE" w14:textId="77777777" w:rsidR="00A60865" w:rsidRDefault="00000000">
            <w:pPr>
              <w:spacing w:after="0"/>
            </w:pPr>
            <w:r>
              <w:rPr>
                <w:sz w:val="21"/>
              </w:rPr>
              <w:t>Compression</w:t>
            </w:r>
          </w:p>
        </w:tc>
        <w:tc>
          <w:tcPr>
            <w:tcW w:w="1600" w:type="dxa"/>
            <w:vAlign w:val="center"/>
          </w:tcPr>
          <w:p w14:paraId="075AE9AE" w14:textId="77777777" w:rsidR="00A60865" w:rsidRDefault="00000000">
            <w:pPr>
              <w:spacing w:after="0"/>
            </w:pPr>
            <w:r>
              <w:rPr>
                <w:sz w:val="21"/>
              </w:rPr>
              <w:t>5/10</w:t>
            </w:r>
          </w:p>
        </w:tc>
        <w:tc>
          <w:tcPr>
            <w:tcW w:w="5600" w:type="dxa"/>
            <w:vAlign w:val="center"/>
          </w:tcPr>
          <w:p w14:paraId="45C36385" w14:textId="77777777" w:rsidR="00A60865" w:rsidRDefault="00000000">
            <w:pPr>
              <w:spacing w:after="0"/>
            </w:pPr>
            <w:r>
              <w:rPr>
                <w:sz w:val="21"/>
              </w:rPr>
              <w:t>ZIP projet + documents + historique workflow</w:t>
            </w:r>
          </w:p>
        </w:tc>
      </w:tr>
      <w:tr w:rsidR="00A60865" w14:paraId="04716A4B" w14:textId="77777777">
        <w:trPr>
          <w:trHeight w:val="360"/>
        </w:trPr>
        <w:tc>
          <w:tcPr>
            <w:tcW w:w="2800" w:type="dxa"/>
            <w:vAlign w:val="center"/>
          </w:tcPr>
          <w:p w14:paraId="3719F3FB" w14:textId="77777777" w:rsidR="00A60865" w:rsidRDefault="00000000">
            <w:pPr>
              <w:spacing w:after="0"/>
            </w:pPr>
            <w:r>
              <w:rPr>
                <w:sz w:val="21"/>
              </w:rPr>
              <w:t>Métadonnées</w:t>
            </w:r>
          </w:p>
        </w:tc>
        <w:tc>
          <w:tcPr>
            <w:tcW w:w="1600" w:type="dxa"/>
            <w:vAlign w:val="center"/>
          </w:tcPr>
          <w:p w14:paraId="79B1AFEF" w14:textId="77777777" w:rsidR="00A60865" w:rsidRDefault="00000000">
            <w:pPr>
              <w:spacing w:after="0"/>
            </w:pPr>
            <w:r>
              <w:rPr>
                <w:sz w:val="21"/>
              </w:rPr>
              <w:t>6/10</w:t>
            </w:r>
          </w:p>
        </w:tc>
        <w:tc>
          <w:tcPr>
            <w:tcW w:w="5600" w:type="dxa"/>
            <w:vAlign w:val="center"/>
          </w:tcPr>
          <w:p w14:paraId="30B7562B" w14:textId="77777777" w:rsidR="00A60865" w:rsidRDefault="00000000">
            <w:pPr>
              <w:spacing w:after="0"/>
            </w:pPr>
            <w:r>
              <w:rPr>
                <w:sz w:val="21"/>
              </w:rPr>
              <w:t>Indexation Elasticsearch (thème, technologies, année)</w:t>
            </w:r>
          </w:p>
        </w:tc>
      </w:tr>
      <w:tr w:rsidR="00A60865" w14:paraId="23B60889" w14:textId="77777777">
        <w:trPr>
          <w:trHeight w:val="360"/>
        </w:trPr>
        <w:tc>
          <w:tcPr>
            <w:tcW w:w="2800" w:type="dxa"/>
            <w:vAlign w:val="center"/>
          </w:tcPr>
          <w:p w14:paraId="0E077B58" w14:textId="77777777" w:rsidR="00A60865" w:rsidRDefault="00000000">
            <w:pPr>
              <w:spacing w:after="0"/>
            </w:pPr>
            <w:r>
              <w:rPr>
                <w:sz w:val="21"/>
              </w:rPr>
              <w:t>Stockage froid</w:t>
            </w:r>
          </w:p>
        </w:tc>
        <w:tc>
          <w:tcPr>
            <w:tcW w:w="1600" w:type="dxa"/>
            <w:vAlign w:val="center"/>
          </w:tcPr>
          <w:p w14:paraId="50138601" w14:textId="77777777" w:rsidR="00A60865" w:rsidRDefault="00000000">
            <w:pPr>
              <w:spacing w:after="0"/>
            </w:pPr>
            <w:r>
              <w:rPr>
                <w:sz w:val="21"/>
              </w:rPr>
              <w:t>4/10</w:t>
            </w:r>
          </w:p>
        </w:tc>
        <w:tc>
          <w:tcPr>
            <w:tcW w:w="5600" w:type="dxa"/>
            <w:vAlign w:val="center"/>
          </w:tcPr>
          <w:p w14:paraId="1808C68F" w14:textId="77777777" w:rsidR="00A60865" w:rsidRDefault="00000000">
            <w:pPr>
              <w:spacing w:after="0"/>
            </w:pPr>
            <w:r>
              <w:rPr>
                <w:sz w:val="21"/>
              </w:rPr>
              <w:t>Migration MinIO → stockage long terme (S3 Glacier)</w:t>
            </w:r>
          </w:p>
        </w:tc>
      </w:tr>
      <w:tr w:rsidR="00A60865" w14:paraId="027E5BBE" w14:textId="77777777">
        <w:trPr>
          <w:trHeight w:val="360"/>
        </w:trPr>
        <w:tc>
          <w:tcPr>
            <w:tcW w:w="2800" w:type="dxa"/>
            <w:vAlign w:val="center"/>
          </w:tcPr>
          <w:p w14:paraId="1972262C" w14:textId="77777777" w:rsidR="00A60865" w:rsidRDefault="00000000">
            <w:pPr>
              <w:spacing w:after="0"/>
            </w:pPr>
            <w:r>
              <w:rPr>
                <w:sz w:val="21"/>
              </w:rPr>
              <w:t>Consultation</w:t>
            </w:r>
          </w:p>
        </w:tc>
        <w:tc>
          <w:tcPr>
            <w:tcW w:w="1600" w:type="dxa"/>
            <w:vAlign w:val="center"/>
          </w:tcPr>
          <w:p w14:paraId="4B2F1484" w14:textId="77777777" w:rsidR="00A60865" w:rsidRDefault="00000000">
            <w:pPr>
              <w:spacing w:after="0"/>
            </w:pPr>
            <w:r>
              <w:rPr>
                <w:sz w:val="21"/>
              </w:rPr>
              <w:t>5/10</w:t>
            </w:r>
          </w:p>
        </w:tc>
        <w:tc>
          <w:tcPr>
            <w:tcW w:w="5600" w:type="dxa"/>
            <w:vAlign w:val="center"/>
          </w:tcPr>
          <w:p w14:paraId="6832DE13" w14:textId="77777777" w:rsidR="00A60865" w:rsidRDefault="00000000">
            <w:pPr>
              <w:spacing w:after="0"/>
            </w:pPr>
            <w:r>
              <w:rPr>
                <w:sz w:val="21"/>
              </w:rPr>
              <w:t>Recherche full-text, filtres facettés</w:t>
            </w:r>
          </w:p>
        </w:tc>
      </w:tr>
    </w:tbl>
    <w:p w14:paraId="44923D86" w14:textId="77777777" w:rsidR="00A60865" w:rsidRDefault="00000000">
      <w:pPr>
        <w:pStyle w:val="Titre1"/>
      </w:pPr>
      <w:r>
        <w:t>5. Synthèse de Complexité</w:t>
      </w:r>
    </w:p>
    <w:p w14:paraId="394F0BAF" w14:textId="77777777" w:rsidR="00A60865" w:rsidRDefault="00000000">
      <w:pPr>
        <w:jc w:val="center"/>
      </w:pPr>
      <w:r>
        <w:rPr>
          <w:noProof/>
        </w:rPr>
        <w:drawing>
          <wp:inline distT="0" distB="0" distL="0" distR="0" wp14:anchorId="130F1599" wp14:editId="44BC473A">
            <wp:extent cx="5400000" cy="2700000"/>
            <wp:effectExtent l="0" t="0" r="0" b="0"/>
            <wp:docPr id="10" name="Complex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880066D" w14:textId="77777777" w:rsidR="00A60865" w:rsidRDefault="00000000">
      <w:pPr>
        <w:spacing w:before="60"/>
        <w:jc w:val="center"/>
      </w:pPr>
      <w:r>
        <w:rPr>
          <w:color w:val="4A5568"/>
          <w:sz w:val="20"/>
        </w:rPr>
        <w:t>Figure 1: Complexité par phase du workflow PFE</w:t>
      </w:r>
    </w:p>
    <w:p w14:paraId="528352DF" w14:textId="77777777" w:rsidR="00A60865" w:rsidRDefault="00000000">
      <w:pPr>
        <w:spacing w:before="200"/>
        <w:jc w:val="center"/>
      </w:pPr>
      <w:r>
        <w:rPr>
          <w:color w:val="E53E3E"/>
        </w:rPr>
        <w:t>●</w:t>
      </w:r>
      <w:r>
        <w:t>&gt; 7 (Complexité élevée)</w:t>
      </w:r>
      <w:r>
        <w:rPr>
          <w:color w:val="D69E2E"/>
        </w:rPr>
        <w:t>●</w:t>
      </w:r>
      <w:r>
        <w:t>4-7 (Moyenne)</w:t>
      </w:r>
      <w:r>
        <w:rPr>
          <w:color w:val="38A169"/>
        </w:rPr>
        <w:t>●</w:t>
      </w:r>
      <w:r>
        <w:t>&lt; 4 (Faible)</w:t>
      </w:r>
    </w:p>
    <w:sectPr w:rsidR="00A6086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5F04" w14:textId="77777777" w:rsidR="0014397D" w:rsidRDefault="0014397D">
      <w:pPr>
        <w:spacing w:after="0" w:line="240" w:lineRule="auto"/>
      </w:pPr>
      <w:r>
        <w:separator/>
      </w:r>
    </w:p>
  </w:endnote>
  <w:endnote w:type="continuationSeparator" w:id="0">
    <w:p w14:paraId="4AF2B46B" w14:textId="77777777" w:rsidR="0014397D" w:rsidRDefault="0014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141F" w14:textId="77777777" w:rsidR="00A60865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 w:rsidR="00A60865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F85AF" w14:textId="77777777" w:rsidR="0014397D" w:rsidRDefault="0014397D">
      <w:pPr>
        <w:spacing w:after="0" w:line="240" w:lineRule="auto"/>
      </w:pPr>
      <w:r>
        <w:separator/>
      </w:r>
    </w:p>
  </w:footnote>
  <w:footnote w:type="continuationSeparator" w:id="0">
    <w:p w14:paraId="10BF1CD2" w14:textId="77777777" w:rsidR="0014397D" w:rsidRDefault="00143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C4FC" w14:textId="77777777" w:rsidR="00A60865" w:rsidRDefault="00000000">
    <w:pPr>
      <w:spacing w:after="0"/>
      <w:jc w:val="right"/>
    </w:pPr>
    <w:r>
      <w:rPr>
        <w:color w:val="718096"/>
        <w:sz w:val="18"/>
      </w:rPr>
      <w:t>Architecture Technique PFE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B7777"/>
    <w:multiLevelType w:val="multilevel"/>
    <w:tmpl w:val="4B64AB06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2722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865"/>
    <w:rsid w:val="00087E0E"/>
    <w:rsid w:val="000B481D"/>
    <w:rsid w:val="000B752C"/>
    <w:rsid w:val="0014397D"/>
    <w:rsid w:val="00303730"/>
    <w:rsid w:val="00377209"/>
    <w:rsid w:val="004A75E3"/>
    <w:rsid w:val="006B2AD4"/>
    <w:rsid w:val="008D5C65"/>
    <w:rsid w:val="009748D6"/>
    <w:rsid w:val="00996CBD"/>
    <w:rsid w:val="00A60865"/>
    <w:rsid w:val="00A94AAC"/>
    <w:rsid w:val="00B34594"/>
    <w:rsid w:val="00B450C5"/>
    <w:rsid w:val="00BB6F26"/>
    <w:rsid w:val="00C32322"/>
    <w:rsid w:val="00CA791F"/>
    <w:rsid w:val="00DA4A6B"/>
    <w:rsid w:val="00E86BBD"/>
    <w:rsid w:val="00EC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C8D49"/>
  <w15:docId w15:val="{9AD3E6A1-2620-452F-BF5A-35B9F05F7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color w:val="1A202C"/>
      <w:sz w:val="22"/>
    </w:rPr>
  </w:style>
  <w:style w:type="paragraph" w:styleId="Titre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32"/>
    </w:rPr>
  </w:style>
  <w:style w:type="paragraph" w:styleId="Titre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4A5568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fr-FR"/>
  <c:roundedCorners val="1"/>
  <c:style val="2"/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v>Complexité</c:v>
          </c:tx>
          <c:invertIfNegative val="1"/>
          <c:dPt>
            <c:idx val="0"/>
            <c:invertIfNegative val="1"/>
            <c:bubble3D val="0"/>
            <c:spPr>
              <a:solidFill>
                <a:srgbClr val="D69E2E"/>
              </a:solidFill>
            </c:spPr>
            <c:extLst>
              <c:ext xmlns:c16="http://schemas.microsoft.com/office/drawing/2014/chart" uri="{C3380CC4-5D6E-409C-BE32-E72D297353CC}">
                <c16:uniqueId val="{00000001-459A-4C48-91BC-3BFB7B1006EE}"/>
              </c:ext>
            </c:extLst>
          </c:dPt>
          <c:dPt>
            <c:idx val="1"/>
            <c:invertIfNegative val="1"/>
            <c:bubble3D val="0"/>
            <c:spPr>
              <a:solidFill>
                <a:srgbClr val="E53E3E"/>
              </a:solidFill>
            </c:spPr>
            <c:extLst>
              <c:ext xmlns:c16="http://schemas.microsoft.com/office/drawing/2014/chart" uri="{C3380CC4-5D6E-409C-BE32-E72D297353CC}">
                <c16:uniqueId val="{00000003-459A-4C48-91BC-3BFB7B1006EE}"/>
              </c:ext>
            </c:extLst>
          </c:dPt>
          <c:dPt>
            <c:idx val="2"/>
            <c:invertIfNegative val="1"/>
            <c:bubble3D val="0"/>
            <c:spPr>
              <a:solidFill>
                <a:srgbClr val="D69E2E"/>
              </a:solidFill>
            </c:spPr>
            <c:extLst>
              <c:ext xmlns:c16="http://schemas.microsoft.com/office/drawing/2014/chart" uri="{C3380CC4-5D6E-409C-BE32-E72D297353CC}">
                <c16:uniqueId val="{00000005-459A-4C48-91BC-3BFB7B1006EE}"/>
              </c:ext>
            </c:extLst>
          </c:dPt>
          <c:dPt>
            <c:idx val="3"/>
            <c:invertIfNegative val="1"/>
            <c:bubble3D val="0"/>
            <c:spPr>
              <a:solidFill>
                <a:srgbClr val="D69E2E"/>
              </a:solidFill>
            </c:spPr>
            <c:extLst>
              <c:ext xmlns:c16="http://schemas.microsoft.com/office/drawing/2014/chart" uri="{C3380CC4-5D6E-409C-BE32-E72D297353CC}">
                <c16:uniqueId val="{00000007-459A-4C48-91BC-3BFB7B1006EE}"/>
              </c:ext>
            </c:extLst>
          </c:dPt>
          <c:dPt>
            <c:idx val="4"/>
            <c:invertIfNegative val="1"/>
            <c:bubble3D val="0"/>
            <c:spPr>
              <a:solidFill>
                <a:srgbClr val="E53E3E"/>
              </a:solidFill>
            </c:spPr>
            <c:extLst>
              <c:ext xmlns:c16="http://schemas.microsoft.com/office/drawing/2014/chart" uri="{C3380CC4-5D6E-409C-BE32-E72D297353CC}">
                <c16:uniqueId val="{00000009-459A-4C48-91BC-3BFB7B1006EE}"/>
              </c:ext>
            </c:extLst>
          </c:dPt>
          <c:dPt>
            <c:idx val="5"/>
            <c:invertIfNegative val="1"/>
            <c:bubble3D val="0"/>
            <c:spPr>
              <a:solidFill>
                <a:srgbClr val="D69E2E"/>
              </a:solidFill>
            </c:spPr>
            <c:extLst>
              <c:ext xmlns:c16="http://schemas.microsoft.com/office/drawing/2014/chart" uri="{C3380CC4-5D6E-409C-BE32-E72D297353CC}">
                <c16:uniqueId val="{0000000B-459A-4C48-91BC-3BFB7B1006EE}"/>
              </c:ext>
            </c:extLst>
          </c:dPt>
          <c:cat>
            <c:strRef>
              <c:f>Sheet1!$A$1:$A$6</c:f>
              <c:strCache>
                <c:ptCount val="6"/>
                <c:pt idx="0">
                  <c:v>Soumission</c:v>
                </c:pt>
                <c:pt idx="1">
                  <c:v>Attribution</c:v>
                </c:pt>
                <c:pt idx="2">
                  <c:v>Validation</c:v>
                </c:pt>
                <c:pt idx="3">
                  <c:v>Suivi</c:v>
                </c:pt>
                <c:pt idx="4">
                  <c:v>Soutenance</c:v>
                </c:pt>
                <c:pt idx="5">
                  <c:v>Archivage</c:v>
                </c:pt>
              </c:strCache>
            </c:strRef>
          </c:cat>
          <c:val>
            <c:numRef>
              <c:f>Sheet1!$B$1:$B$6</c:f>
              <c:numCache>
                <c:formatCode>General</c:formatCode>
                <c:ptCount val="6"/>
                <c:pt idx="0">
                  <c:v>5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8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59A-4C48-91BC-3BFB7B1006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plotVisOnly val="1"/>
    <c:dispBlanksAs val="zero"/>
    <c:showDLblsOverMax val="1"/>
  </c:chart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1062</Words>
  <Characters>6696</Characters>
  <Application>Microsoft Office Word</Application>
  <DocSecurity>0</DocSecurity>
  <Lines>279</Lines>
  <Paragraphs>277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ahmadions</dc:creator>
  <cp:keywords/>
  <dc:description/>
  <cp:lastModifiedBy>ahmadions</cp:lastModifiedBy>
  <cp:revision>8</cp:revision>
  <dcterms:created xsi:type="dcterms:W3CDTF">2026-02-24T10:24:00Z</dcterms:created>
  <dcterms:modified xsi:type="dcterms:W3CDTF">2026-03-23T22:42:00Z</dcterms:modified>
</cp:coreProperties>
</file>