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Акт сдачи-приемки оказанных услуг № 01-2026 от 03.10.2026 г.</w:t>
      </w:r>
    </w:p>
    <w:p>
      <w:r>
        <w:rPr>
          <w:b/>
        </w:rPr>
        <w:t xml:space="preserve">Исполнитель: </w:t>
      </w:r>
      <w:r>
        <w:t>Федотов Дмитрий, ИНН 772485920194, Плательщик налога на профессиональный доход (Самозанятый)</w:t>
        <w:br/>
      </w:r>
      <w:r>
        <w:rPr>
          <w:b/>
        </w:rPr>
        <w:t xml:space="preserve">Заказчик: </w:t>
      </w:r>
      <w:r>
        <w:t>ООО "ТД Автожидкости", ИНН 7701984512</w:t>
        <w:br/>
      </w:r>
      <w:r>
        <w:rPr>
          <w:b/>
        </w:rPr>
        <w:t xml:space="preserve">Основание: </w:t>
      </w:r>
      <w:r>
        <w:t>Публичный договор-оферта сервиса RevOps OS (ai-rop.ru/offer.html)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Наименование оказанных услуг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Ед.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Цена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Услуги по предоставлению удаленного доступа к аналитическому сервису ai-rop.ru (RevOps OS Pro) по Тарифу PRO за отчетный период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усл.</w:t>
            </w:r>
          </w:p>
        </w:tc>
        <w:tc>
          <w:tcPr>
            <w:tcW w:type="dxa" w:w="1752"/>
          </w:tcPr>
          <w:p>
            <w:r>
              <w:t>40,000.00 ₽</w:t>
            </w:r>
          </w:p>
        </w:tc>
        <w:tc>
          <w:tcPr>
            <w:tcW w:type="dxa" w:w="1752"/>
          </w:tcPr>
          <w:p>
            <w:r>
              <w:t>40,000.00 ₽</w:t>
            </w:r>
          </w:p>
        </w:tc>
      </w:tr>
    </w:tbl>
    <w:p>
      <w:pPr>
        <w:spacing w:before="200"/>
        <w:jc w:val="right"/>
      </w:pPr>
      <w:r>
        <w:rPr>
          <w:b/>
        </w:rPr>
        <w:t>Итого оказано услуг: 40,000.00 ₽</w:t>
        <w:br/>
        <w:t>Без налога (НДС): —</w:t>
        <w:br/>
      </w:r>
    </w:p>
    <w:p>
      <w:r>
        <w:t>Всего оказано услуг 1, на сумму 40,000.00 ₽</w:t>
        <w:br/>
      </w:r>
      <w:r>
        <w:rPr>
          <w:b/>
        </w:rPr>
        <w:t>Сумма прописью: Сорок тысяч рублей 00 копеек.</w:t>
        <w:br/>
      </w:r>
    </w:p>
    <w:p>
      <w:pPr>
        <w:spacing w:before="200"/>
      </w:pPr>
      <w:r>
        <w:rPr>
          <w:sz w:val="19"/>
        </w:rPr>
        <w:t>Вышеперечисленные услуги оказаны в полном объеме, своевременно и надлежащего качества. Стороны претензий по объему, качеству и срокам оказания услуг друг к другу не имеют.</w:t>
        <w:br/>
        <w:t>К настоящему Акту прилагается электронный чек из приложения ФНС России «Мой налог» (п. 1 ст. 15 Федерального закона от 27.11.2018 № 422-ФЗ).</w:t>
      </w:r>
    </w:p>
    <w:p>
      <w:pPr>
        <w:spacing w:before="600"/>
      </w:pPr>
      <w:r>
        <w:t>ИСПОЛНИТЕЛЬ:                              ЗАКАЗЧИК:</w:t>
        <w:br/>
        <w:br/>
      </w:r>
      <w:r>
        <w:t>__________ / Федотов Дмитрий /               __________ / М.П. /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