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1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Добро пожаловать в RevOps Enterprise OS!</w:t>
      </w:r>
    </w:p>
    <w:p>
      <w:pPr>
        <w:spacing w:after="240"/>
      </w:pPr>
      <w:r>
        <w:rPr>
          <w:rFonts w:ascii="Calibri" w:hAnsi="Calibri"/>
          <w:color w:val="475569"/>
          <w:sz w:val="24"/>
        </w:rPr>
        <w:t>Интеллектуальная платформа сквозного контроля выручки, 100% речевого ИИ-аудита диалогов и оперативного управления отделом продаж для B2B-компаний.</w:t>
        <w:br/>
        <w:br/>
        <w:t>Готовое промышленное решение для Собственников (CEO) и Руководителей отделов продаж (РОП).</w:t>
      </w:r>
    </w:p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2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Архитектура экосистемы RevOps 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📦 AI Speech Inspector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Собственный сервер речевой аналитики. Автоматически транскрибирует 100% звонков менеджеров и оценивает их по 13 жестким стандартам продаж.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📦 amoCRM / B24 Reverse ETL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Двусторонний бесшовный коннектор. За 15 секунд возвращает в карточку сделки текстовый аудит, оценку, теги и задачи Next Step.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📦 Пульт РОПа &amp; SLA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Рабочий стол руководителя: 15-минутная утренняя планерка, контроль зависших КП (&gt;48ч), платежный календарь дебиторки (DSO).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📦 Telegram War Room Bot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Мгновенный радар критических инцидентов. Оповещает РОПа за 15 минут о сливе крупной сделки, формирует утренние и вечерние сводки.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3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Чем занимается RevOps Enterprise OS?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2"/>
              </w:rPr>
              <w:t>🛡️ Оцифровывает и спасает упущенную прибыль</w:t>
              <w:br/>
              <w:br/>
            </w:r>
            <w:r>
              <w:rPr>
                <w:rFonts w:ascii="Calibri" w:hAnsi="Calibri"/>
                <w:color w:val="475569"/>
                <w:sz w:val="20"/>
              </w:rPr>
              <w:t>Находит 4 главные системные утечки отдела продаж (слив на звонках, зависание КП &gt;48ч, брошенные отказники, задержка оплат) и возвращает до 28% упущенной выручки компании.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2"/>
              </w:rPr>
              <w:t>🎙️ Слушает и объективно оценивает 100% звонков</w:t>
              <w:br/>
              <w:br/>
            </w:r>
            <w:r>
              <w:rPr>
                <w:rFonts w:ascii="Calibri" w:hAnsi="Calibri"/>
                <w:color w:val="475569"/>
                <w:sz w:val="20"/>
              </w:rPr>
              <w:t>Полностью освобождает РОПа от рутинного прослушивания сотен аудиозаписей. Нейросеть беспристрастно аудирует каждый диалог и дает персональные Coaching Tips менеджерам.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2"/>
              </w:rPr>
              <w:t>📊 Дает руководству управляемость и прогноз кассы</w:t>
              <w:br/>
              <w:br/>
            </w:r>
            <w:r>
              <w:rPr>
                <w:rFonts w:ascii="Calibri" w:hAnsi="Calibri"/>
                <w:color w:val="475569"/>
                <w:sz w:val="20"/>
              </w:rPr>
              <w:t>Заменяет субъективные отчеты на единый пульт с прогнозом закрытия месяца (Run-Rate), контролем регламентов SLA и прозрачной формулой динамической мотивации (Payroll).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4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Кто наши клиенты и какие задачи мы решаем?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65"/>
        <w:gridCol w:w="7265"/>
      </w:tblGrid>
      <w:tr>
        <w:tc>
          <w:tcPr>
            <w:tcW w:type="dxa" w:w="7265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20"/>
              </w:rPr>
              <w:t>👑 СОБСТВЕННИКИ И ГЕНЕРАЛЬНЫЕ ДИРЕКТОРА (CEO)</w:t>
              <w:br/>
              <w:br/>
              <w:t>1. Прекращаем слив рекламного бюджета на неквалифицированных звонках менеджеров.</w:t>
              <w:br/>
              <w:t>2. Обеспечиваем математически точный прогноз кассы к концу месяца (Run-Rate).</w:t>
              <w:br/>
              <w:t>3. Оцифровываем скрытые финансовые потери коммерческого блока в рублях.</w:t>
              <w:br/>
              <w:t>4. Исключаем зависимость бизнеса от «незаменимых» и токсичных менеджеров-звезд.</w:t>
              <w:br/>
              <w:t>5. Внедряем честный расчет зарплат: выплата бонусов только за соблюдение регламентов.</w:t>
              <w:br/>
              <w:t>6. Защищаем компанию от кассовых разрывов через контроль дебиторской задолженности (DSO).</w:t>
            </w:r>
          </w:p>
        </w:tc>
        <w:tc>
          <w:tcPr>
            <w:tcW w:type="dxa" w:w="7265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20"/>
              </w:rPr>
              <w:t>📋 РУКОВОДИТЕЛИ ОТДЕЛОВ ПРОДАЖ (РОП / КОММЕРЧЕСКИЙ ДИРЕКТОР)</w:t>
              <w:br/>
              <w:br/>
              <w:t>1. Сокращаем утреннюю планерку с 1.5 часов до 15 минут строго по фактам и цифрам.</w:t>
              <w:br/>
              <w:t>2. Экономим до 3 часов в день за счет автоматического 100% аудита звонков нейросетью.</w:t>
              <w:br/>
              <w:t>3. Мгновенно узнаем о срыве крупных сделок и успеваем перехватить клиента за 15 минут.</w:t>
              <w:br/>
              <w:t>4. Гарантируем 100% контроль железобетонного Next Step (дата и время контакта).</w:t>
              <w:br/>
              <w:t>5. Получаем готовые Coaching Tips — персональные фразы-подсказки для каждого менеджера.</w:t>
              <w:br/>
              <w:t>6. Устраняем рутину ручного контроля заполнения карточек и задач в amoCRM.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5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Как это работает: Модуль 1. Речевой ИИ-Аудит Звонков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⚡ Шаг 1. Бесшовный захват аудио из CRM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Интеграция перехватывает аудиозапись из любой телефонии (Манго, Телфин, Sipuni, Мои Звонки). Звонки 100% менеджеров захватываются автоматически. 0 ручных действий.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⚡ Шаг 2. Скоринг по 13 критериям продаж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ИИ транскрибирует речь и сопоставляет диалог с жестким регламентом компании. Проверка приветствия, выявления болей, бюджета, дедлайнов и железобетонного Next Step.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⚡ Шаг 3. Формирование Coaching Tip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Система выставляет оценку 0–100, определяет зону риска (&lt;70) и генерирует конкретную рекомендацию: какую фразу нужно было сказать вместо ошибки.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6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Как это работает: Модуль 2. Двусторонняя Автоматизация amoCRM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⚡ Шаг 1. Развернутое саммари в сделку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Через 15 секунд после звонка в ленте карточки появляется структурированное примечание: пересказ сути договоренностей, баллы по 13 критериям и подсказка РОПа. Заполняется поле «Оценка ИИ».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⚡ Шаг 2. Автопостановка задач Next Step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Если менеджер забыл назначить дату перезвона, ИИ сам ставит жесткую задачу до конца дня. Если клиент попросил КП к четвергу в 14:00, робот создаст задачу с точным дедлайном.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⚡ Шаг 3. Умное тегирование и Follow-Up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Автоматическая маркировка: #Брак_Речи, #Слив_Клиента, #Эталонный_Звонок, #Возражение_Дорого. Генерация готового текста сообщения в WhatsApp/Telegram для отправки клиенту в 1 клик.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7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Как это работает: Модуль 3. Операционный Пульт и Безопасность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⚡ 1. Утренний Пульт РОПа (15 минут)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Оценка темпа месяца (Pacing): идем ли по графику плана выручки. Светофор воронки: выявление зависших сделок на этапе КП (&gt;48ч). ТОП-5 критических рисков выручки для немедленного дожима.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⚡ 2. Telegram War Room &amp; Алерты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Красная кнопка РОПу: при срыве сделки &gt;300 000 ₽ — сигнал в Telegram за 15 минут. Утренняя сводка в 09:00 (рейтинг сейлзов). Вечерний отчет собственнику в 19:00 (касса и прогноз).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⚡ 3. Безопасность и 152-ФЗ РФ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Полное соблюдение Федерального закона 152-ФЗ: сервера в РФ. Изоляция данных Multi-Tenant по Tenant UUID. Защита интеллектуальной собственности и закрытый контур промптов.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8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Платформа RevOps OS в цифрах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32"/>
              </w:rPr>
              <w:t>100%</w:t>
              <w:br/>
            </w:r>
            <w:r>
              <w:rPr>
                <w:rFonts w:ascii="Calibri" w:hAnsi="Calibri"/>
                <w:color w:val="475569"/>
                <w:sz w:val="17"/>
              </w:rPr>
              <w:t>звонков проверяются ИИ без участия человека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32"/>
              </w:rPr>
              <w:t>15 минут</w:t>
              <w:br/>
            </w:r>
            <w:r>
              <w:rPr>
                <w:rFonts w:ascii="Calibri" w:hAnsi="Calibri"/>
                <w:color w:val="475569"/>
                <w:sz w:val="17"/>
              </w:rPr>
              <w:t>длительность утренней планерки РОПа по фактам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32"/>
              </w:rPr>
              <w:t>+18–34%</w:t>
              <w:br/>
            </w:r>
            <w:r>
              <w:rPr>
                <w:rFonts w:ascii="Calibri" w:hAnsi="Calibri"/>
                <w:color w:val="475569"/>
                <w:sz w:val="17"/>
              </w:rPr>
              <w:t>средний прирост чистой выручки за первые 60 дней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32"/>
              </w:rPr>
              <w:t>&lt; 48 часов</w:t>
              <w:br/>
            </w:r>
            <w:r>
              <w:rPr>
                <w:rFonts w:ascii="Calibri" w:hAnsi="Calibri"/>
                <w:color w:val="475569"/>
                <w:sz w:val="17"/>
              </w:rPr>
              <w:t>жесткий норматив нахождения сделки на этапе КП</w:t>
            </w:r>
          </w:p>
        </w:tc>
      </w:tr>
      <w:tr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32"/>
              </w:rPr>
              <w:t>13 стандартов</w:t>
              <w:br/>
            </w:r>
            <w:r>
              <w:rPr>
                <w:rFonts w:ascii="Calibri" w:hAnsi="Calibri"/>
                <w:color w:val="475569"/>
                <w:sz w:val="17"/>
              </w:rPr>
              <w:t>объективной оценки диалогов в речевой матрице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32"/>
              </w:rPr>
              <w:t>118 тестов</w:t>
              <w:br/>
            </w:r>
            <w:r>
              <w:rPr>
                <w:rFonts w:ascii="Calibri" w:hAnsi="Calibri"/>
                <w:color w:val="475569"/>
                <w:sz w:val="17"/>
              </w:rPr>
              <w:t>автоматической проверки точности QA Suite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32"/>
              </w:rPr>
              <w:t>4 утечки</w:t>
              <w:br/>
            </w:r>
            <w:r>
              <w:rPr>
                <w:rFonts w:ascii="Calibri" w:hAnsi="Calibri"/>
                <w:color w:val="475569"/>
                <w:sz w:val="17"/>
              </w:rPr>
              <w:t>финансовых потерь ликвидируются под ключ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2563EB"/>
                <w:sz w:val="32"/>
              </w:rPr>
              <w:t>15 минут</w:t>
              <w:br/>
            </w:r>
            <w:r>
              <w:rPr>
                <w:rFonts w:ascii="Calibri" w:hAnsi="Calibri"/>
                <w:color w:val="475569"/>
                <w:sz w:val="17"/>
              </w:rPr>
              <w:t>техническое время подключения нового клиента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9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Ключевые факты о RevOps Enterprise 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✅ Единый контур SSOT</w:t>
              <w:br/>
              <w:br/>
            </w:r>
            <w:r>
              <w:rPr>
                <w:rFonts w:ascii="Calibri" w:hAnsi="Calibri"/>
                <w:color w:val="475569"/>
                <w:sz w:val="17"/>
              </w:rPr>
              <w:t>Объединение речевого аудита, CRM-автоматизации и пульта РОПа в один экран.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✅ Двусторонний обмен CRM</w:t>
              <w:br/>
              <w:br/>
            </w:r>
            <w:r>
              <w:rPr>
                <w:rFonts w:ascii="Calibri" w:hAnsi="Calibri"/>
                <w:color w:val="475569"/>
                <w:sz w:val="17"/>
              </w:rPr>
              <w:t>Прямая интеграция с amoCRM/Битрикс24 без виджетов в браузер сотрудников.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✅ 100% 152-ФЗ РФ Compliant</w:t>
              <w:br/>
              <w:br/>
            </w:r>
            <w:r>
              <w:rPr>
                <w:rFonts w:ascii="Calibri" w:hAnsi="Calibri"/>
                <w:color w:val="475569"/>
                <w:sz w:val="17"/>
              </w:rPr>
              <w:t>Серверная база размещена в аккредитованных дата-центрах РФ.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✅ Закрытый AI Black Box</w:t>
              <w:br/>
              <w:br/>
            </w:r>
            <w:r>
              <w:rPr>
                <w:rFonts w:ascii="Calibri" w:hAnsi="Calibri"/>
                <w:color w:val="475569"/>
                <w:sz w:val="17"/>
              </w:rPr>
              <w:t>Промпты и скоринговые модели защищены и постоянно дообучаются.</w:t>
            </w:r>
          </w:p>
        </w:tc>
      </w:tr>
      <w:tr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✅ Быстрый старт за 1 день</w:t>
              <w:br/>
              <w:br/>
            </w:r>
            <w:r>
              <w:rPr>
                <w:rFonts w:ascii="Calibri" w:hAnsi="Calibri"/>
                <w:color w:val="475569"/>
                <w:sz w:val="17"/>
              </w:rPr>
              <w:t>Запуск пилота без остановки работы отдела продаж. Данные уже завтра.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✅ Адаптация под B2B-нишу</w:t>
              <w:br/>
              <w:br/>
            </w:r>
            <w:r>
              <w:rPr>
                <w:rFonts w:ascii="Calibri" w:hAnsi="Calibri"/>
                <w:color w:val="475569"/>
                <w:sz w:val="17"/>
              </w:rPr>
              <w:t>Калибровка 13 стандартов под специфику опта, услуг или производства.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✅ Динамический Payroll</w:t>
              <w:br/>
              <w:br/>
            </w:r>
            <w:r>
              <w:rPr>
                <w:rFonts w:ascii="Calibri" w:hAnsi="Calibri"/>
                <w:color w:val="475569"/>
                <w:sz w:val="17"/>
              </w:rPr>
              <w:t>Авторасчет премий с дисконтом 30% за регулярный брак переговоров.</w:t>
            </w:r>
          </w:p>
        </w:tc>
        <w:tc>
          <w:tcPr>
            <w:tcW w:type="dxa" w:w="363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✅ Полная окупаемость пилота</w:t>
              <w:br/>
              <w:br/>
            </w:r>
            <w:r>
              <w:rPr>
                <w:rFonts w:ascii="Calibri" w:hAnsi="Calibri"/>
                <w:color w:val="475569"/>
                <w:sz w:val="17"/>
              </w:rPr>
              <w:t>Возврат инвестиций в 3–5 раз за счет спасения 1–2 зависших сделок.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10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Почему мы достигаем таких результатов? Наши принципы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2"/>
              </w:rPr>
              <w:t>1. Цифры и факты вместо субъективных отчетов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Менеджеры больше не могут оправдываться «клиент думает». Руководство видит объективную стенограмму разговора, соблюдение этапов и точные таймкоды договоренностей. Решения принимаются на базе реальных данных.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2"/>
              </w:rPr>
              <w:t>2. Фокус на живой выручке, а не звонках ради галочки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Мы оцениваем не бессмысленную длительность звонков, а продвижение сделки к деньгам: квалификацию ЛПР, выявление бюджета, сокращение времени КП и соблюдение сроков оплаты счетов (DSO).</w:t>
            </w:r>
          </w:p>
        </w:tc>
        <w:tc>
          <w:tcPr>
            <w:tcW w:type="dxa" w:w="4843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F172A"/>
                <w:sz w:val="22"/>
              </w:rPr>
              <w:t>3. Обучение команды без стресса и микроменеджмента</w:t>
              <w:br/>
              <w:br/>
            </w:r>
            <w:r>
              <w:rPr>
                <w:rFonts w:ascii="Calibri" w:hAnsi="Calibri"/>
                <w:color w:val="475569"/>
                <w:sz w:val="19"/>
              </w:rPr>
              <w:t>ИИ подсказывает ошибки тактично и сразу после звонка через персональные Coaching Tips. Менеджеры растут в квалификации самостоятельно, а РОП становится наставником, а не контролером.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color w:val="2563EB"/>
          <w:sz w:val="18"/>
        </w:rPr>
        <w:t>СЛАЙД 11 ИЗ 11</w:t>
      </w:r>
    </w:p>
    <w:p>
      <w:pPr>
        <w:keepNext/>
        <w:spacing w:after="240"/>
      </w:pPr>
      <w:r>
        <w:rPr>
          <w:rFonts w:ascii="Calibri" w:hAnsi="Calibri"/>
          <w:b/>
          <w:color w:val="0F172A"/>
          <w:sz w:val="36"/>
        </w:rPr>
        <w:t>Готовы оцифровать и усилить ваш отдел продаж?</w:t>
      </w:r>
    </w:p>
    <w:p>
      <w:pPr>
        <w:spacing w:after="280"/>
      </w:pPr>
      <w:r>
        <w:rPr>
          <w:rFonts w:ascii="Calibri" w:hAnsi="Calibri"/>
          <w:color w:val="0F172A"/>
          <w:sz w:val="22"/>
        </w:rPr>
        <w:t>Запустите 7-дневный тест-драйв: мы подключим вашу CRM и покажем полный ИИ-аудит первых 20 звонков вашей команды уже завтра!</w:t>
        <w:br/>
        <w:br/>
        <w:t>ПОРЯДОК ЗАПУСКА ПИЛОТНОГО ПРОЕКТА:</w:t>
        <w:br/>
        <w:t>• Шаг 1 (15 минут): Предоставление доступа к amoCRM и запуск штатного коннектора.</w:t>
        <w:br/>
        <w:t>• Шаг 2 (24 часа): Нейросеть слушает диалоги и выявляет скрытые финансовые утечки.</w:t>
        <w:br/>
        <w:t>• Шаг 3 (Результат): Презентация карты потерь на Пульте РОПа и запуск регламентов.</w:t>
        <w:br/>
        <w:br/>
        <w:t>🌐 Платформа: revops-enterprise.ru  •  📱 Telegram: @revops_founder  •  ⏱️ Развертывание: 15 минут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RevOps Architecture  •  100% Речевой ИИ-Аудит  •  Единый Пульт РОПа  •  revops-enterprise.ru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REVOPS ENTERPRISE OS V18.0  |  ОФИЦИАЛЬНАЯ ПРЕЗЕНТАЦИЯ ПРОДУКТА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