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Анализ тематик сообщений от авторов женского пола с аудиторией более 500</w:t>
      </w:r>
    </w:p>
    <w:p>
      <w:pPr>
        <w:pStyle w:val="Heading1"/>
      </w:pPr>
      <w:r>
        <w:t>Введение</w:t>
      </w:r>
    </w:p>
    <w:p>
      <w:r>
        <w:t>Отчет подготовлен по запросу: Проанализируй сообщения  от авторов женского пола с аудиторией более 500 - какие тематики есть в сообщениях и сделай отчет по тематикам.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