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Бизнес и налоги: 165</w:t>
      </w:r>
    </w:p>
    <w:p>
      <w:pPr>
        <w:pStyle w:val="ListBullet"/>
      </w:pPr>
      <w:r>
        <w:t>Миллиардеры и налоги: 82</w:t>
      </w:r>
    </w:p>
    <w:p>
      <w:pPr>
        <w:pStyle w:val="ListBullet"/>
      </w:pPr>
      <w:r>
        <w:t>Бизнес и финансы: 20</w:t>
      </w:r>
    </w:p>
    <w:p>
      <w:pPr>
        <w:pStyle w:val="ListBullet"/>
      </w:pPr>
      <w:r>
        <w:t>Работа в сфере транспортной безопасности: 11</w:t>
      </w:r>
    </w:p>
    <w:p>
      <w:pPr>
        <w:pStyle w:val="ListBullet"/>
      </w:pPr>
      <w:r>
        <w:t>Транспортная безопасность: 10</w:t>
      </w:r>
    </w:p>
    <w:p>
      <w:pPr>
        <w:pStyle w:val="ListBullet"/>
      </w:pPr>
      <w:r>
        <w:t>Хорошо давайте разберемся с этой задачей Нужно определить основную тему текста Сначала я прочитаю текст внимательно</w:t>
        <w:br/>
        <w:br/>
        <w:t>Текст говорит о Марате Хуснуллине который сообщил о введении в эксплуатацию 15 тысяч километров дорог за 11 месяцев 2025 года Упоминается национальный проект Инфраструктура для жизни федеральные и региональные дороги участие различных ведомств и губернаторов Также приводятся примеры конкретных объектов мост в Сургуте ремонт дороги в Чечне дорога к школе в Амурской области</w:t>
        <w:br/>
        <w:br/>
        <w:t>Основные ключевые слова дороги инфраструктура национальный проект введение: 8</w:t>
      </w:r>
    </w:p>
    <w:p>
      <w:pPr>
        <w:pStyle w:val="ListBullet"/>
      </w:pPr>
      <w:r>
        <w:t>Хорошо давайте разберемся с этой задачей Нужно определить основную тему текста Сначала я прочитаю текст внимательно</w:t>
        <w:br/>
        <w:br/>
        <w:t>Текст говорит о Марате Хуснуллине который сообщил о введении в эксплуатацию 15 тысяч километров дорог за 11 месяцев 2025 года Упоминается национальный проект Инфраструктура для жизни федеральные и региональные дороги участие различных министерств и ведомств Также приводятся примеры конкретных объектов мост через Обь ремонт дороги в Чечне дорога к школе в Амурской области</w:t>
        <w:br/>
        <w:br/>
        <w:t>Основные ключевые слова дороги инфраструктура национальный проект введение в эксплуатацию: 4</w:t>
      </w:r>
    </w:p>
    <w:p>
      <w:pPr>
        <w:pStyle w:val="ListBullet"/>
      </w:pPr>
      <w:r>
        <w:t>Хорошо давайте разберемся с этой задачей Нужно определить основную тему текста Сначала я прочитаю текст внимательно</w:t>
        <w:br/>
        <w:br/>
        <w:t>Текст говорит о Марате Хуснуллине который сообщил о введении в эксплуатацию 15 тысяч километров дорог за 11 месяцев 2025 года Упоминается национальный проект Инфраструктура для жизни федеральные и региональные дороги участие различных министерств и властей Также приводятся примеры конкретных объектов мост в Сургуте ремонт дороги в Чечне дорога к школе в Амурской области</w:t>
        <w:br/>
        <w:br/>
        <w:t>Основные ключевые слова дороги инфраструктура национальный проект введение в эксплу: 4</w:t>
      </w:r>
    </w:p>
    <w:p>
      <w:pPr>
        <w:pStyle w:val="ListBullet"/>
      </w:pPr>
      <w:r>
        <w:t>Okay lets see The user wants me to determine the main theme of this message The text is in Russian and seems to be an advertisement Let me break it down</w:t>
        <w:br/>
        <w:br/>
        <w:t xml:space="preserve">First the greeting Ассалому алейкум is a common Islamic greeting so maybe the target audience is Muslim Then theres Предлагаем услуги which means We offer services followed by Электронной очередИз Казахстан на все границы Узбекистан Россию Китай Translating that its about electronic queues from Kazakhstan to all borders Uzbekistan Russia China </w:t>
        <w:br/>
        <w:br/>
        <w:t>Next it mentions Europe with specific locations like Лухама Гребнова Терехова Шальчининкай Меднинкай Патерниеки These might be cities or regions Then theres ПЛА: 3</w:t>
      </w:r>
    </w:p>
    <w:p>
      <w:pPr>
        <w:pStyle w:val="ListBullet"/>
      </w:pPr>
      <w:r>
        <w:t>Платный проезд: 3</w:t>
      </w:r>
    </w:p>
    <w:p>
      <w:pPr>
        <w:pStyle w:val="Heading1"/>
      </w:pPr>
      <w:r>
        <w:t>Детализация по топовой теме: Бизнес и налоги</w:t>
      </w:r>
    </w:p>
    <w:p>
      <w:r>
        <w:t>Чаще всего эта тема обсуждалась на площадках: telegram.org</w:t>
      </w:r>
    </w:p>
    <w:p>
      <w:pPr>
        <w:pStyle w:val="Heading1"/>
      </w:pPr>
      <w:r>
        <w:t>Выводы и аналитика</w:t>
      </w:r>
    </w:p>
    <w:p>
      <w:r>
        <w:t>ВЫВОДЫ И АНАЛИТИКА</w:t>
        <w:br/>
        <w:br/>
        <w:t>По результатам анализа 811 сообщений от 524 уникальных авторов женского пола с аудиторией более 500 подписчиков выявлены следующие закономерности и тенденции.</w:t>
        <w:br/>
        <w:br/>
        <w:t>Доминирующей платформой распространения контента является Telegram, на долю которого приходится 70% всех проанализированных сообщений (568 публикаций). Второе место занимает ВКонтакте с показателем 17,3% (140 сообщений). Дзен, Одноклассники и Max.ru представлены значительно меньше, что свидетельствует о концентрации женской авторской активности в мессенджерах и классических социальных сетях.</w:t>
        <w:br/>
        <w:br/>
        <w:t>Тематический анализ демонстрирует явное преобладание бизнес-направленности контента. Лидирующей темой является "Бизнес и налоги" - 165 публикаций, что составляет 20,3% от общего объема. Вместе с близкой тематикой "Миллиардеры и налоги" (82 сообщения) и "Бизнес и финансы" (20 сообщений) экономический блок охватывает более 32% всего контента. Это указывает на высокий интерес женской аудитории к вопросам предпринимательства, налогообложения и финансовой грамотности.</w:t>
        <w:br/>
        <w:br/>
        <w:t>Второй по значимости кластер связан с транспортной безопасностью и профессиональной деятельностью в этой сфере (21 публикация суммарно). Данная специализированная тема свидетельствует о присутствии экспертного контента от профессионалов отрасли.</w:t>
        <w:br/>
        <w:br/>
        <w:t>Обращает внимание наличие технических артефактов в классификации - развернутых текстовых фрагментов вместо кратких тематических меток. Это может указывать на сложность автоматической категоризации части контента, связанную с инфраструктурными проектами, дорожным строительством и государственными программами. Появление таких записей (около 19 публикаций) говорит о присутствии в выборке официального или новостного контента о национальных проектах.</w:t>
        <w:br/>
        <w:br/>
        <w:t>Выявлены также нишевые темы, такие как организация электронных очередей на границах и платный проезд, что демонстрирует тематическое разнообразие и присутствие сервисно-ориентированного контента.</w:t>
        <w:br/>
        <w:br/>
        <w:t>Общий вывод: женщины-авторы с значительной аудиторией фокусируются преимущественно на деловом контенте, используя Telegram как основной канал коммуникации. Наблюдается профессионализация женского сегмента социальных медиа с акцентом на финансовую и бизнес-тематику.</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