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5828" w:rsidRPr="002B6DCD" w:rsidRDefault="002B6DCD">
      <w:pPr>
        <w:rPr>
          <w:rFonts w:cstheme="minorHAnsi"/>
          <w:b/>
        </w:rPr>
      </w:pPr>
      <w:r w:rsidRPr="002B6DCD">
        <w:rPr>
          <w:rFonts w:cstheme="minorHAnsi"/>
          <w:b/>
        </w:rPr>
        <w:t>RA 24 Linksammlung zu anderen Hilfeseiten und Funktionalitäten</w:t>
      </w:r>
    </w:p>
    <w:p w:rsidR="002B6DCD" w:rsidRDefault="002B6DCD">
      <w:pPr>
        <w:rPr>
          <w:rFonts w:cstheme="minorHAnsi"/>
        </w:rPr>
      </w:pPr>
      <w:r w:rsidRPr="002B6DCD">
        <w:rPr>
          <w:rFonts w:cstheme="minorHAnsi"/>
        </w:rPr>
        <w:t>Hilfeseiten für Helfende:</w:t>
      </w:r>
    </w:p>
    <w:p w:rsidR="002B6DCD" w:rsidRDefault="00083B89" w:rsidP="002B6DCD">
      <w:pPr>
        <w:shd w:val="clear" w:color="auto" w:fill="FFFFFF"/>
        <w:spacing w:after="0" w:line="234" w:lineRule="atLeast"/>
        <w:rPr>
          <w:rFonts w:ascii="Arial" w:hAnsi="Arial" w:cs="Arial"/>
          <w:color w:val="FF0000"/>
          <w:sz w:val="18"/>
          <w:szCs w:val="18"/>
        </w:rPr>
      </w:pPr>
      <w:hyperlink r:id="rId5" w:history="1">
        <w:r w:rsidR="002B6DCD" w:rsidRPr="005B15AE">
          <w:rPr>
            <w:rStyle w:val="Hyperlink"/>
            <w:rFonts w:ascii="Arial" w:hAnsi="Arial" w:cs="Arial"/>
            <w:sz w:val="18"/>
            <w:szCs w:val="18"/>
          </w:rPr>
          <w:t>https://www.ich-helfe.nrw</w:t>
        </w:r>
      </w:hyperlink>
    </w:p>
    <w:p w:rsidR="002B6DCD" w:rsidRDefault="002B6DCD" w:rsidP="002B6DCD">
      <w:pPr>
        <w:shd w:val="clear" w:color="auto" w:fill="FFFFFF"/>
        <w:spacing w:after="0" w:line="234" w:lineRule="atLeast"/>
        <w:rPr>
          <w:rFonts w:ascii="Arial" w:hAnsi="Arial" w:cs="Arial"/>
          <w:color w:val="FF0000"/>
          <w:sz w:val="18"/>
          <w:szCs w:val="18"/>
        </w:rPr>
      </w:pPr>
    </w:p>
    <w:p w:rsidR="00F73A4F" w:rsidRDefault="002B6DCD" w:rsidP="002B6DCD">
      <w:pPr>
        <w:shd w:val="clear" w:color="auto" w:fill="FFFFFF"/>
        <w:spacing w:after="0" w:line="234" w:lineRule="atLeast"/>
        <w:rPr>
          <w:rFonts w:cstheme="minorHAnsi"/>
        </w:rPr>
      </w:pPr>
      <w:r>
        <w:rPr>
          <w:rFonts w:cstheme="minorHAnsi"/>
        </w:rPr>
        <w:t xml:space="preserve">Dieser Link führt zu einer Seite, welche alle Städte in NRW aufzeigt, in denen man </w:t>
      </w:r>
      <w:r w:rsidR="00F73A4F">
        <w:rPr>
          <w:rFonts w:cstheme="minorHAnsi"/>
        </w:rPr>
        <w:t>als Helfender aktiv werden kann. Dazu muss man lediglich die Stadt, in der man behilflich sein möchte auswählen und sich für eine Art von Hilfe entscheiden.</w:t>
      </w:r>
    </w:p>
    <w:p w:rsidR="002B6DCD" w:rsidRDefault="00F73A4F" w:rsidP="002B6DCD">
      <w:pPr>
        <w:shd w:val="clear" w:color="auto" w:fill="FFFFFF"/>
        <w:spacing w:after="0" w:line="234" w:lineRule="atLeast"/>
        <w:rPr>
          <w:rFonts w:cstheme="minorHAnsi"/>
        </w:rPr>
      </w:pPr>
      <w:r>
        <w:rPr>
          <w:rFonts w:cstheme="minorHAnsi"/>
        </w:rPr>
        <w:t xml:space="preserve">Darunter fallen zum Beispiel in Bonn die finanzielle Ersthilfe für Flüchtlinge im Alter von 4 bis 10 Jahren oder auch der sich in Dortmund befindende </w:t>
      </w:r>
      <w:r w:rsidRPr="00F73A4F">
        <w:rPr>
          <w:rFonts w:cstheme="minorHAnsi"/>
        </w:rPr>
        <w:t xml:space="preserve">BV </w:t>
      </w:r>
      <w:proofErr w:type="spellStart"/>
      <w:r w:rsidRPr="00F73A4F">
        <w:rPr>
          <w:rFonts w:cstheme="minorHAnsi"/>
        </w:rPr>
        <w:t>Westfalia</w:t>
      </w:r>
      <w:proofErr w:type="spellEnd"/>
      <w:r w:rsidRPr="00F73A4F">
        <w:rPr>
          <w:rFonts w:cstheme="minorHAnsi"/>
        </w:rPr>
        <w:t xml:space="preserve"> Wickede 1910 e.V</w:t>
      </w:r>
      <w:r>
        <w:rPr>
          <w:rFonts w:cstheme="minorHAnsi"/>
        </w:rPr>
        <w:t>. . Dieser Verein verfolgt das Motto „Integration durch Sport“ bei dem Sport und Bildung verknüpft werden. Hier können Helfende durch finanzielle Mittel, oder auch durch Spenden von z.B. Fußballklamotten Unterstützung leisten.</w:t>
      </w:r>
    </w:p>
    <w:p w:rsidR="00F73A4F" w:rsidRDefault="00F73A4F" w:rsidP="002B6DCD">
      <w:pPr>
        <w:shd w:val="clear" w:color="auto" w:fill="FFFFFF"/>
        <w:spacing w:after="0" w:line="234" w:lineRule="atLeast"/>
        <w:rPr>
          <w:rFonts w:cstheme="minorHAnsi"/>
        </w:rPr>
      </w:pPr>
    </w:p>
    <w:p w:rsidR="00F73A4F" w:rsidRPr="00CC611F" w:rsidRDefault="00083B89" w:rsidP="00440CF1">
      <w:pPr>
        <w:rPr>
          <w:rStyle w:val="Hyperlink"/>
          <w:rFonts w:ascii="Arial" w:hAnsi="Arial" w:cs="Arial"/>
          <w:sz w:val="18"/>
          <w:szCs w:val="18"/>
        </w:rPr>
      </w:pPr>
      <w:hyperlink r:id="rId6" w:history="1">
        <w:r w:rsidR="00440CF1" w:rsidRPr="00CC611F">
          <w:rPr>
            <w:rStyle w:val="Hyperlink"/>
            <w:rFonts w:ascii="Arial" w:hAnsi="Arial" w:cs="Arial"/>
            <w:sz w:val="18"/>
            <w:szCs w:val="18"/>
          </w:rPr>
          <w:t>http://www.radiobremen.de/politik/dossiers/fluechtlinge/helfen100.html</w:t>
        </w:r>
      </w:hyperlink>
    </w:p>
    <w:p w:rsidR="00F76390" w:rsidRDefault="00440CF1" w:rsidP="00440CF1">
      <w:pPr>
        <w:rPr>
          <w:rFonts w:cstheme="minorHAnsi"/>
        </w:rPr>
      </w:pPr>
      <w:r>
        <w:rPr>
          <w:rFonts w:cstheme="minorHAnsi"/>
        </w:rPr>
        <w:t xml:space="preserve">Um in Bremen den Flüchtlingen zu helfen, dient diese Internetseite als sehr gute Orientierungsseite. Sie verweist auf weitere Seiten und grenzt diese spezifisch ein. So wird auf verschiedene Wohnheime in Bremen verwiesen, als auch auf </w:t>
      </w:r>
      <w:proofErr w:type="spellStart"/>
      <w:r>
        <w:rPr>
          <w:rFonts w:cstheme="minorHAnsi"/>
        </w:rPr>
        <w:t>Bedarflisten</w:t>
      </w:r>
      <w:proofErr w:type="spellEnd"/>
      <w:r>
        <w:rPr>
          <w:rFonts w:cstheme="minorHAnsi"/>
        </w:rPr>
        <w:t xml:space="preserve"> im Netz.</w:t>
      </w:r>
      <w:r w:rsidR="00F76390">
        <w:rPr>
          <w:rFonts w:cstheme="minorHAnsi"/>
        </w:rPr>
        <w:t xml:space="preserve"> Durch die einführenden Worte a</w:t>
      </w:r>
      <w:r>
        <w:rPr>
          <w:rFonts w:cstheme="minorHAnsi"/>
        </w:rPr>
        <w:t xml:space="preserve">uf dieser Seite </w:t>
      </w:r>
      <w:r w:rsidR="00F76390">
        <w:rPr>
          <w:rFonts w:cstheme="minorHAnsi"/>
        </w:rPr>
        <w:t>kann sich der Helfende ein Bild darüber machen, was bei den Flüchtlingen wirklich gebraucht wird.</w:t>
      </w:r>
    </w:p>
    <w:p w:rsidR="00F76390" w:rsidRPr="00CC611F" w:rsidRDefault="00083B89" w:rsidP="00F76390">
      <w:pPr>
        <w:rPr>
          <w:rStyle w:val="Hyperlink"/>
          <w:rFonts w:ascii="Arial" w:hAnsi="Arial" w:cs="Arial"/>
          <w:sz w:val="18"/>
          <w:szCs w:val="18"/>
        </w:rPr>
      </w:pPr>
      <w:hyperlink r:id="rId7" w:history="1">
        <w:r w:rsidR="00F76390" w:rsidRPr="00CC611F">
          <w:rPr>
            <w:rStyle w:val="Hyperlink"/>
            <w:rFonts w:ascii="Arial" w:hAnsi="Arial" w:cs="Arial"/>
            <w:sz w:val="18"/>
            <w:szCs w:val="18"/>
          </w:rPr>
          <w:t>http://www.haz.de/Hannover/Aus-der-Stadt/Uebersicht/Hier-koennen-Sie-in-Hannover-Fluechtlingen-helfen-aber-richtig</w:t>
        </w:r>
      </w:hyperlink>
    </w:p>
    <w:p w:rsidR="00AA7C23" w:rsidRDefault="00F76390" w:rsidP="00F76390">
      <w:pPr>
        <w:rPr>
          <w:rFonts w:cstheme="minorHAnsi"/>
        </w:rPr>
      </w:pPr>
      <w:r w:rsidRPr="00F76390">
        <w:rPr>
          <w:rFonts w:cstheme="minorHAnsi"/>
        </w:rPr>
        <w:t>Unter der Headline „Hier können Sie helfen – aber richtig“</w:t>
      </w:r>
      <w:r>
        <w:rPr>
          <w:rFonts w:cstheme="minorHAnsi"/>
        </w:rPr>
        <w:t xml:space="preserve"> findet man eine Karte</w:t>
      </w:r>
      <w:r w:rsidR="00AA7C23">
        <w:rPr>
          <w:rFonts w:cstheme="minorHAnsi"/>
        </w:rPr>
        <w:t xml:space="preserve"> von Hannover und Umgebung. Auf dieser Karte sind zahlreiche Organisationen markiert, bei denen Hilfe benötigt wird. Klickt man auf eine Markierung sieht man Informationen zu den Fragen „Was wird benötigt?“, „Wie/Wo kann man Sachen abgeben?“ und weiteres. Dieser Link macht das Helfen einfach !</w:t>
      </w:r>
    </w:p>
    <w:p w:rsidR="00AA7C23" w:rsidRPr="00CC611F" w:rsidRDefault="00083B89" w:rsidP="00AA7C23">
      <w:pPr>
        <w:rPr>
          <w:rStyle w:val="Hyperlink"/>
          <w:rFonts w:ascii="Arial" w:hAnsi="Arial" w:cs="Arial"/>
          <w:sz w:val="18"/>
          <w:szCs w:val="18"/>
        </w:rPr>
      </w:pPr>
      <w:hyperlink r:id="rId8" w:history="1">
        <w:r w:rsidR="00AA7C23" w:rsidRPr="00CC611F">
          <w:rPr>
            <w:rStyle w:val="Hyperlink"/>
            <w:rFonts w:ascii="Arial" w:hAnsi="Arial" w:cs="Arial"/>
            <w:sz w:val="18"/>
            <w:szCs w:val="18"/>
          </w:rPr>
          <w:t>http://www.unhcr.ch/helfen.html</w:t>
        </w:r>
      </w:hyperlink>
    </w:p>
    <w:p w:rsidR="00AA7C23" w:rsidRDefault="00AA7C23" w:rsidP="00F76390">
      <w:pPr>
        <w:rPr>
          <w:rFonts w:cstheme="minorHAnsi"/>
        </w:rPr>
      </w:pPr>
      <w:r w:rsidRPr="00B70629">
        <w:rPr>
          <w:rFonts w:cstheme="minorHAnsi"/>
        </w:rPr>
        <w:t xml:space="preserve">UNHCR – The UN </w:t>
      </w:r>
      <w:proofErr w:type="spellStart"/>
      <w:r w:rsidRPr="00B70629">
        <w:rPr>
          <w:rFonts w:cstheme="minorHAnsi"/>
        </w:rPr>
        <w:t>Refugee</w:t>
      </w:r>
      <w:proofErr w:type="spellEnd"/>
      <w:r w:rsidRPr="00B70629">
        <w:rPr>
          <w:rFonts w:cstheme="minorHAnsi"/>
        </w:rPr>
        <w:t xml:space="preserve"> Agency ist eine internationale</w:t>
      </w:r>
      <w:r w:rsidR="00B70629" w:rsidRPr="00B70629">
        <w:rPr>
          <w:rFonts w:cstheme="minorHAnsi"/>
        </w:rPr>
        <w:t xml:space="preserve"> Organisation, die sich um </w:t>
      </w:r>
      <w:r w:rsidR="00B70629">
        <w:rPr>
          <w:rFonts w:cstheme="minorHAnsi"/>
        </w:rPr>
        <w:t>die Flüchtlingshilfe weltweit kümmert. Diese Homepage der UNHCR hat zahlreiche nützliche Informationen, wie z.B. über das nationale, als auch das interna</w:t>
      </w:r>
      <w:r w:rsidR="005B7D28">
        <w:rPr>
          <w:rFonts w:cstheme="minorHAnsi"/>
        </w:rPr>
        <w:t>tionale Flüchtlingsrecht oder auch Berichte von Helfern.</w:t>
      </w:r>
      <w:r w:rsidR="005B7D28">
        <w:rPr>
          <w:rFonts w:cstheme="minorHAnsi"/>
        </w:rPr>
        <w:br/>
        <w:t>Diese Internetseite umfasst das gesamte Thema Flüchtlinge und dient als sehr gute Informationsseite und auch als Orientierungsseite für Helfende.</w:t>
      </w:r>
    </w:p>
    <w:p w:rsidR="005B7D28" w:rsidRDefault="00083B89" w:rsidP="005B7D28">
      <w:pPr>
        <w:rPr>
          <w:rFonts w:ascii="Tele-GroteskNor" w:hAnsi="Tele-GroteskNor"/>
        </w:rPr>
      </w:pPr>
      <w:hyperlink r:id="rId9" w:history="1">
        <w:r w:rsidR="005B7D28" w:rsidRPr="005B15AE">
          <w:rPr>
            <w:rStyle w:val="Hyperlink"/>
            <w:rFonts w:ascii="Tele-GroteskNor" w:hAnsi="Tele-GroteskNor"/>
          </w:rPr>
          <w:t>https://www.diakonie-katastrophenhilfe.de/hilfe-weltweit/uebersicht-aller-projekte.html</w:t>
        </w:r>
      </w:hyperlink>
    </w:p>
    <w:p w:rsidR="000114E7" w:rsidRDefault="005B7D28" w:rsidP="005B7D28">
      <w:pPr>
        <w:rPr>
          <w:rFonts w:cstheme="minorHAnsi"/>
        </w:rPr>
      </w:pPr>
      <w:r w:rsidRPr="005024B0">
        <w:rPr>
          <w:rFonts w:cstheme="minorHAnsi"/>
        </w:rPr>
        <w:t xml:space="preserve">Die Diakonie-Katastrophen Homepage bietet eine übersichtliche Liste </w:t>
      </w:r>
      <w:r w:rsidR="002E33D6" w:rsidRPr="005024B0">
        <w:rPr>
          <w:rFonts w:cstheme="minorHAnsi"/>
        </w:rPr>
        <w:t xml:space="preserve">von </w:t>
      </w:r>
      <w:r w:rsidRPr="005024B0">
        <w:rPr>
          <w:rFonts w:cstheme="minorHAnsi"/>
        </w:rPr>
        <w:t xml:space="preserve">deren </w:t>
      </w:r>
      <w:r w:rsidR="005024B0" w:rsidRPr="005024B0">
        <w:rPr>
          <w:rFonts w:cstheme="minorHAnsi"/>
        </w:rPr>
        <w:t xml:space="preserve">weltweiten </w:t>
      </w:r>
      <w:r w:rsidRPr="005024B0">
        <w:rPr>
          <w:rFonts w:cstheme="minorHAnsi"/>
        </w:rPr>
        <w:t>Projekte</w:t>
      </w:r>
      <w:r w:rsidR="005024B0" w:rsidRPr="005024B0">
        <w:rPr>
          <w:rFonts w:cstheme="minorHAnsi"/>
        </w:rPr>
        <w:t>n</w:t>
      </w:r>
      <w:r w:rsidRPr="005024B0">
        <w:rPr>
          <w:rFonts w:cstheme="minorHAnsi"/>
        </w:rPr>
        <w:t>, die der Hilfe von</w:t>
      </w:r>
      <w:r w:rsidR="002E33D6" w:rsidRPr="005024B0">
        <w:rPr>
          <w:rFonts w:cstheme="minorHAnsi"/>
        </w:rPr>
        <w:t>,</w:t>
      </w:r>
      <w:r w:rsidRPr="005024B0">
        <w:rPr>
          <w:rFonts w:cstheme="minorHAnsi"/>
        </w:rPr>
        <w:t xml:space="preserve"> unter anderem</w:t>
      </w:r>
      <w:r w:rsidR="002E33D6" w:rsidRPr="005024B0">
        <w:rPr>
          <w:rFonts w:cstheme="minorHAnsi"/>
        </w:rPr>
        <w:t>,</w:t>
      </w:r>
      <w:r w:rsidRPr="005024B0">
        <w:rPr>
          <w:rFonts w:cstheme="minorHAnsi"/>
        </w:rPr>
        <w:t xml:space="preserve"> Flüchtlingen dient.</w:t>
      </w:r>
      <w:r w:rsidR="002E33D6" w:rsidRPr="005024B0">
        <w:rPr>
          <w:rFonts w:cstheme="minorHAnsi"/>
        </w:rPr>
        <w:t xml:space="preserve"> </w:t>
      </w:r>
      <w:r w:rsidR="00667B70">
        <w:rPr>
          <w:rFonts w:cstheme="minorHAnsi"/>
        </w:rPr>
        <w:t xml:space="preserve">So ist es dem Helfenden möglich spezifische Projekte zu unterstützen. Ein Projekt beschäftigt sich zum Beispiel mit Flüchtlinge ins </w:t>
      </w:r>
      <w:proofErr w:type="spellStart"/>
      <w:r w:rsidR="00667B70">
        <w:rPr>
          <w:rFonts w:cstheme="minorHAnsi"/>
        </w:rPr>
        <w:t>Ostkongo</w:t>
      </w:r>
      <w:proofErr w:type="spellEnd"/>
      <w:r w:rsidR="00667B70">
        <w:rPr>
          <w:rFonts w:cstheme="minorHAnsi"/>
        </w:rPr>
        <w:t>. Man kann aber auch lediglich an Flüchtlinge spenden und die Organisation verteilt die Spenden je nach Bedarf.</w:t>
      </w:r>
    </w:p>
    <w:p w:rsidR="000114E7" w:rsidRDefault="00083B89" w:rsidP="000114E7">
      <w:pPr>
        <w:rPr>
          <w:rFonts w:ascii="Tele-GroteskNor" w:hAnsi="Tele-GroteskNor"/>
          <w:color w:val="FF0000"/>
        </w:rPr>
      </w:pPr>
      <w:hyperlink r:id="rId10" w:history="1">
        <w:r w:rsidR="000114E7" w:rsidRPr="00CC55EE">
          <w:rPr>
            <w:rStyle w:val="Hyperlink"/>
            <w:rFonts w:ascii="Tele-GroteskNor" w:hAnsi="Tele-GroteskNor"/>
          </w:rPr>
          <w:t>http://wie-kann-ich-helfen.info/</w:t>
        </w:r>
      </w:hyperlink>
    </w:p>
    <w:p w:rsidR="005B7D28" w:rsidRDefault="000114E7" w:rsidP="005B7D28">
      <w:pPr>
        <w:rPr>
          <w:rFonts w:cstheme="minorHAnsi"/>
        </w:rPr>
      </w:pPr>
      <w:r>
        <w:rPr>
          <w:rFonts w:cstheme="minorHAnsi"/>
        </w:rPr>
        <w:t xml:space="preserve">Diese Seite ist eine sehr populäre und professionelle Seite. Sie wird von Daniela Schadt und Hans </w:t>
      </w:r>
      <w:proofErr w:type="spellStart"/>
      <w:r>
        <w:rPr>
          <w:rFonts w:cstheme="minorHAnsi"/>
        </w:rPr>
        <w:t>Sarpei</w:t>
      </w:r>
      <w:proofErr w:type="spellEnd"/>
      <w:r>
        <w:rPr>
          <w:rFonts w:cstheme="minorHAnsi"/>
        </w:rPr>
        <w:t xml:space="preserve"> unterstützt. Hier kann man Flüchtlingsorganisationen in ganz Deutschland finden und helfen. Auch beinhaltet diese Seite viele Informationen zur Flüchtlingslage und aktuellste News zum Thema. </w:t>
      </w:r>
      <w:r>
        <w:rPr>
          <w:rFonts w:cstheme="minorHAnsi"/>
        </w:rPr>
        <w:lastRenderedPageBreak/>
        <w:t>Sie hilft dabei Vorurteile abzubauen und</w:t>
      </w:r>
      <w:r w:rsidR="002D79CA">
        <w:rPr>
          <w:rFonts w:cstheme="minorHAnsi"/>
        </w:rPr>
        <w:t xml:space="preserve"> ermöglicht es an den richtigen Stellen Hilfe zu leisten. Unter dem Reiter „Wie geht’s das hier?“ wird dem Leser leicht verständlich der Prozess des Helfens beschrieben. Es verweist unter anderem auf eine Karte, auf der in ganz Deutschland verteilte Flüchtlingsorganisationen markiert sind. Klickt man auf eine Markierung sieht man Informationen zu den Fragen „Was wird benötigt?“, „Wie/Wo kann man Sachen abgeben?“ und weiteres. Dieser Link macht das Helfen einfach !</w:t>
      </w:r>
    </w:p>
    <w:p w:rsidR="002D79CA" w:rsidRPr="000F16B0" w:rsidRDefault="00083B89" w:rsidP="002D79CA">
      <w:pPr>
        <w:rPr>
          <w:rFonts w:ascii="Tele-GroteskNor" w:hAnsi="Tele-GroteskNor"/>
          <w:color w:val="FF0000"/>
        </w:rPr>
      </w:pPr>
      <w:hyperlink r:id="rId11" w:history="1">
        <w:r w:rsidR="002D79CA" w:rsidRPr="00CC55EE">
          <w:rPr>
            <w:rStyle w:val="Hyperlink"/>
            <w:rFonts w:ascii="Tele-GroteskNor" w:hAnsi="Tele-GroteskNor"/>
          </w:rPr>
          <w:t>http://www.ndr.de/ndr2/programm/Hilfe-fuer-Fluechtlinge,fluechtlingshilfe114.html</w:t>
        </w:r>
      </w:hyperlink>
    </w:p>
    <w:p w:rsidR="002D79CA" w:rsidRDefault="002D79CA" w:rsidP="005B7D28">
      <w:pPr>
        <w:rPr>
          <w:rFonts w:cstheme="minorHAnsi"/>
        </w:rPr>
      </w:pPr>
      <w:r>
        <w:rPr>
          <w:rFonts w:cstheme="minorHAnsi"/>
        </w:rPr>
        <w:t>Diese Seite</w:t>
      </w:r>
      <w:r w:rsidR="00F04CCE">
        <w:rPr>
          <w:rFonts w:cstheme="minorHAnsi"/>
        </w:rPr>
        <w:t xml:space="preserve"> beinhaltet einen Artikel, welcher als</w:t>
      </w:r>
      <w:r>
        <w:rPr>
          <w:rFonts w:cstheme="minorHAnsi"/>
        </w:rPr>
        <w:t xml:space="preserve"> ein</w:t>
      </w:r>
      <w:r w:rsidR="00F04CCE">
        <w:rPr>
          <w:rFonts w:cstheme="minorHAnsi"/>
        </w:rPr>
        <w:t xml:space="preserve"> Guide für die Helfenden dient. Er beantwortet im Vorwort die Frage, wie man denn Flüchtlingen helfen kann und verweist im weiteren Verlauf auf Internetseiten um Flüchtlingen in Hamburg, Niedersachsen, Schleswig-Holstein und Mecklenburg-Vorpommern zu helfen.</w:t>
      </w:r>
    </w:p>
    <w:p w:rsidR="00F04CCE" w:rsidRDefault="00F04CCE" w:rsidP="005B7D28">
      <w:pPr>
        <w:rPr>
          <w:rFonts w:cstheme="minorHAnsi"/>
        </w:rPr>
      </w:pPr>
    </w:p>
    <w:p w:rsidR="00F04CCE" w:rsidRDefault="00F04CCE" w:rsidP="005B7D28">
      <w:pPr>
        <w:rPr>
          <w:rFonts w:cstheme="minorHAnsi"/>
        </w:rPr>
      </w:pPr>
      <w:r>
        <w:rPr>
          <w:rFonts w:cstheme="minorHAnsi"/>
        </w:rPr>
        <w:t>Hilfeseiten für Flüchtlinge:</w:t>
      </w:r>
    </w:p>
    <w:p w:rsidR="00242330" w:rsidRDefault="00083B89" w:rsidP="00242330">
      <w:pPr>
        <w:rPr>
          <w:rFonts w:ascii="Tele-GroteskNor" w:hAnsi="Tele-GroteskNor"/>
        </w:rPr>
      </w:pPr>
      <w:hyperlink r:id="rId12" w:history="1">
        <w:r w:rsidR="00242330" w:rsidRPr="005B15AE">
          <w:rPr>
            <w:rStyle w:val="Hyperlink"/>
            <w:rFonts w:ascii="Tele-GroteskNor" w:hAnsi="Tele-GroteskNor"/>
          </w:rPr>
          <w:t>http://www.refugeeguide.de/</w:t>
        </w:r>
      </w:hyperlink>
    </w:p>
    <w:p w:rsidR="00242330" w:rsidRDefault="00242330" w:rsidP="00242330">
      <w:pPr>
        <w:rPr>
          <w:rFonts w:cstheme="minorHAnsi"/>
        </w:rPr>
      </w:pPr>
      <w:r w:rsidRPr="00621E09">
        <w:rPr>
          <w:rFonts w:cstheme="minorHAnsi"/>
        </w:rPr>
        <w:t xml:space="preserve">Wie der Name bereits verrät, handelt es sich hierbei um eine Orientierungshilfe für Flüchtlinge. </w:t>
      </w:r>
      <w:r w:rsidR="00E52900" w:rsidRPr="00621E09">
        <w:rPr>
          <w:rFonts w:cstheme="minorHAnsi"/>
        </w:rPr>
        <w:t xml:space="preserve">Diese Orientierungshilfe ist in mehrere Kapitel eingeteilt und in mehreren Sprachen verfügbar. Die Kapitel beziehen sich auf verschiedene Themengebieten, wie z.B. Merkmale des öffentlichen Lebens in Deutschland und die Verhaltensregeln. Auch wird die in Deutschland sehr bedeutsame Gleichberechtigung zum Thema, als auch Umweltfreundlichkeit oder die Verhaltensregeln in Notfällen. Alle Kapitel des Guides kann der Nutzer als PDF herunterladen. </w:t>
      </w:r>
    </w:p>
    <w:p w:rsidR="00621E09" w:rsidRDefault="00621E09" w:rsidP="00621E09">
      <w:pPr>
        <w:rPr>
          <w:rFonts w:cstheme="minorHAnsi"/>
        </w:rPr>
      </w:pPr>
    </w:p>
    <w:p w:rsidR="00621E09" w:rsidRDefault="00621E09" w:rsidP="00621E09">
      <w:pPr>
        <w:shd w:val="clear" w:color="auto" w:fill="FFFFFF"/>
        <w:spacing w:after="0" w:line="234" w:lineRule="atLeast"/>
        <w:ind w:left="90"/>
        <w:rPr>
          <w:rFonts w:cstheme="minorHAnsi"/>
        </w:rPr>
      </w:pPr>
      <w:r w:rsidRPr="00621E09">
        <w:rPr>
          <w:rFonts w:cstheme="minorHAnsi"/>
        </w:rPr>
        <w:t>Jugendmigrationsdienst des Rhein-Kreises Neuss im Café Kultus</w:t>
      </w:r>
      <w:r w:rsidRPr="00621E09">
        <w:rPr>
          <w:rFonts w:cstheme="minorHAnsi"/>
        </w:rPr>
        <w:br/>
        <w:t>Dort wurde ein Sprachlernangebot speziell für Jugendliche und junge Erwachsene eingerichtet. Dazu werden Sprachpaten gebraucht. Wer sich darüber informieren möchte, spricht mit Wolfgang Müller-Breuer unter Telefon 02133 / 477802.</w:t>
      </w:r>
    </w:p>
    <w:p w:rsidR="00CC611F" w:rsidRDefault="00CC611F" w:rsidP="00621E09">
      <w:pPr>
        <w:shd w:val="clear" w:color="auto" w:fill="FFFFFF"/>
        <w:spacing w:after="0" w:line="234" w:lineRule="atLeast"/>
        <w:ind w:left="90"/>
        <w:rPr>
          <w:rFonts w:cstheme="minorHAnsi"/>
        </w:rPr>
      </w:pPr>
    </w:p>
    <w:p w:rsidR="00CC611F" w:rsidRDefault="00CC611F" w:rsidP="00621E09">
      <w:pPr>
        <w:shd w:val="clear" w:color="auto" w:fill="FFFFFF"/>
        <w:spacing w:after="0" w:line="234" w:lineRule="atLeast"/>
        <w:ind w:left="90"/>
        <w:rPr>
          <w:rFonts w:cstheme="minorHAnsi"/>
        </w:rPr>
      </w:pPr>
    </w:p>
    <w:p w:rsidR="00CC611F" w:rsidRDefault="00CC611F" w:rsidP="00CC611F">
      <w:pPr>
        <w:shd w:val="clear" w:color="auto" w:fill="FFFFFF"/>
        <w:spacing w:after="0" w:line="234" w:lineRule="atLeast"/>
        <w:ind w:left="90"/>
        <w:rPr>
          <w:rFonts w:ascii="Arial" w:hAnsi="Arial" w:cs="Arial"/>
          <w:color w:val="000000"/>
          <w:sz w:val="18"/>
          <w:szCs w:val="18"/>
        </w:rPr>
      </w:pPr>
      <w:r w:rsidRPr="00CC611F">
        <w:rPr>
          <w:rFonts w:cstheme="minorHAnsi"/>
        </w:rPr>
        <w:t>Netzwerk Flüchtlingshilfe </w:t>
      </w:r>
      <w:r w:rsidRPr="00CC611F">
        <w:rPr>
          <w:rFonts w:cstheme="minorHAnsi"/>
        </w:rPr>
        <w:br/>
        <w:t>Die Flüchtlingshilfe organisiert Unterstützung, wie etwa Kinderbetreuung, Begleitung bei Arzt- und Behördengängen, kulturelle Freizeitbeschäftigung mit Musik und Malen sowie Sprachförderung. Die Initiative "Recht auf Spiel" - Teil des Netzwerks Flüchtlingshilfe - organisiert z.B. Fußballtreffs. Auskünfte gibt es bei Josef Schmitz (Telefon 0157-55511536 oder per E-Mail an die Adresse</w:t>
      </w:r>
      <w:r>
        <w:rPr>
          <w:rStyle w:val="apple-converted-space"/>
          <w:rFonts w:ascii="Arial" w:hAnsi="Arial" w:cs="Arial"/>
          <w:color w:val="000000"/>
          <w:sz w:val="18"/>
          <w:szCs w:val="18"/>
        </w:rPr>
        <w:t> </w:t>
      </w:r>
      <w:hyperlink r:id="rId13" w:history="1">
        <w:r w:rsidRPr="00CC611F">
          <w:rPr>
            <w:rStyle w:val="Hyperlink"/>
            <w:rFonts w:ascii="Tele-GroteskNor" w:hAnsi="Tele-GroteskNor"/>
          </w:rPr>
          <w:t>netzwerkfluechtlingshilfe@gmail.com</w:t>
        </w:r>
      </w:hyperlink>
      <w:r>
        <w:rPr>
          <w:rStyle w:val="Hyperlink"/>
          <w:rFonts w:ascii="Tele-GroteskNor" w:hAnsi="Tele-GroteskNor"/>
        </w:rPr>
        <w:t xml:space="preserve"> </w:t>
      </w:r>
      <w:r w:rsidRPr="00CC611F">
        <w:rPr>
          <w:rFonts w:cstheme="minorHAnsi"/>
        </w:rPr>
        <w:t>.</w:t>
      </w:r>
    </w:p>
    <w:p w:rsidR="00CC611F" w:rsidRPr="00621E09" w:rsidRDefault="00CC611F" w:rsidP="00621E09">
      <w:pPr>
        <w:shd w:val="clear" w:color="auto" w:fill="FFFFFF"/>
        <w:spacing w:after="0" w:line="234" w:lineRule="atLeast"/>
        <w:ind w:left="90"/>
        <w:rPr>
          <w:rFonts w:cstheme="minorHAnsi"/>
        </w:rPr>
      </w:pPr>
    </w:p>
    <w:p w:rsidR="00621E09" w:rsidRPr="00621E09" w:rsidRDefault="00621E09" w:rsidP="00242330">
      <w:pPr>
        <w:rPr>
          <w:rFonts w:cstheme="minorHAnsi"/>
        </w:rPr>
      </w:pPr>
    </w:p>
    <w:p w:rsidR="00242330" w:rsidRPr="00242330" w:rsidRDefault="00242330" w:rsidP="00242330"/>
    <w:p w:rsidR="00F04CCE" w:rsidRPr="005024B0" w:rsidRDefault="00F04CCE" w:rsidP="005B7D28">
      <w:pPr>
        <w:rPr>
          <w:rFonts w:cstheme="minorHAnsi"/>
        </w:rPr>
      </w:pPr>
    </w:p>
    <w:p w:rsidR="005B7D28" w:rsidRPr="00534A8E" w:rsidRDefault="005B7D28" w:rsidP="005B7D28">
      <w:pPr>
        <w:rPr>
          <w:rFonts w:ascii="Tele-GroteskNor" w:hAnsi="Tele-GroteskNor"/>
          <w:color w:val="FF0000"/>
        </w:rPr>
      </w:pPr>
    </w:p>
    <w:p w:rsidR="005B7D28" w:rsidRPr="00B70629" w:rsidRDefault="005B7D28" w:rsidP="00F76390">
      <w:pPr>
        <w:rPr>
          <w:rFonts w:cstheme="minorHAnsi"/>
        </w:rPr>
      </w:pPr>
    </w:p>
    <w:p w:rsidR="00AA7C23" w:rsidRPr="00B70629" w:rsidRDefault="00AA7C23" w:rsidP="00F76390">
      <w:pPr>
        <w:rPr>
          <w:rFonts w:cstheme="minorHAnsi"/>
        </w:rPr>
      </w:pPr>
    </w:p>
    <w:p w:rsidR="00AA7C23" w:rsidRPr="00B70629" w:rsidRDefault="00AA7C23" w:rsidP="00F76390">
      <w:pPr>
        <w:rPr>
          <w:rFonts w:cstheme="minorHAnsi"/>
        </w:rPr>
      </w:pPr>
    </w:p>
    <w:p w:rsidR="00440CF1" w:rsidRPr="00B70629" w:rsidRDefault="00F76390" w:rsidP="00440CF1">
      <w:pPr>
        <w:rPr>
          <w:rFonts w:cstheme="minorHAnsi"/>
        </w:rPr>
      </w:pPr>
      <w:r w:rsidRPr="00B70629">
        <w:rPr>
          <w:rFonts w:cstheme="minorHAnsi"/>
        </w:rPr>
        <w:t xml:space="preserve"> </w:t>
      </w:r>
    </w:p>
    <w:p w:rsidR="00F73A4F" w:rsidRPr="00B70629" w:rsidRDefault="00F73A4F" w:rsidP="002B6DCD">
      <w:pPr>
        <w:shd w:val="clear" w:color="auto" w:fill="FFFFFF"/>
        <w:spacing w:after="0" w:line="234" w:lineRule="atLeast"/>
        <w:rPr>
          <w:rFonts w:cstheme="minorHAnsi"/>
        </w:rPr>
      </w:pPr>
    </w:p>
    <w:p w:rsidR="00F73A4F" w:rsidRPr="00B70629" w:rsidRDefault="00F73A4F" w:rsidP="002B6DCD">
      <w:pPr>
        <w:shd w:val="clear" w:color="auto" w:fill="FFFFFF"/>
        <w:spacing w:after="0" w:line="234" w:lineRule="atLeast"/>
        <w:rPr>
          <w:rFonts w:cstheme="minorHAnsi"/>
        </w:rPr>
      </w:pPr>
    </w:p>
    <w:p w:rsidR="002B6DCD" w:rsidRPr="00B70629" w:rsidRDefault="002B6DCD" w:rsidP="002B6DCD">
      <w:pPr>
        <w:shd w:val="clear" w:color="auto" w:fill="FFFFFF"/>
        <w:spacing w:after="0" w:line="234" w:lineRule="atLeast"/>
        <w:rPr>
          <w:rFonts w:ascii="Arial" w:hAnsi="Arial" w:cs="Arial"/>
          <w:color w:val="FF0000"/>
          <w:sz w:val="18"/>
          <w:szCs w:val="18"/>
        </w:rPr>
      </w:pPr>
    </w:p>
    <w:p w:rsidR="002B6DCD" w:rsidRPr="00B70629" w:rsidRDefault="002B6DCD">
      <w:pPr>
        <w:rPr>
          <w:rFonts w:cstheme="minorHAnsi"/>
        </w:rPr>
      </w:pPr>
    </w:p>
    <w:p w:rsidR="002B6DCD" w:rsidRPr="00B70629" w:rsidRDefault="002B6DCD">
      <w:pPr>
        <w:rPr>
          <w:rFonts w:ascii="Tele-GroteskNor" w:hAnsi="Tele-GroteskNor"/>
        </w:rPr>
      </w:pPr>
    </w:p>
    <w:sectPr w:rsidR="002B6DCD" w:rsidRPr="00B70629" w:rsidSect="008E5828">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ele-GroteskNor">
    <w:panose1 w:val="00000000000000000000"/>
    <w:charset w:val="00"/>
    <w:family w:val="auto"/>
    <w:pitch w:val="variable"/>
    <w:sig w:usb0="A00002AF" w:usb1="1000204B" w:usb2="00000000" w:usb3="00000000" w:csb0="00000097"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0A41EF"/>
    <w:multiLevelType w:val="multilevel"/>
    <w:tmpl w:val="73482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F3F7261"/>
    <w:multiLevelType w:val="multilevel"/>
    <w:tmpl w:val="9BF6B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2B6DCD"/>
    <w:rsid w:val="000114E7"/>
    <w:rsid w:val="00083AB7"/>
    <w:rsid w:val="00083B89"/>
    <w:rsid w:val="00242330"/>
    <w:rsid w:val="002B6DCD"/>
    <w:rsid w:val="002D79CA"/>
    <w:rsid w:val="002E33D6"/>
    <w:rsid w:val="00440CF1"/>
    <w:rsid w:val="005024B0"/>
    <w:rsid w:val="0059149D"/>
    <w:rsid w:val="005B7D28"/>
    <w:rsid w:val="00621E09"/>
    <w:rsid w:val="00667B70"/>
    <w:rsid w:val="0075376B"/>
    <w:rsid w:val="008E5828"/>
    <w:rsid w:val="00A43638"/>
    <w:rsid w:val="00AA7C23"/>
    <w:rsid w:val="00B70629"/>
    <w:rsid w:val="00CC611F"/>
    <w:rsid w:val="00DB3BEF"/>
    <w:rsid w:val="00E52900"/>
    <w:rsid w:val="00F04CCE"/>
    <w:rsid w:val="00F73A4F"/>
    <w:rsid w:val="00F76390"/>
    <w:rsid w:val="00FF42B0"/>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5376B"/>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2B6DCD"/>
    <w:rPr>
      <w:color w:val="0000FF" w:themeColor="hyperlink"/>
      <w:u w:val="single"/>
    </w:rPr>
  </w:style>
  <w:style w:type="character" w:styleId="BesuchterHyperlink">
    <w:name w:val="FollowedHyperlink"/>
    <w:basedOn w:val="Absatz-Standardschriftart"/>
    <w:uiPriority w:val="99"/>
    <w:semiHidden/>
    <w:unhideWhenUsed/>
    <w:rsid w:val="002B6DCD"/>
    <w:rPr>
      <w:color w:val="800080" w:themeColor="followedHyperlink"/>
      <w:u w:val="single"/>
    </w:rPr>
  </w:style>
  <w:style w:type="character" w:customStyle="1" w:styleId="apple-converted-space">
    <w:name w:val="apple-converted-space"/>
    <w:basedOn w:val="Absatz-Standardschriftart"/>
    <w:rsid w:val="00CC611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unhcr.ch/helfen.html" TargetMode="External"/><Relationship Id="rId13" Type="http://schemas.openxmlformats.org/officeDocument/2006/relationships/hyperlink" Target="mailto:netzwerkfluechtlingshilfe@gmail.com" TargetMode="External"/><Relationship Id="rId3" Type="http://schemas.openxmlformats.org/officeDocument/2006/relationships/settings" Target="settings.xml"/><Relationship Id="rId7" Type="http://schemas.openxmlformats.org/officeDocument/2006/relationships/hyperlink" Target="http://www.haz.de/Hannover/Aus-der-Stadt/Uebersicht/Hier-koennen-Sie-in-Hannover-Fluechtlingen-helfen-aber-richtig" TargetMode="External"/><Relationship Id="rId12" Type="http://schemas.openxmlformats.org/officeDocument/2006/relationships/hyperlink" Target="http://www.refugeeguide.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adiobremen.de/politik/dossiers/fluechtlinge/helfen100.html" TargetMode="External"/><Relationship Id="rId11" Type="http://schemas.openxmlformats.org/officeDocument/2006/relationships/hyperlink" Target="http://www.ndr.de/ndr2/programm/Hilfe-fuer-Fluechtlinge,fluechtlingshilfe114.html" TargetMode="External"/><Relationship Id="rId5" Type="http://schemas.openxmlformats.org/officeDocument/2006/relationships/hyperlink" Target="https://www.ich-helfe.nrw" TargetMode="External"/><Relationship Id="rId15" Type="http://schemas.openxmlformats.org/officeDocument/2006/relationships/theme" Target="theme/theme1.xml"/><Relationship Id="rId10" Type="http://schemas.openxmlformats.org/officeDocument/2006/relationships/hyperlink" Target="http://wie-kann-ich-helfen.info/" TargetMode="External"/><Relationship Id="rId4" Type="http://schemas.openxmlformats.org/officeDocument/2006/relationships/webSettings" Target="webSettings.xml"/><Relationship Id="rId9" Type="http://schemas.openxmlformats.org/officeDocument/2006/relationships/hyperlink" Target="https://www.diakonie-katastrophenhilfe.de/hilfe-weltweit/uebersicht-aller-projekte.html" TargetMode="External"/><Relationship Id="rId1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811</Words>
  <Characters>5114</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Deutsche Telekom AG</Company>
  <LinksUpToDate>false</LinksUpToDate>
  <CharactersWithSpaces>5914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Treske</dc:creator>
  <cp:keywords/>
  <dc:description/>
  <cp:lastModifiedBy>Sebastian Treske</cp:lastModifiedBy>
  <cp:revision>7</cp:revision>
  <dcterms:created xsi:type="dcterms:W3CDTF">2015-11-23T10:01:00Z</dcterms:created>
  <dcterms:modified xsi:type="dcterms:W3CDTF">2015-11-23T13:23:00Z</dcterms:modified>
</cp:coreProperties>
</file>