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C82" w:rsidRPr="00D94C82" w:rsidRDefault="00D94C82" w:rsidP="00D94C82">
      <w:pPr>
        <w:pStyle w:val="Titel"/>
        <w:rPr>
          <w:color w:val="E20074"/>
        </w:rPr>
      </w:pPr>
      <w:r>
        <w:rPr>
          <w:color w:val="E20074"/>
        </w:rPr>
        <w:t>Nichtfunktionale Anforderungen</w:t>
      </w:r>
    </w:p>
    <w:p w:rsidR="00D94C82" w:rsidRDefault="00D94C82" w:rsidP="00D94C82">
      <w:pPr>
        <w:pStyle w:val="Untertitel"/>
      </w:pPr>
      <w:r>
        <w:t xml:space="preserve">Für die </w:t>
      </w:r>
      <w:r w:rsidRPr="00D94C82">
        <w:t>RefugeesWelcomeApp</w:t>
      </w:r>
    </w:p>
    <w:p w:rsidR="00D94C82" w:rsidRDefault="00D94C82" w:rsidP="00D94C82">
      <w:bookmarkStart w:id="0" w:name="_GoBack"/>
      <w:bookmarkEnd w:id="0"/>
    </w:p>
    <w:p w:rsidR="00D94C82" w:rsidRPr="00D94C82" w:rsidRDefault="00D94C82" w:rsidP="00D94C82">
      <w:r>
        <w:t>Die nachfolgenden Punkte gelten als übergreifende Nicht-funktionale Anforderungen für jede Story welche im Rahmen des Projektes („</w:t>
      </w:r>
      <w:r w:rsidRPr="00D94C82">
        <w:t>RefugeesWelcomeApp</w:t>
      </w:r>
      <w:r>
        <w:t>“) durchgeführt wird:</w:t>
      </w:r>
    </w:p>
    <w:p w:rsidR="00D94C82" w:rsidRDefault="00D94C82" w:rsidP="00D94C82">
      <w:pPr>
        <w:pStyle w:val="Listenabsatz"/>
      </w:pPr>
    </w:p>
    <w:p w:rsidR="00D94C82" w:rsidRDefault="00D94C82" w:rsidP="00D94C82">
      <w:pPr>
        <w:pStyle w:val="Listenabsatz"/>
        <w:numPr>
          <w:ilvl w:val="0"/>
          <w:numId w:val="1"/>
        </w:numPr>
      </w:pPr>
      <w:r>
        <w:t>Einhaltung Telekom PSA Securityvorgaben - (siehe https://www.telekom.com/psa)</w:t>
      </w:r>
    </w:p>
    <w:p w:rsidR="00D94C82" w:rsidRDefault="00D94C82" w:rsidP="00D94C82">
      <w:pPr>
        <w:pStyle w:val="Listenabsatz"/>
        <w:numPr>
          <w:ilvl w:val="0"/>
          <w:numId w:val="1"/>
        </w:numPr>
      </w:pPr>
      <w:r>
        <w:t>Die geltenden Datenschutzbestimmungen aus Deutschland einhalten</w:t>
      </w:r>
    </w:p>
    <w:p w:rsidR="00D94C82" w:rsidRDefault="00D94C82" w:rsidP="00D94C82">
      <w:pPr>
        <w:pStyle w:val="Listenabsatz"/>
        <w:numPr>
          <w:ilvl w:val="0"/>
          <w:numId w:val="1"/>
        </w:numPr>
      </w:pPr>
      <w:r>
        <w:t>hohe Performance der Gesamtlösung (Ziel: gleiche Geschwindigkeit wie vergleichbare Massenlösungen oder besser)</w:t>
      </w:r>
    </w:p>
    <w:p w:rsidR="00D94C82" w:rsidRDefault="00D94C82" w:rsidP="00D94C82">
      <w:pPr>
        <w:pStyle w:val="Listenabsatz"/>
        <w:numPr>
          <w:ilvl w:val="0"/>
          <w:numId w:val="1"/>
        </w:numPr>
      </w:pPr>
      <w:r>
        <w:t>Skalierbarkeit, Erweiterbarkeit und Wartbarkeit des Systems für erwartete Nutzung und Betrieb der Plattform muss gewährleistet werden</w:t>
      </w:r>
    </w:p>
    <w:p w:rsidR="00D94C82" w:rsidRDefault="00D94C82" w:rsidP="00D94C82">
      <w:pPr>
        <w:pStyle w:val="Listenabsatz"/>
        <w:numPr>
          <w:ilvl w:val="0"/>
          <w:numId w:val="1"/>
        </w:numPr>
      </w:pPr>
      <w:r>
        <w:t>Zugriffstransparenz, Ortstransparenz, Migrationstransparenz, Replikationstransparenz, Nebenläufigkeitstransparenz und Fehlertransparenz gewährleisten</w:t>
      </w:r>
    </w:p>
    <w:p w:rsidR="00D94C82" w:rsidRDefault="00D94C82" w:rsidP="00D94C82">
      <w:pPr>
        <w:pStyle w:val="Listenabsatz"/>
        <w:numPr>
          <w:ilvl w:val="0"/>
          <w:numId w:val="1"/>
        </w:numPr>
      </w:pPr>
      <w:r>
        <w:t>Benutzerfreundlichkeit/ Intuitivität der gesamten Webseite</w:t>
      </w:r>
    </w:p>
    <w:p w:rsidR="00D94C82" w:rsidRDefault="00D94C82" w:rsidP="00D94C82">
      <w:pPr>
        <w:pStyle w:val="Listenabsatz"/>
        <w:numPr>
          <w:ilvl w:val="0"/>
          <w:numId w:val="1"/>
        </w:numPr>
      </w:pPr>
      <w:r>
        <w:t>Search Engine Optimization Vorgaben der Telekom einhalten</w:t>
      </w:r>
    </w:p>
    <w:p w:rsidR="001D4738" w:rsidRDefault="00D94C82" w:rsidP="00D94C82">
      <w:pPr>
        <w:pStyle w:val="Listenabsatz"/>
        <w:numPr>
          <w:ilvl w:val="0"/>
          <w:numId w:val="1"/>
        </w:numPr>
      </w:pPr>
      <w:r>
        <w:t>einheitliches Design</w:t>
      </w:r>
    </w:p>
    <w:sectPr w:rsidR="001D473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737" w:rsidRDefault="002B4737" w:rsidP="00B3162D">
      <w:pPr>
        <w:spacing w:before="0" w:after="0" w:line="240" w:lineRule="auto"/>
      </w:pPr>
      <w:r>
        <w:separator/>
      </w:r>
    </w:p>
  </w:endnote>
  <w:endnote w:type="continuationSeparator" w:id="0">
    <w:p w:rsidR="002B4737" w:rsidRDefault="002B4737" w:rsidP="00B316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6375929"/>
      <w:docPartObj>
        <w:docPartGallery w:val="Page Numbers (Bottom of Page)"/>
        <w:docPartUnique/>
      </w:docPartObj>
    </w:sdtPr>
    <w:sdtContent>
      <w:p w:rsidR="00B3162D" w:rsidRDefault="00B3162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3162D" w:rsidRDefault="00B3162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737" w:rsidRDefault="002B4737" w:rsidP="00B3162D">
      <w:pPr>
        <w:spacing w:before="0" w:after="0" w:line="240" w:lineRule="auto"/>
      </w:pPr>
      <w:r>
        <w:separator/>
      </w:r>
    </w:p>
  </w:footnote>
  <w:footnote w:type="continuationSeparator" w:id="0">
    <w:p w:rsidR="002B4737" w:rsidRDefault="002B4737" w:rsidP="00B316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62D" w:rsidRDefault="00B3162D">
    <w:pPr>
      <w:pStyle w:val="Kopfzeile"/>
    </w:pPr>
    <w:r>
      <w:t>Version 1.0</w:t>
    </w:r>
    <w:r>
      <w:ptab w:relativeTo="margin" w:alignment="right" w:leader="none"/>
    </w:r>
    <w:r>
      <w:t>29.11.2015</w:t>
    </w:r>
  </w:p>
  <w:p w:rsidR="00B3162D" w:rsidRDefault="00B3162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073F0"/>
    <w:multiLevelType w:val="hybridMultilevel"/>
    <w:tmpl w:val="024C69B8"/>
    <w:lvl w:ilvl="0" w:tplc="7918EC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A7A66"/>
    <w:multiLevelType w:val="hybridMultilevel"/>
    <w:tmpl w:val="F1640DFE"/>
    <w:lvl w:ilvl="0" w:tplc="213A0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2007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82"/>
    <w:rsid w:val="002B4737"/>
    <w:rsid w:val="002C0D20"/>
    <w:rsid w:val="00B31508"/>
    <w:rsid w:val="00B3162D"/>
    <w:rsid w:val="00D9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AF97F2-29C4-42D2-8914-7EABB1BD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162D"/>
  </w:style>
  <w:style w:type="paragraph" w:styleId="berschrift1">
    <w:name w:val="heading 1"/>
    <w:basedOn w:val="Standard"/>
    <w:next w:val="Standard"/>
    <w:link w:val="berschrift1Zchn"/>
    <w:uiPriority w:val="9"/>
    <w:qFormat/>
    <w:rsid w:val="00B3162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3162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162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162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162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162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162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16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16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3162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3162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16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162D"/>
    <w:rPr>
      <w:caps/>
      <w:color w:val="595959" w:themeColor="text1" w:themeTint="A6"/>
      <w:spacing w:val="10"/>
      <w:sz w:val="21"/>
      <w:szCs w:val="21"/>
    </w:rPr>
  </w:style>
  <w:style w:type="paragraph" w:styleId="Listenabsatz">
    <w:name w:val="List Paragraph"/>
    <w:basedOn w:val="Standard"/>
    <w:uiPriority w:val="34"/>
    <w:qFormat/>
    <w:rsid w:val="00D94C8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31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162D"/>
  </w:style>
  <w:style w:type="paragraph" w:styleId="Fuzeile">
    <w:name w:val="footer"/>
    <w:basedOn w:val="Standard"/>
    <w:link w:val="FuzeileZchn"/>
    <w:uiPriority w:val="99"/>
    <w:unhideWhenUsed/>
    <w:rsid w:val="00B31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162D"/>
  </w:style>
  <w:style w:type="character" w:customStyle="1" w:styleId="berschrift1Zchn">
    <w:name w:val="Überschrift 1 Zchn"/>
    <w:basedOn w:val="Absatz-Standardschriftart"/>
    <w:link w:val="berschrift1"/>
    <w:uiPriority w:val="9"/>
    <w:rsid w:val="00B3162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3162D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162D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162D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162D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162D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162D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162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162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3162D"/>
    <w:rPr>
      <w:b/>
      <w:bCs/>
      <w:color w:val="2E74B5" w:themeColor="accent1" w:themeShade="BF"/>
      <w:sz w:val="16"/>
      <w:szCs w:val="16"/>
    </w:rPr>
  </w:style>
  <w:style w:type="character" w:styleId="Fett">
    <w:name w:val="Strong"/>
    <w:uiPriority w:val="22"/>
    <w:qFormat/>
    <w:rsid w:val="00B3162D"/>
    <w:rPr>
      <w:b/>
      <w:bCs/>
    </w:rPr>
  </w:style>
  <w:style w:type="character" w:styleId="Hervorhebung">
    <w:name w:val="Emphasis"/>
    <w:uiPriority w:val="20"/>
    <w:qFormat/>
    <w:rsid w:val="00B3162D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B3162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3162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B3162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162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162D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B3162D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B3162D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B3162D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B3162D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B3162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316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5E"/>
    <w:rsid w:val="00034F5E"/>
    <w:rsid w:val="005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18385DC80FA4725B59D651B7CA9DC19">
    <w:name w:val="918385DC80FA4725B59D651B7CA9DC19"/>
    <w:rsid w:val="00034F5E"/>
  </w:style>
  <w:style w:type="paragraph" w:customStyle="1" w:styleId="4380ED0FBF874347BF484B563F2D10F8">
    <w:name w:val="4380ED0FBF874347BF484B563F2D10F8"/>
    <w:rsid w:val="00034F5E"/>
  </w:style>
  <w:style w:type="paragraph" w:customStyle="1" w:styleId="7D8FA759AD5647B7954E824229E3F2D8">
    <w:name w:val="7D8FA759AD5647B7954E824229E3F2D8"/>
    <w:rsid w:val="00034F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AB0C2-B9D1-4D10-89C0-D29B23030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782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J.-P. K.</dc:creator>
  <cp:keywords/>
  <dc:description/>
  <cp:lastModifiedBy>J.-P. K.</cp:lastModifiedBy>
  <cp:revision>2</cp:revision>
  <dcterms:created xsi:type="dcterms:W3CDTF">2015-11-29T18:03:00Z</dcterms:created>
  <dcterms:modified xsi:type="dcterms:W3CDTF">2015-11-29T18:17:00Z</dcterms:modified>
</cp:coreProperties>
</file>