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7D7C5E" w14:textId="77777777" w:rsidR="000F0E22" w:rsidRDefault="00257B5C" w:rsidP="00F4527B">
      <w:pPr>
        <w:jc w:val="center"/>
      </w:pPr>
      <w:r>
        <w:rPr>
          <w:sz w:val="24"/>
          <w:u w:val="single"/>
        </w:rPr>
        <w:t xml:space="preserve">RA 46 - </w:t>
      </w:r>
      <w:r w:rsidR="000F0E22" w:rsidRPr="000F0E22">
        <w:rPr>
          <w:sz w:val="24"/>
          <w:u w:val="single"/>
        </w:rPr>
        <w:t>Rechtliches zum Website Betrieb</w:t>
      </w:r>
    </w:p>
    <w:p w14:paraId="3E18FE76" w14:textId="77777777" w:rsidR="000F0E22" w:rsidRDefault="008D6D8B" w:rsidP="008D6D8B">
      <w:pPr>
        <w:pStyle w:val="Listenabsatz"/>
        <w:numPr>
          <w:ilvl w:val="0"/>
          <w:numId w:val="1"/>
        </w:numPr>
      </w:pPr>
      <w:r>
        <w:t>Domainrecht und markenrechtlicher Schutz</w:t>
      </w:r>
    </w:p>
    <w:p w14:paraId="5FE6C650" w14:textId="77777777" w:rsidR="008D6D8B" w:rsidRDefault="008D6D8B" w:rsidP="008D6D8B">
      <w:pPr>
        <w:pStyle w:val="Listenabsatz"/>
        <w:numPr>
          <w:ilvl w:val="1"/>
          <w:numId w:val="1"/>
        </w:numPr>
      </w:pPr>
      <w:r>
        <w:t>Nicht mehr „Wer zuerst kommt, malt zuerst“ – Prinzip</w:t>
      </w:r>
    </w:p>
    <w:p w14:paraId="3352D5E9" w14:textId="77777777" w:rsidR="008D6D8B" w:rsidRDefault="008D6D8B" w:rsidP="008D6D8B">
      <w:pPr>
        <w:pStyle w:val="Listenabsatz"/>
        <w:numPr>
          <w:ilvl w:val="1"/>
          <w:numId w:val="1"/>
        </w:numPr>
      </w:pPr>
      <w:r>
        <w:t>Auch wenn eine Domain noch verfügbar ist, heißt das nicht, dass man diese auch nutzen kann</w:t>
      </w:r>
    </w:p>
    <w:p w14:paraId="0BE5263D" w14:textId="77777777" w:rsidR="008D6D8B" w:rsidRDefault="008D6D8B" w:rsidP="008D6D8B">
      <w:pPr>
        <w:pStyle w:val="Listenabsatz"/>
        <w:numPr>
          <w:ilvl w:val="1"/>
          <w:numId w:val="1"/>
        </w:numPr>
      </w:pPr>
      <w:r>
        <w:t>Markenrechte und Unternehmenskennzeichen dürfen nicht verletzt werden</w:t>
      </w:r>
    </w:p>
    <w:p w14:paraId="70F8966C" w14:textId="77777777" w:rsidR="008D6D8B" w:rsidRDefault="008D6D8B" w:rsidP="008D6D8B">
      <w:pPr>
        <w:pStyle w:val="Listenabsatz"/>
        <w:numPr>
          <w:ilvl w:val="1"/>
          <w:numId w:val="1"/>
        </w:numPr>
      </w:pPr>
      <w:r>
        <w:t>Unternehmen können die Herausgabe einer Domain verlangen, wenn sie deren Namen entspricht</w:t>
      </w:r>
    </w:p>
    <w:p w14:paraId="0BAFAA25" w14:textId="77777777" w:rsidR="008D6D8B" w:rsidRDefault="008D6D8B" w:rsidP="008D6D8B">
      <w:pPr>
        <w:pStyle w:val="Listenabsatz"/>
        <w:numPr>
          <w:ilvl w:val="1"/>
          <w:numId w:val="1"/>
        </w:numPr>
      </w:pPr>
      <w:r>
        <w:t>Das deutsche Patent- und Markenamt bietet eine sogenannte Einsteigerrecherche an</w:t>
      </w:r>
    </w:p>
    <w:p w14:paraId="6D1EF91F" w14:textId="77777777" w:rsidR="008D6D8B" w:rsidRDefault="008D6D8B" w:rsidP="008D6D8B">
      <w:pPr>
        <w:pStyle w:val="Listenabsatz"/>
        <w:numPr>
          <w:ilvl w:val="1"/>
          <w:numId w:val="1"/>
        </w:numPr>
      </w:pPr>
      <w:r>
        <w:t>WICHTIG: auf der Startseite klar erkenntlich machen, was von wem geboten wird</w:t>
      </w:r>
    </w:p>
    <w:p w14:paraId="5848167E" w14:textId="77777777" w:rsidR="008D6D8B" w:rsidRDefault="008D6D8B" w:rsidP="008D6D8B">
      <w:pPr>
        <w:pStyle w:val="Listenabsatz"/>
        <w:numPr>
          <w:ilvl w:val="0"/>
          <w:numId w:val="1"/>
        </w:numPr>
      </w:pPr>
      <w:commentRangeStart w:id="0"/>
      <w:r>
        <w:t>Impressum</w:t>
      </w:r>
      <w:commentRangeEnd w:id="0"/>
      <w:r w:rsidR="008E6E99">
        <w:rPr>
          <w:rStyle w:val="Kommentarzeichen"/>
        </w:rPr>
        <w:commentReference w:id="0"/>
      </w:r>
    </w:p>
    <w:p w14:paraId="6093BFE8" w14:textId="77777777" w:rsidR="008D6D8B" w:rsidRDefault="008D6D8B" w:rsidP="008D6D8B">
      <w:pPr>
        <w:pStyle w:val="Listenabsatz"/>
        <w:numPr>
          <w:ilvl w:val="1"/>
          <w:numId w:val="1"/>
        </w:numPr>
      </w:pPr>
      <w:r>
        <w:t>Richtet sich die Seite an das private Umfeld, ist kein Impressum notwendig</w:t>
      </w:r>
    </w:p>
    <w:p w14:paraId="1F3602D9" w14:textId="77777777" w:rsidR="008D6D8B" w:rsidRDefault="008D6D8B" w:rsidP="008D6D8B">
      <w:pPr>
        <w:pStyle w:val="Listenabsatz"/>
        <w:numPr>
          <w:ilvl w:val="2"/>
          <w:numId w:val="1"/>
        </w:numPr>
      </w:pPr>
      <w:r>
        <w:t>In unserem Fall: Impressum notwendig</w:t>
      </w:r>
    </w:p>
    <w:p w14:paraId="7617F0F5" w14:textId="77777777" w:rsidR="009373DA" w:rsidRDefault="008D6D8B" w:rsidP="008D6D8B">
      <w:pPr>
        <w:pStyle w:val="Listenabsatz"/>
        <w:numPr>
          <w:ilvl w:val="1"/>
          <w:numId w:val="1"/>
        </w:numPr>
      </w:pPr>
      <w:r>
        <w:t xml:space="preserve">Inhalte </w:t>
      </w:r>
      <w:r w:rsidR="009373DA">
        <w:t xml:space="preserve">und Anforderungen </w:t>
      </w:r>
      <w:r>
        <w:t>für</w:t>
      </w:r>
      <w:r w:rsidR="009373DA">
        <w:t xml:space="preserve"> das</w:t>
      </w:r>
      <w:r>
        <w:t xml:space="preserve"> Impressum: </w:t>
      </w:r>
    </w:p>
    <w:p w14:paraId="0F83D4B4" w14:textId="77777777" w:rsidR="008D6D8B" w:rsidRDefault="008E00AC" w:rsidP="009373DA">
      <w:pPr>
        <w:pStyle w:val="Listenabsatz"/>
        <w:numPr>
          <w:ilvl w:val="2"/>
          <w:numId w:val="1"/>
        </w:numPr>
      </w:pPr>
      <w:hyperlink r:id="rId7" w:history="1">
        <w:r w:rsidR="008D6D8B" w:rsidRPr="007C323D">
          <w:rPr>
            <w:rStyle w:val="Hyperlink"/>
          </w:rPr>
          <w:t>http://www.gesetze-im-internet.de/tmg/__5.html</w:t>
        </w:r>
      </w:hyperlink>
    </w:p>
    <w:p w14:paraId="4F83ADDE" w14:textId="77777777" w:rsidR="009373DA" w:rsidRDefault="009373DA" w:rsidP="009373DA">
      <w:pPr>
        <w:pStyle w:val="Listenabsatz"/>
        <w:numPr>
          <w:ilvl w:val="2"/>
          <w:numId w:val="1"/>
        </w:numPr>
      </w:pPr>
      <w:r>
        <w:t>L</w:t>
      </w:r>
      <w:r w:rsidRPr="009373DA">
        <w:t>eicht erkennbar, unmittelbar erreichbar und ständig verfügbar</w:t>
      </w:r>
    </w:p>
    <w:p w14:paraId="09B20B7F" w14:textId="77777777" w:rsidR="009373DA" w:rsidRDefault="009373DA" w:rsidP="009373DA">
      <w:pPr>
        <w:pStyle w:val="Listenabsatz"/>
        <w:numPr>
          <w:ilvl w:val="2"/>
          <w:numId w:val="1"/>
        </w:numPr>
      </w:pPr>
      <w:r>
        <w:t>Muss unter „Kontakt“ oder „Impressum aufgeführt sein“</w:t>
      </w:r>
    </w:p>
    <w:p w14:paraId="0E6FC58E" w14:textId="77777777" w:rsidR="009373DA" w:rsidRDefault="009373DA" w:rsidP="009373DA">
      <w:pPr>
        <w:pStyle w:val="Listenabsatz"/>
        <w:numPr>
          <w:ilvl w:val="2"/>
          <w:numId w:val="1"/>
        </w:numPr>
      </w:pPr>
      <w:r>
        <w:t>Muss mit maximal zwei Klicks erreichbar sein</w:t>
      </w:r>
    </w:p>
    <w:p w14:paraId="70FA97D3" w14:textId="77777777" w:rsidR="009373DA" w:rsidRDefault="009373DA" w:rsidP="009373DA">
      <w:pPr>
        <w:pStyle w:val="Listenabsatz"/>
        <w:numPr>
          <w:ilvl w:val="2"/>
          <w:numId w:val="1"/>
        </w:numPr>
      </w:pPr>
      <w:r>
        <w:t>TIPP: Um die Seriosität zu unterstreichen: Impressum dort platzieren, wo es erwartet wird (bspw. Im Navigationsmenü, Fuß der Startseite,…)</w:t>
      </w:r>
    </w:p>
    <w:p w14:paraId="589F5F2E" w14:textId="77777777" w:rsidR="008D6D8B" w:rsidRPr="008E00AC" w:rsidRDefault="008D6D8B" w:rsidP="008D6D8B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  <w:lang w:val="en-US"/>
        </w:rPr>
      </w:pPr>
      <w:r w:rsidRPr="009373DA">
        <w:rPr>
          <w:lang w:val="en-US"/>
        </w:rPr>
        <w:t xml:space="preserve">TIPP: </w:t>
      </w:r>
      <w:proofErr w:type="spellStart"/>
      <w:r w:rsidRPr="009373DA">
        <w:rPr>
          <w:lang w:val="en-US"/>
        </w:rPr>
        <w:t>Impressumsgenerator</w:t>
      </w:r>
      <w:proofErr w:type="spellEnd"/>
      <w:r w:rsidRPr="009373DA">
        <w:rPr>
          <w:lang w:val="en-US"/>
        </w:rPr>
        <w:t xml:space="preserve">: </w:t>
      </w:r>
      <w:r w:rsidRPr="009373DA">
        <w:rPr>
          <w:lang w:val="en-US"/>
        </w:rPr>
        <w:br/>
      </w:r>
      <w:hyperlink r:id="rId8" w:history="1">
        <w:r w:rsidRPr="009373DA">
          <w:rPr>
            <w:rStyle w:val="Hyperlink"/>
            <w:lang w:val="en-US"/>
          </w:rPr>
          <w:t>htt</w:t>
        </w:r>
        <w:r w:rsidRPr="007C323D">
          <w:rPr>
            <w:rStyle w:val="Hyperlink"/>
            <w:lang w:val="en-US"/>
          </w:rPr>
          <w:t>p://www.deutsche-anwaltshotline.de/recht-auf-ihrer-website/impressum-generator</w:t>
        </w:r>
      </w:hyperlink>
    </w:p>
    <w:p w14:paraId="4ABA81F0" w14:textId="1CFF9B76" w:rsidR="008E00AC" w:rsidRDefault="008E00AC" w:rsidP="008D6D8B">
      <w:pPr>
        <w:pStyle w:val="Listenabsatz"/>
        <w:numPr>
          <w:ilvl w:val="1"/>
          <w:numId w:val="1"/>
        </w:numPr>
        <w:rPr>
          <w:lang w:val="en-US"/>
        </w:rPr>
      </w:pPr>
      <w:proofErr w:type="spellStart"/>
      <w:r>
        <w:rPr>
          <w:color w:val="FF0000"/>
          <w:lang w:val="en-US"/>
        </w:rPr>
        <w:t>Impressum</w:t>
      </w:r>
      <w:proofErr w:type="spellEnd"/>
      <w:r>
        <w:rPr>
          <w:color w:val="FF0000"/>
          <w:lang w:val="en-US"/>
        </w:rPr>
        <w:t xml:space="preserve"> von Telekom </w:t>
      </w:r>
      <w:proofErr w:type="spellStart"/>
      <w:r>
        <w:rPr>
          <w:color w:val="FF0000"/>
          <w:lang w:val="en-US"/>
        </w:rPr>
        <w:t>übernehmbar</w:t>
      </w:r>
      <w:proofErr w:type="spellEnd"/>
      <w:r>
        <w:rPr>
          <w:color w:val="FF0000"/>
          <w:lang w:val="en-US"/>
        </w:rPr>
        <w:t xml:space="preserve">? </w:t>
      </w:r>
      <w:bookmarkStart w:id="1" w:name="_GoBack"/>
      <w:bookmarkEnd w:id="1"/>
    </w:p>
    <w:p w14:paraId="75134658" w14:textId="77777777" w:rsidR="008D6D8B" w:rsidRDefault="009373DA" w:rsidP="009373DA">
      <w:pPr>
        <w:pStyle w:val="Listenabsatz"/>
        <w:numPr>
          <w:ilvl w:val="0"/>
          <w:numId w:val="1"/>
        </w:numPr>
      </w:pPr>
      <w:r w:rsidRPr="009373DA">
        <w:t xml:space="preserve">Disclaimer für Inhalte </w:t>
      </w:r>
      <w:r>
        <w:t>auf verlinkten Websites</w:t>
      </w:r>
    </w:p>
    <w:p w14:paraId="7F7E879D" w14:textId="77777777" w:rsidR="009373DA" w:rsidRDefault="00A53040" w:rsidP="009373DA">
      <w:pPr>
        <w:pStyle w:val="Listenabsatz"/>
        <w:numPr>
          <w:ilvl w:val="1"/>
          <w:numId w:val="1"/>
        </w:numPr>
      </w:pPr>
      <w:r>
        <w:t>Ein juristisch richtiger Disclaimer versichert eine einmalige</w:t>
      </w:r>
      <w:r w:rsidR="00160B8A">
        <w:t xml:space="preserve"> gewissenhafte</w:t>
      </w:r>
      <w:r>
        <w:t xml:space="preserve"> Prüfung der verlinkten Website zum Zeitpunkt der Verlinkung</w:t>
      </w:r>
      <w:r w:rsidR="00160B8A">
        <w:t>. Ständige Prüfung wäre unzumutbar</w:t>
      </w:r>
    </w:p>
    <w:p w14:paraId="342596BC" w14:textId="77777777" w:rsidR="00A53040" w:rsidRDefault="00160B8A" w:rsidP="00160B8A">
      <w:pPr>
        <w:pStyle w:val="Listenabsatz"/>
        <w:numPr>
          <w:ilvl w:val="1"/>
          <w:numId w:val="1"/>
        </w:numPr>
      </w:pPr>
      <w:r>
        <w:t>Generator für richtigen Disclaimer:</w:t>
      </w:r>
      <w:r>
        <w:br/>
      </w:r>
      <w:hyperlink r:id="rId9" w:history="1">
        <w:r w:rsidRPr="007C323D">
          <w:rPr>
            <w:rStyle w:val="Hyperlink"/>
          </w:rPr>
          <w:t>http://www.onlinemarketing-praxis.de/recht/die-rechtssichere-website-wichtige-rechtliche-grundlagen</w:t>
        </w:r>
      </w:hyperlink>
    </w:p>
    <w:p w14:paraId="21147826" w14:textId="77777777" w:rsidR="00160B8A" w:rsidRDefault="00160B8A" w:rsidP="00160B8A">
      <w:pPr>
        <w:pStyle w:val="Listenabsatz"/>
        <w:numPr>
          <w:ilvl w:val="0"/>
          <w:numId w:val="1"/>
        </w:numPr>
      </w:pPr>
      <w:r>
        <w:t>Hinweis zum Datenschutz</w:t>
      </w:r>
    </w:p>
    <w:p w14:paraId="29521915" w14:textId="77777777" w:rsidR="00160B8A" w:rsidRDefault="00160B8A" w:rsidP="00160B8A">
      <w:pPr>
        <w:pStyle w:val="Listenabsatz"/>
        <w:numPr>
          <w:ilvl w:val="1"/>
          <w:numId w:val="1"/>
        </w:numPr>
      </w:pPr>
      <w:r>
        <w:t>Besucher muss über Speicherung von Nutzungsdaten informiert werden</w:t>
      </w:r>
    </w:p>
    <w:p w14:paraId="4D98F4D9" w14:textId="77777777" w:rsidR="00160B8A" w:rsidRDefault="00160B8A" w:rsidP="00160B8A">
      <w:pPr>
        <w:pStyle w:val="Listenabsatz"/>
        <w:numPr>
          <w:ilvl w:val="1"/>
          <w:numId w:val="1"/>
        </w:numPr>
      </w:pPr>
      <w:r>
        <w:t>Rechtssicherer Einsatz von Web-Controlling-Tools:</w:t>
      </w:r>
      <w:r>
        <w:br/>
      </w:r>
      <w:hyperlink r:id="rId10" w:history="1">
        <w:r w:rsidRPr="007C323D">
          <w:rPr>
            <w:rStyle w:val="Hyperlink"/>
          </w:rPr>
          <w:t>http://www.onlinemarketing-praxis.de/web-controlling/web-analytics-datenschutzkonform-einsetzen</w:t>
        </w:r>
      </w:hyperlink>
    </w:p>
    <w:p w14:paraId="7FF607D6" w14:textId="77777777" w:rsidR="00160B8A" w:rsidRDefault="00160B8A" w:rsidP="00160B8A">
      <w:pPr>
        <w:pStyle w:val="Listenabsatz"/>
        <w:numPr>
          <w:ilvl w:val="0"/>
          <w:numId w:val="1"/>
        </w:numPr>
      </w:pPr>
      <w:r>
        <w:t>Social-Media-Buttons</w:t>
      </w:r>
    </w:p>
    <w:p w14:paraId="1C97A93C" w14:textId="77777777" w:rsidR="00160B8A" w:rsidRDefault="00160B8A" w:rsidP="00160B8A">
      <w:pPr>
        <w:pStyle w:val="Listenabsatz"/>
        <w:numPr>
          <w:ilvl w:val="1"/>
          <w:numId w:val="1"/>
        </w:numPr>
      </w:pPr>
      <w:r>
        <w:t>Problem: Ist ein Nutzer bei einem sozialen Netzwerk eingeloggt und die besuchte Website enthält Social-Media-Buttons, werden Nutzungsinformationen übermittelt</w:t>
      </w:r>
    </w:p>
    <w:p w14:paraId="01442C75" w14:textId="77777777" w:rsidR="00160B8A" w:rsidRDefault="00160B8A" w:rsidP="00160B8A">
      <w:pPr>
        <w:pStyle w:val="Listenabsatz"/>
        <w:numPr>
          <w:ilvl w:val="1"/>
          <w:numId w:val="1"/>
        </w:numPr>
      </w:pPr>
      <w:r>
        <w:t>Lösung: „2-Klick-Methode“</w:t>
      </w:r>
    </w:p>
    <w:p w14:paraId="2F6A26D3" w14:textId="77777777" w:rsidR="00160B8A" w:rsidRDefault="00160B8A" w:rsidP="00160B8A">
      <w:pPr>
        <w:pStyle w:val="Listenabsatz"/>
        <w:numPr>
          <w:ilvl w:val="2"/>
          <w:numId w:val="1"/>
        </w:numPr>
      </w:pPr>
      <w:r>
        <w:t>Benutzer muss den Button mit einem ersten Klick zuerst aktivieren, bevor er mit einem weiteren Klick „liken“, „twittern“, etc. kann</w:t>
      </w:r>
    </w:p>
    <w:p w14:paraId="1660277A" w14:textId="77777777" w:rsidR="00160B8A" w:rsidRDefault="00F4527B" w:rsidP="00160B8A">
      <w:pPr>
        <w:pStyle w:val="Listenabsatz"/>
        <w:numPr>
          <w:ilvl w:val="0"/>
          <w:numId w:val="1"/>
        </w:numPr>
      </w:pPr>
      <w:r>
        <w:t>Urheberrecht</w:t>
      </w:r>
    </w:p>
    <w:p w14:paraId="01D7227E" w14:textId="77777777" w:rsidR="00F4527B" w:rsidRDefault="00F4527B" w:rsidP="00F4527B">
      <w:pPr>
        <w:pStyle w:val="Listenabsatz"/>
        <w:numPr>
          <w:ilvl w:val="1"/>
          <w:numId w:val="1"/>
        </w:numPr>
      </w:pPr>
      <w:r>
        <w:t>Fremde Texte, Fotos, Videos oder Grafiken auf der Website können gegen das Urheberrecht verstoßen</w:t>
      </w:r>
    </w:p>
    <w:p w14:paraId="2E941A87" w14:textId="09F4A421" w:rsidR="008E00AC" w:rsidRPr="008E00AC" w:rsidRDefault="008E00AC" w:rsidP="008E00AC">
      <w:pPr>
        <w:pStyle w:val="Listenabsatz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F4527B" w:rsidRPr="007C323D">
          <w:rPr>
            <w:rStyle w:val="Hyperlink"/>
          </w:rPr>
          <w:t>http://www.onlinemarketing-praxis.de/recht/urheberrecht-im-internet-gleiche-regeln-online-wie-offline</w:t>
        </w:r>
      </w:hyperlink>
    </w:p>
    <w:p w14:paraId="094939FE" w14:textId="53912152" w:rsidR="008E00AC" w:rsidRDefault="008E00AC" w:rsidP="008E00AC">
      <w:pPr>
        <w:pStyle w:val="Listenabsatz"/>
        <w:numPr>
          <w:ilvl w:val="0"/>
          <w:numId w:val="1"/>
        </w:numPr>
        <w:rPr>
          <w:rStyle w:val="Hyperlink"/>
          <w:color w:val="FF0000"/>
          <w:u w:val="none"/>
        </w:rPr>
      </w:pPr>
      <w:r w:rsidRPr="008E00AC">
        <w:rPr>
          <w:rStyle w:val="Hyperlink"/>
          <w:color w:val="FF0000"/>
          <w:u w:val="none"/>
        </w:rPr>
        <w:t>Haftung für Inhalte von  Dritten (Wiki Inhalte)</w:t>
      </w:r>
    </w:p>
    <w:p w14:paraId="2DD9BC83" w14:textId="73934C94" w:rsidR="008E00AC" w:rsidRDefault="008E00AC" w:rsidP="008E00AC">
      <w:pPr>
        <w:pStyle w:val="Listenabsatz"/>
        <w:numPr>
          <w:ilvl w:val="1"/>
          <w:numId w:val="1"/>
        </w:numPr>
        <w:rPr>
          <w:rStyle w:val="Hyperlink"/>
          <w:color w:val="FF0000"/>
          <w:u w:val="none"/>
        </w:rPr>
      </w:pPr>
      <w:r>
        <w:rPr>
          <w:rStyle w:val="Hyperlink"/>
          <w:color w:val="FF0000"/>
          <w:u w:val="none"/>
        </w:rPr>
        <w:lastRenderedPageBreak/>
        <w:t>Was müssen wir machen?</w:t>
      </w:r>
    </w:p>
    <w:p w14:paraId="74EDC518" w14:textId="2AF911A0" w:rsidR="008E00AC" w:rsidRDefault="008E00AC" w:rsidP="008E00AC">
      <w:pPr>
        <w:pStyle w:val="Listenabsatz"/>
        <w:numPr>
          <w:ilvl w:val="1"/>
          <w:numId w:val="1"/>
        </w:numPr>
        <w:rPr>
          <w:rStyle w:val="Hyperlink"/>
          <w:color w:val="FF0000"/>
          <w:u w:val="none"/>
        </w:rPr>
      </w:pPr>
      <w:r>
        <w:rPr>
          <w:rStyle w:val="Hyperlink"/>
          <w:color w:val="FF0000"/>
          <w:u w:val="none"/>
        </w:rPr>
        <w:t>Regeln die einzuhalten sind</w:t>
      </w:r>
    </w:p>
    <w:p w14:paraId="39CC3E49" w14:textId="4F214756" w:rsidR="008E00AC" w:rsidRPr="008E00AC" w:rsidRDefault="008E00AC" w:rsidP="008E00AC">
      <w:pPr>
        <w:pStyle w:val="Listenabsatz"/>
        <w:numPr>
          <w:ilvl w:val="1"/>
          <w:numId w:val="1"/>
        </w:numPr>
        <w:rPr>
          <w:color w:val="FF0000"/>
        </w:rPr>
      </w:pPr>
      <w:r>
        <w:rPr>
          <w:rStyle w:val="Hyperlink"/>
          <w:color w:val="FF0000"/>
          <w:u w:val="none"/>
        </w:rPr>
        <w:t>Workflow?`</w:t>
      </w:r>
    </w:p>
    <w:p w14:paraId="48C9D656" w14:textId="77777777" w:rsidR="00F4527B" w:rsidRPr="009373DA" w:rsidRDefault="00F4527B" w:rsidP="00F4527B">
      <w:r>
        <w:t xml:space="preserve">Quelle: </w:t>
      </w:r>
      <w:hyperlink r:id="rId12" w:history="1">
        <w:r w:rsidRPr="007C323D">
          <w:rPr>
            <w:rStyle w:val="Hyperlink"/>
          </w:rPr>
          <w:t>http://www.onlinemarketing-praxis.de/recht/die-rechtssichere-website-wichtige-rechtliche-grundlagen</w:t>
        </w:r>
      </w:hyperlink>
    </w:p>
    <w:sectPr w:rsidR="00F4527B" w:rsidRPr="00937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.-P. K." w:date="2015-12-02T15:45:00Z" w:initials="JK">
    <w:p w14:paraId="176927CA" w14:textId="77777777" w:rsidR="008E6E99" w:rsidRDefault="008E6E99">
      <w:pPr>
        <w:pStyle w:val="Kommentartext"/>
      </w:pPr>
      <w:r>
        <w:rPr>
          <w:rStyle w:val="Kommentarzeichen"/>
        </w:rPr>
        <w:annotationRef/>
      </w:r>
      <w:r>
        <w:t>Auszug aus den Anforderungen: - Erstellung der benötigt</w:t>
      </w:r>
      <w:r w:rsidRPr="008E6E99">
        <w:t>en Inhalte und Implementierung in einer Wiki Seite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76927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6B7CC6"/>
    <w:multiLevelType w:val="hybridMultilevel"/>
    <w:tmpl w:val="E788C8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.-P. K.">
    <w15:presenceInfo w15:providerId="Windows Live" w15:userId="211dea74c0ebfb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E22"/>
    <w:rsid w:val="000F0E22"/>
    <w:rsid w:val="00160B8A"/>
    <w:rsid w:val="00257B5C"/>
    <w:rsid w:val="003A7EB7"/>
    <w:rsid w:val="008D6D8B"/>
    <w:rsid w:val="008E00AC"/>
    <w:rsid w:val="008E6E99"/>
    <w:rsid w:val="009373DA"/>
    <w:rsid w:val="00A53040"/>
    <w:rsid w:val="00F4527B"/>
    <w:rsid w:val="00F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88F8B"/>
  <w15:chartTrackingRefBased/>
  <w15:docId w15:val="{E3EDE8FC-959D-4F20-A924-DB566ED6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D6D8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D6D8B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E6E9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E6E9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E6E9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E6E9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E6E9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E6E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E6E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utsche-anwaltshotline.de/recht-auf-ihrer-website/impressum-gener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setze-im-internet.de/tmg/__5.html" TargetMode="External"/><Relationship Id="rId12" Type="http://schemas.openxmlformats.org/officeDocument/2006/relationships/hyperlink" Target="http://www.onlinemarketing-praxis.de/recht/die-rechtssichere-website-wichtige-rechtliche-grundla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www.onlinemarketing-praxis.de/recht/urheberrecht-im-internet-gleiche-regeln-online-wie-offline" TargetMode="External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hyperlink" Target="http://www.onlinemarketing-praxis.de/web-controlling/web-analytics-datenschutzkonform-einsetz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nlinemarketing-praxis.de/recht/die-rechtssichere-website-wichtige-rechtliche-grundlagen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Bickmann</dc:creator>
  <cp:keywords/>
  <dc:description/>
  <cp:lastModifiedBy>J.-P. K.</cp:lastModifiedBy>
  <cp:revision>5</cp:revision>
  <dcterms:created xsi:type="dcterms:W3CDTF">2015-11-30T10:32:00Z</dcterms:created>
  <dcterms:modified xsi:type="dcterms:W3CDTF">2015-12-02T14:49:00Z</dcterms:modified>
</cp:coreProperties>
</file>