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    Fonction transparence    */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transparence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 le but est de transformer la couleur de fond en fond transparent */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//creation d'un canvas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//définition de la largeur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//définition de la hauteur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//récupération du contexte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//dessin de l'image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getImageData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//récupération du Image Data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//création d'un raccourci vers les datas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ctxT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putImageData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