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5260F2" w14:textId="77777777" w:rsidR="00C44E0B" w:rsidRPr="00C44E0B" w:rsidRDefault="00C44E0B" w:rsidP="00C44E0B">
      <w:pPr>
        <w:spacing w:before="78" w:line="386" w:lineRule="auto"/>
        <w:ind w:left="1425" w:right="1426"/>
        <w:jc w:val="center"/>
        <w:rPr>
          <w:rFonts w:ascii="Times New Roman" w:hAnsi="Times New Roman" w:cs="Times New Roman"/>
          <w:sz w:val="26"/>
        </w:rPr>
      </w:pPr>
      <w:r w:rsidRPr="00C44E0B">
        <w:rPr>
          <w:rFonts w:ascii="Times New Roman" w:hAnsi="Times New Roman" w:cs="Times New Roman"/>
          <w:sz w:val="26"/>
        </w:rPr>
        <w:t>ДЕПАРТАМЕНТ</w:t>
      </w:r>
      <w:r w:rsidRPr="00C44E0B">
        <w:rPr>
          <w:rFonts w:ascii="Times New Roman" w:hAnsi="Times New Roman" w:cs="Times New Roman"/>
          <w:spacing w:val="-14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ОБРАЗОВАНИЯ</w:t>
      </w:r>
      <w:r w:rsidRPr="00C44E0B">
        <w:rPr>
          <w:rFonts w:ascii="Times New Roman" w:hAnsi="Times New Roman" w:cs="Times New Roman"/>
          <w:spacing w:val="-9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И</w:t>
      </w:r>
      <w:r w:rsidRPr="00C44E0B">
        <w:rPr>
          <w:rFonts w:ascii="Times New Roman" w:hAnsi="Times New Roman" w:cs="Times New Roman"/>
          <w:spacing w:val="-12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НАУКИ ТЮМЕНСКОЙ ОБЛАСТИ</w:t>
      </w:r>
    </w:p>
    <w:p w14:paraId="365DEED8" w14:textId="77777777" w:rsidR="00C44E0B" w:rsidRPr="00C44E0B" w:rsidRDefault="00C44E0B" w:rsidP="00C44E0B">
      <w:pPr>
        <w:spacing w:before="2" w:line="386" w:lineRule="auto"/>
        <w:ind w:left="1427" w:right="1425"/>
        <w:jc w:val="center"/>
        <w:rPr>
          <w:rFonts w:ascii="Times New Roman" w:hAnsi="Times New Roman" w:cs="Times New Roman"/>
          <w:sz w:val="26"/>
        </w:rPr>
      </w:pPr>
      <w:r w:rsidRPr="00C44E0B">
        <w:rPr>
          <w:rFonts w:ascii="Times New Roman" w:hAnsi="Times New Roman" w:cs="Times New Roman"/>
          <w:sz w:val="26"/>
        </w:rPr>
        <w:t>Государственное</w:t>
      </w:r>
      <w:r w:rsidRPr="00C44E0B">
        <w:rPr>
          <w:rFonts w:ascii="Times New Roman" w:hAnsi="Times New Roman" w:cs="Times New Roman"/>
          <w:spacing w:val="-12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автономное</w:t>
      </w:r>
      <w:r w:rsidRPr="00C44E0B">
        <w:rPr>
          <w:rFonts w:ascii="Times New Roman" w:hAnsi="Times New Roman" w:cs="Times New Roman"/>
          <w:spacing w:val="-12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профессиональное</w:t>
      </w:r>
      <w:r w:rsidRPr="00C44E0B">
        <w:rPr>
          <w:rFonts w:ascii="Times New Roman" w:hAnsi="Times New Roman" w:cs="Times New Roman"/>
          <w:spacing w:val="-12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учреждение Тюменской области</w:t>
      </w:r>
    </w:p>
    <w:p w14:paraId="4CA0A085" w14:textId="77777777" w:rsidR="00C44E0B" w:rsidRPr="00C44E0B" w:rsidRDefault="00C44E0B" w:rsidP="00C44E0B">
      <w:pPr>
        <w:spacing w:before="3" w:line="386" w:lineRule="auto"/>
        <w:ind w:left="813" w:right="823"/>
        <w:jc w:val="center"/>
        <w:rPr>
          <w:rFonts w:ascii="Times New Roman" w:hAnsi="Times New Roman" w:cs="Times New Roman"/>
          <w:sz w:val="26"/>
        </w:rPr>
      </w:pPr>
      <w:r w:rsidRPr="00C44E0B">
        <w:rPr>
          <w:rFonts w:ascii="Times New Roman" w:hAnsi="Times New Roman" w:cs="Times New Roman"/>
          <w:sz w:val="26"/>
        </w:rPr>
        <w:t>«ТЮМЕНСКИЙ</w:t>
      </w:r>
      <w:r w:rsidRPr="00C44E0B">
        <w:rPr>
          <w:rFonts w:ascii="Times New Roman" w:hAnsi="Times New Roman" w:cs="Times New Roman"/>
          <w:spacing w:val="-11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ТЕХНИКУМ</w:t>
      </w:r>
      <w:r w:rsidRPr="00C44E0B">
        <w:rPr>
          <w:rFonts w:ascii="Times New Roman" w:hAnsi="Times New Roman" w:cs="Times New Roman"/>
          <w:spacing w:val="-10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СТРОИТЕЛЬНОЙ</w:t>
      </w:r>
      <w:r w:rsidRPr="00C44E0B">
        <w:rPr>
          <w:rFonts w:ascii="Times New Roman" w:hAnsi="Times New Roman" w:cs="Times New Roman"/>
          <w:spacing w:val="-11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ИНДУСТРИИ</w:t>
      </w:r>
      <w:r w:rsidRPr="00C44E0B">
        <w:rPr>
          <w:rFonts w:ascii="Times New Roman" w:hAnsi="Times New Roman" w:cs="Times New Roman"/>
          <w:spacing w:val="-11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И ГОРОДСКОГО ХОЗЯЙСТВА»</w:t>
      </w:r>
    </w:p>
    <w:p w14:paraId="493AF62B" w14:textId="77777777" w:rsidR="00C44E0B" w:rsidRPr="00C44E0B" w:rsidRDefault="00C44E0B" w:rsidP="00C44E0B">
      <w:pPr>
        <w:pStyle w:val="a5"/>
        <w:jc w:val="both"/>
        <w:rPr>
          <w:sz w:val="26"/>
        </w:rPr>
      </w:pPr>
    </w:p>
    <w:p w14:paraId="7602A004" w14:textId="77777777" w:rsidR="00C44E0B" w:rsidRPr="00C44E0B" w:rsidRDefault="00C44E0B" w:rsidP="00C44E0B">
      <w:pPr>
        <w:pStyle w:val="a5"/>
        <w:jc w:val="both"/>
        <w:rPr>
          <w:sz w:val="26"/>
        </w:rPr>
      </w:pPr>
    </w:p>
    <w:p w14:paraId="5DC1B5D5" w14:textId="77777777" w:rsidR="00C44E0B" w:rsidRPr="00C44E0B" w:rsidRDefault="00C44E0B" w:rsidP="00C44E0B">
      <w:pPr>
        <w:pStyle w:val="a5"/>
        <w:jc w:val="both"/>
        <w:rPr>
          <w:sz w:val="26"/>
        </w:rPr>
      </w:pPr>
    </w:p>
    <w:p w14:paraId="6B699A4C" w14:textId="77777777" w:rsidR="00C44E0B" w:rsidRPr="00C44E0B" w:rsidRDefault="00C44E0B" w:rsidP="00C44E0B">
      <w:pPr>
        <w:pStyle w:val="a5"/>
        <w:jc w:val="both"/>
        <w:rPr>
          <w:sz w:val="26"/>
        </w:rPr>
      </w:pPr>
    </w:p>
    <w:p w14:paraId="4D51415B" w14:textId="77777777" w:rsidR="00C44E0B" w:rsidRPr="00C44E0B" w:rsidRDefault="00C44E0B" w:rsidP="00C44E0B">
      <w:pPr>
        <w:pStyle w:val="a5"/>
        <w:spacing w:before="235"/>
        <w:jc w:val="both"/>
        <w:rPr>
          <w:sz w:val="26"/>
        </w:rPr>
      </w:pPr>
    </w:p>
    <w:p w14:paraId="414521B1" w14:textId="77777777" w:rsidR="00C44E0B" w:rsidRPr="00C44E0B" w:rsidRDefault="00C44E0B" w:rsidP="00C44E0B">
      <w:pPr>
        <w:pStyle w:val="1"/>
        <w:ind w:left="1426" w:right="1426"/>
        <w:jc w:val="center"/>
        <w:rPr>
          <w:rFonts w:ascii="Times New Roman" w:hAnsi="Times New Roman" w:cs="Times New Roman"/>
          <w:color w:val="000000" w:themeColor="text1"/>
        </w:rPr>
      </w:pPr>
      <w:r w:rsidRPr="00C44E0B">
        <w:rPr>
          <w:rFonts w:ascii="Times New Roman" w:hAnsi="Times New Roman" w:cs="Times New Roman"/>
          <w:color w:val="000000" w:themeColor="text1"/>
        </w:rPr>
        <w:t>Курсовой</w:t>
      </w:r>
      <w:r w:rsidRPr="00C44E0B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C44E0B">
        <w:rPr>
          <w:rFonts w:ascii="Times New Roman" w:hAnsi="Times New Roman" w:cs="Times New Roman"/>
          <w:color w:val="000000" w:themeColor="text1"/>
          <w:spacing w:val="-2"/>
        </w:rPr>
        <w:t>проект</w:t>
      </w:r>
    </w:p>
    <w:p w14:paraId="142A50C8" w14:textId="77777777" w:rsidR="00C44E0B" w:rsidRPr="00C44E0B" w:rsidRDefault="00C44E0B" w:rsidP="00C44E0B">
      <w:pPr>
        <w:pStyle w:val="a5"/>
        <w:spacing w:before="49"/>
        <w:rPr>
          <w:b/>
        </w:rPr>
      </w:pPr>
    </w:p>
    <w:p w14:paraId="3669B517" w14:textId="77777777" w:rsidR="00C44E0B" w:rsidRPr="00C44E0B" w:rsidRDefault="00C44E0B" w:rsidP="00C44E0B">
      <w:pPr>
        <w:pStyle w:val="a5"/>
        <w:spacing w:line="376" w:lineRule="auto"/>
        <w:ind w:left="1425" w:right="1421"/>
        <w:jc w:val="center"/>
      </w:pPr>
      <w:r w:rsidRPr="00C44E0B">
        <w:t>по</w:t>
      </w:r>
      <w:r w:rsidRPr="00C44E0B">
        <w:rPr>
          <w:spacing w:val="-5"/>
        </w:rPr>
        <w:t xml:space="preserve"> </w:t>
      </w:r>
      <w:r w:rsidRPr="00C44E0B">
        <w:t>МДК</w:t>
      </w:r>
      <w:r w:rsidRPr="00C44E0B">
        <w:rPr>
          <w:spacing w:val="-7"/>
        </w:rPr>
        <w:t xml:space="preserve"> </w:t>
      </w:r>
      <w:r w:rsidRPr="00C44E0B">
        <w:t>05.02</w:t>
      </w:r>
      <w:r w:rsidRPr="00C44E0B">
        <w:rPr>
          <w:spacing w:val="-5"/>
        </w:rPr>
        <w:t xml:space="preserve"> </w:t>
      </w:r>
      <w:r w:rsidRPr="00C44E0B">
        <w:t>Разработка</w:t>
      </w:r>
      <w:r w:rsidRPr="00C44E0B">
        <w:rPr>
          <w:spacing w:val="-5"/>
        </w:rPr>
        <w:t xml:space="preserve"> </w:t>
      </w:r>
      <w:r w:rsidRPr="00C44E0B">
        <w:t>кода</w:t>
      </w:r>
      <w:r w:rsidRPr="00C44E0B">
        <w:rPr>
          <w:spacing w:val="-5"/>
        </w:rPr>
        <w:t xml:space="preserve"> </w:t>
      </w:r>
      <w:r w:rsidRPr="00C44E0B">
        <w:t>информационных</w:t>
      </w:r>
      <w:r w:rsidRPr="00C44E0B">
        <w:rPr>
          <w:spacing w:val="-5"/>
        </w:rPr>
        <w:t xml:space="preserve"> </w:t>
      </w:r>
      <w:r w:rsidRPr="00C44E0B">
        <w:t>систем на тему «Проектирование ИС</w:t>
      </w:r>
      <w:r w:rsidRPr="00C44E0B">
        <w:rPr>
          <w:spacing w:val="-1"/>
        </w:rPr>
        <w:t xml:space="preserve"> </w:t>
      </w:r>
      <w:r w:rsidRPr="00C44E0B">
        <w:t>«</w:t>
      </w:r>
      <w:r>
        <w:t>Кадровое агентство</w:t>
      </w:r>
      <w:r w:rsidRPr="00C44E0B">
        <w:t>»»</w:t>
      </w:r>
    </w:p>
    <w:p w14:paraId="1055022F" w14:textId="77777777" w:rsidR="00C44E0B" w:rsidRPr="00C44E0B" w:rsidRDefault="00C44E0B" w:rsidP="00C44E0B">
      <w:pPr>
        <w:pStyle w:val="a5"/>
        <w:jc w:val="both"/>
      </w:pPr>
    </w:p>
    <w:p w14:paraId="28417BD9" w14:textId="77777777" w:rsidR="00C44E0B" w:rsidRPr="00C44E0B" w:rsidRDefault="00C44E0B" w:rsidP="00C44E0B">
      <w:pPr>
        <w:pStyle w:val="a5"/>
        <w:jc w:val="both"/>
      </w:pPr>
    </w:p>
    <w:p w14:paraId="73390534" w14:textId="77777777" w:rsidR="00C44E0B" w:rsidRPr="00C44E0B" w:rsidRDefault="00C44E0B" w:rsidP="00C44E0B">
      <w:pPr>
        <w:pStyle w:val="a5"/>
        <w:spacing w:before="107"/>
        <w:jc w:val="both"/>
      </w:pPr>
    </w:p>
    <w:p w14:paraId="6D897FC5" w14:textId="77777777" w:rsidR="00C44E0B" w:rsidRPr="00C44E0B" w:rsidRDefault="00C44E0B" w:rsidP="00C44E0B">
      <w:pPr>
        <w:spacing w:line="257" w:lineRule="auto"/>
        <w:ind w:left="5341" w:right="799" w:hanging="34"/>
        <w:rPr>
          <w:rFonts w:ascii="Times New Roman" w:hAnsi="Times New Roman" w:cs="Times New Roman"/>
          <w:sz w:val="26"/>
        </w:rPr>
      </w:pPr>
      <w:r w:rsidRPr="00C44E0B">
        <w:rPr>
          <w:rFonts w:ascii="Times New Roman" w:hAnsi="Times New Roman" w:cs="Times New Roman"/>
          <w:sz w:val="26"/>
        </w:rPr>
        <w:t>Выполнил:</w:t>
      </w:r>
      <w:r w:rsidRPr="00C44E0B">
        <w:rPr>
          <w:rFonts w:ascii="Times New Roman" w:hAnsi="Times New Roman" w:cs="Times New Roman"/>
          <w:spacing w:val="-17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Оспанов</w:t>
      </w:r>
      <w:r w:rsidRPr="00C44E0B">
        <w:rPr>
          <w:rFonts w:ascii="Times New Roman" w:hAnsi="Times New Roman" w:cs="Times New Roman"/>
          <w:spacing w:val="-14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А.А. Студент 1</w:t>
      </w:r>
      <w:r w:rsidRPr="00C44E0B">
        <w:rPr>
          <w:rFonts w:ascii="Times New Roman" w:hAnsi="Times New Roman" w:cs="Times New Roman"/>
          <w:sz w:val="26"/>
        </w:rPr>
        <w:t xml:space="preserve"> курса</w:t>
      </w:r>
      <w:r>
        <w:rPr>
          <w:rFonts w:ascii="Times New Roman" w:hAnsi="Times New Roman" w:cs="Times New Roman"/>
          <w:sz w:val="26"/>
        </w:rPr>
        <w:br/>
      </w:r>
      <w:r w:rsidRPr="00C44E0B">
        <w:rPr>
          <w:rFonts w:ascii="Times New Roman" w:hAnsi="Times New Roman" w:cs="Times New Roman"/>
          <w:sz w:val="26"/>
        </w:rPr>
        <w:t>Очной</w:t>
      </w:r>
      <w:r w:rsidRPr="00C44E0B">
        <w:rPr>
          <w:rFonts w:ascii="Times New Roman" w:hAnsi="Times New Roman" w:cs="Times New Roman"/>
          <w:spacing w:val="-15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формы</w:t>
      </w:r>
      <w:r w:rsidRPr="00C44E0B">
        <w:rPr>
          <w:rFonts w:ascii="Times New Roman" w:hAnsi="Times New Roman" w:cs="Times New Roman"/>
          <w:spacing w:val="-16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обучения Группы: ИСиП-25-11-1</w:t>
      </w:r>
      <w:r>
        <w:rPr>
          <w:rFonts w:ascii="Times New Roman" w:hAnsi="Times New Roman" w:cs="Times New Roman"/>
          <w:sz w:val="26"/>
        </w:rPr>
        <w:br/>
      </w:r>
      <w:r w:rsidRPr="00C44E0B">
        <w:rPr>
          <w:rFonts w:ascii="Times New Roman" w:hAnsi="Times New Roman" w:cs="Times New Roman"/>
          <w:spacing w:val="-2"/>
          <w:sz w:val="26"/>
        </w:rPr>
        <w:t>Подпись</w:t>
      </w:r>
      <w:r w:rsidRPr="00C44E0B">
        <w:rPr>
          <w:rFonts w:ascii="Times New Roman" w:hAnsi="Times New Roman" w:cs="Times New Roman"/>
          <w:sz w:val="26"/>
          <w:u w:val="single"/>
        </w:rPr>
        <w:tab/>
      </w:r>
      <w:r w:rsidRPr="00C44E0B">
        <w:rPr>
          <w:rFonts w:ascii="Times New Roman" w:hAnsi="Times New Roman" w:cs="Times New Roman"/>
          <w:sz w:val="26"/>
          <w:u w:val="single"/>
        </w:rPr>
        <w:tab/>
      </w:r>
      <w:r>
        <w:rPr>
          <w:rFonts w:ascii="Times New Roman" w:hAnsi="Times New Roman" w:cs="Times New Roman"/>
          <w:sz w:val="26"/>
          <w:u w:val="single"/>
        </w:rPr>
        <w:tab/>
      </w:r>
      <w:r>
        <w:rPr>
          <w:rFonts w:ascii="Times New Roman" w:hAnsi="Times New Roman" w:cs="Times New Roman"/>
          <w:sz w:val="26"/>
          <w:u w:val="single"/>
        </w:rPr>
        <w:tab/>
      </w:r>
      <w:r w:rsidRPr="00C44E0B">
        <w:rPr>
          <w:rFonts w:ascii="Times New Roman" w:hAnsi="Times New Roman" w:cs="Times New Roman"/>
          <w:sz w:val="26"/>
        </w:rPr>
        <w:t xml:space="preserve"> Преподаватель:</w:t>
      </w:r>
      <w:r w:rsidRPr="00C44E0B">
        <w:rPr>
          <w:rFonts w:ascii="Times New Roman" w:hAnsi="Times New Roman" w:cs="Times New Roman"/>
          <w:spacing w:val="-17"/>
          <w:sz w:val="26"/>
        </w:rPr>
        <w:t xml:space="preserve"> </w:t>
      </w:r>
      <w:r w:rsidRPr="00C44E0B">
        <w:rPr>
          <w:rFonts w:ascii="Times New Roman" w:hAnsi="Times New Roman" w:cs="Times New Roman"/>
          <w:sz w:val="26"/>
        </w:rPr>
        <w:t>Гончарова</w:t>
      </w:r>
      <w:r w:rsidRPr="00C44E0B">
        <w:rPr>
          <w:rFonts w:ascii="Times New Roman" w:hAnsi="Times New Roman" w:cs="Times New Roman"/>
          <w:spacing w:val="-16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Т.В. Должность: преподаватель</w:t>
      </w:r>
      <w:r>
        <w:rPr>
          <w:rFonts w:ascii="Times New Roman" w:hAnsi="Times New Roman" w:cs="Times New Roman"/>
          <w:sz w:val="26"/>
        </w:rPr>
        <w:br/>
      </w:r>
      <w:r w:rsidRPr="00C44E0B">
        <w:rPr>
          <w:rFonts w:ascii="Times New Roman" w:hAnsi="Times New Roman" w:cs="Times New Roman"/>
          <w:sz w:val="26"/>
        </w:rPr>
        <w:t xml:space="preserve">Оценка: </w:t>
      </w:r>
      <w:r>
        <w:rPr>
          <w:rFonts w:ascii="Times New Roman" w:hAnsi="Times New Roman" w:cs="Times New Roman"/>
          <w:sz w:val="26"/>
          <w:u w:val="single"/>
        </w:rPr>
        <w:tab/>
      </w:r>
      <w:r>
        <w:rPr>
          <w:rFonts w:ascii="Times New Roman" w:hAnsi="Times New Roman" w:cs="Times New Roman"/>
          <w:sz w:val="26"/>
          <w:u w:val="single"/>
        </w:rPr>
        <w:tab/>
      </w:r>
      <w:r w:rsidRPr="00C44E0B">
        <w:rPr>
          <w:rFonts w:ascii="Times New Roman" w:hAnsi="Times New Roman" w:cs="Times New Roman"/>
          <w:sz w:val="26"/>
        </w:rPr>
        <w:t xml:space="preserve">Дата: </w:t>
      </w:r>
      <w:r w:rsidRPr="00C44E0B">
        <w:rPr>
          <w:rFonts w:ascii="Times New Roman" w:hAnsi="Times New Roman" w:cs="Times New Roman"/>
          <w:sz w:val="26"/>
          <w:u w:val="single"/>
        </w:rPr>
        <w:tab/>
      </w:r>
      <w:r>
        <w:rPr>
          <w:rFonts w:ascii="Times New Roman" w:hAnsi="Times New Roman" w:cs="Times New Roman"/>
          <w:sz w:val="26"/>
          <w:u w:val="single"/>
        </w:rPr>
        <w:tab/>
      </w:r>
    </w:p>
    <w:p w14:paraId="4EF7875A" w14:textId="77777777" w:rsidR="00C44E0B" w:rsidRDefault="00C44E0B" w:rsidP="00C44E0B">
      <w:pPr>
        <w:tabs>
          <w:tab w:val="left" w:pos="8198"/>
        </w:tabs>
        <w:spacing w:before="26"/>
        <w:ind w:left="5359"/>
        <w:jc w:val="both"/>
        <w:rPr>
          <w:rFonts w:ascii="Times New Roman" w:hAnsi="Times New Roman" w:cs="Times New Roman"/>
          <w:sz w:val="26"/>
          <w:u w:val="single"/>
        </w:rPr>
      </w:pPr>
      <w:r w:rsidRPr="00C44E0B">
        <w:rPr>
          <w:rFonts w:ascii="Times New Roman" w:hAnsi="Times New Roman" w:cs="Times New Roman"/>
          <w:spacing w:val="-2"/>
          <w:sz w:val="26"/>
        </w:rPr>
        <w:t>Подпись</w:t>
      </w:r>
      <w:r w:rsidRPr="00C44E0B">
        <w:rPr>
          <w:rFonts w:ascii="Times New Roman" w:hAnsi="Times New Roman" w:cs="Times New Roman"/>
          <w:sz w:val="26"/>
          <w:u w:val="single"/>
        </w:rPr>
        <w:tab/>
      </w:r>
    </w:p>
    <w:p w14:paraId="091058FF" w14:textId="77777777" w:rsidR="00C44E0B" w:rsidRDefault="00C44E0B" w:rsidP="00C44E0B">
      <w:pPr>
        <w:tabs>
          <w:tab w:val="left" w:pos="8198"/>
        </w:tabs>
        <w:spacing w:before="26"/>
        <w:ind w:left="5359"/>
        <w:jc w:val="both"/>
        <w:rPr>
          <w:rFonts w:ascii="Times New Roman" w:hAnsi="Times New Roman" w:cs="Times New Roman"/>
          <w:sz w:val="26"/>
          <w:u w:val="single"/>
        </w:rPr>
      </w:pPr>
    </w:p>
    <w:p w14:paraId="5332E52F" w14:textId="77777777" w:rsidR="00C44E0B" w:rsidRPr="00C44E0B" w:rsidRDefault="00C44E0B" w:rsidP="00C44E0B">
      <w:pPr>
        <w:tabs>
          <w:tab w:val="left" w:pos="8198"/>
        </w:tabs>
        <w:spacing w:before="26"/>
        <w:ind w:left="5359"/>
        <w:jc w:val="both"/>
        <w:rPr>
          <w:rFonts w:ascii="Times New Roman" w:hAnsi="Times New Roman" w:cs="Times New Roman"/>
          <w:sz w:val="26"/>
        </w:rPr>
      </w:pPr>
    </w:p>
    <w:p w14:paraId="628F1EE7" w14:textId="77777777" w:rsidR="00C44E0B" w:rsidRDefault="00C44E0B" w:rsidP="00C44E0B">
      <w:pPr>
        <w:jc w:val="center"/>
        <w:rPr>
          <w:rFonts w:ascii="Times New Roman" w:hAnsi="Times New Roman" w:cs="Times New Roman"/>
          <w:b/>
          <w:sz w:val="28"/>
        </w:rPr>
      </w:pPr>
    </w:p>
    <w:p w14:paraId="27A1742A" w14:textId="77777777" w:rsidR="00C44E0B" w:rsidRDefault="00C44E0B" w:rsidP="00C44E0B">
      <w:pPr>
        <w:jc w:val="center"/>
        <w:rPr>
          <w:b/>
          <w:sz w:val="28"/>
        </w:rPr>
      </w:pPr>
      <w:r w:rsidRPr="00C44E0B">
        <w:rPr>
          <w:rFonts w:ascii="Times New Roman" w:hAnsi="Times New Roman" w:cs="Times New Roman"/>
          <w:b/>
          <w:sz w:val="28"/>
        </w:rPr>
        <w:t>Тюмень</w:t>
      </w:r>
      <w:r w:rsidRPr="00C44E0B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C44E0B">
        <w:rPr>
          <w:rFonts w:ascii="Times New Roman" w:hAnsi="Times New Roman" w:cs="Times New Roman"/>
          <w:b/>
          <w:spacing w:val="-4"/>
          <w:sz w:val="28"/>
        </w:rPr>
        <w:t>2026</w:t>
      </w:r>
    </w:p>
    <w:p w14:paraId="5FA31060" w14:textId="77777777" w:rsidR="00FF52F6" w:rsidRPr="00FF52F6" w:rsidRDefault="00FF52F6" w:rsidP="00FF52F6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F52F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</w:p>
    <w:p w14:paraId="0DB811F6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 xml:space="preserve">Современное общество невозможно представить без использования информационных технологий и цифровых сервисов. Практически все сферы деятельности человека активно используют информационные системы для хранения, обработки, передачи и анализа данных. Развитие веб-технологий и автоматизированных систем управления значительно упрощает выполнение различных бизнес-процессов, повышает эффективность работы организаций и снижает временные затраты на обработку информации. Одной из сфер, в которой </w:t>
      </w:r>
      <w:proofErr w:type="spellStart"/>
      <w:r w:rsidRPr="00FF52F6">
        <w:rPr>
          <w:sz w:val="28"/>
          <w:szCs w:val="28"/>
        </w:rPr>
        <w:t>цифровизация</w:t>
      </w:r>
      <w:proofErr w:type="spellEnd"/>
      <w:r w:rsidRPr="00FF52F6">
        <w:rPr>
          <w:sz w:val="28"/>
          <w:szCs w:val="28"/>
        </w:rPr>
        <w:t xml:space="preserve"> играет важную роль, является сфера подбора персонала и деятельности кадровых агентств.</w:t>
      </w:r>
    </w:p>
    <w:p w14:paraId="6995D119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>Предметной областью данной курсовой работы является автоматизация процессов подбора персонала в кадровом агентстве. В современных условиях компании регулярно сталкиваются с необходимостью поиска квалифицированных сотрудников для замещения вакантных должностей. При этом обработка большого количества резюме, анализ кандидатов, проведение собеседований и взаимодействие между работодателями и соискателями требуют значительных временных и организационных ресурсов.</w:t>
      </w:r>
    </w:p>
    <w:p w14:paraId="338397E8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>На сегодняшний день многие кадровые агентства и HR-специалисты сталкиваются с рядом проблем: длительным поиском подходящих кандидатов, сложностью хранения и обработки большого объёма информации, неудобством взаимодействия между участниками процесса найма, а также риском потери данных о вакансиях и кандидатах. Кроме того, ручная обработка информации увеличивает вероятность возникновения ошибок при регистрации кандидатов, обработке откликов и организации собеседований. Всё это снижает эффективность работы кадрового агентства и увеличивает время закрытия вакансий.</w:t>
      </w:r>
    </w:p>
    <w:p w14:paraId="5A67615E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 xml:space="preserve">Использование современной информационной системы позволяет автоматизировать основные процессы </w:t>
      </w:r>
      <w:proofErr w:type="spellStart"/>
      <w:r w:rsidRPr="00FF52F6">
        <w:rPr>
          <w:sz w:val="28"/>
          <w:szCs w:val="28"/>
        </w:rPr>
        <w:t>рекрутинга</w:t>
      </w:r>
      <w:proofErr w:type="spellEnd"/>
      <w:r w:rsidRPr="00FF52F6">
        <w:rPr>
          <w:sz w:val="28"/>
          <w:szCs w:val="28"/>
        </w:rPr>
        <w:t xml:space="preserve">, обеспечить централизованное </w:t>
      </w:r>
      <w:r w:rsidRPr="00FF52F6">
        <w:rPr>
          <w:sz w:val="28"/>
          <w:szCs w:val="28"/>
        </w:rPr>
        <w:lastRenderedPageBreak/>
        <w:t>хранение данных, упростить взаимодействие между работодателями, рекрутерами и кандидатами, а также повысить качество и скорость обработки информации. Автоматизация кадровых процессов способствует снижению нагрузки на сотрудников агентства, минимизации ошибок и повышению эффективности подбора персонала.</w:t>
      </w:r>
    </w:p>
    <w:p w14:paraId="4B0F34EE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>Темой курсового проекта является проектирование информационной системы «Кадровое агентство». Разрабатываемый программный продукт представляет собой веб-приложение, предназначенное для автоматизации процессов публикации вакансий, поиска и отбора кандидатов, обработки откликов, проведения собеседований и принятия решений о трудоустройстве.</w:t>
      </w:r>
    </w:p>
    <w:p w14:paraId="216E69E0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>Разрабатываемая система ориентирована на несколько категорий пользователей: работодателей, рекрутеров и кандидатов. Работодатели получают возможность размещать вакансии и получать информацию о кандидатах, рекрутеры — управлять процессом подбора персонала и организовывать собеседования, а кандидаты — просматривать вакансии, отправлять отклики и отслеживать статус рассмотрения своих заявок.</w:t>
      </w:r>
    </w:p>
    <w:p w14:paraId="23E080EE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>Целью курсовой работы является проектирование информационной системы и базы данных, обеспечивающих эффективную работу кадрового агентства и автоматизацию процессов подбора персонала. В рамках поставленной цели предполагается разработать структуру системы, определить её основные функции и модули, спроектировать базу данных для хранения информации о вакансиях, кандидатах, откликах и собеседованиях, а также разработать пользовательский интерфейс веб-приложения.</w:t>
      </w:r>
    </w:p>
    <w:p w14:paraId="76BEFA08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>Для достижения поставленной цели в ходе выполнения курсового проекта необходимо решить следующие задачи:</w:t>
      </w:r>
    </w:p>
    <w:p w14:paraId="178B015D" w14:textId="368DB345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провести анализ предметной области;</w:t>
      </w:r>
    </w:p>
    <w:p w14:paraId="4AC01B62" w14:textId="75232791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выявить основные проблемы и особенности процессов подбора персонала;</w:t>
      </w:r>
    </w:p>
    <w:p w14:paraId="46E76D32" w14:textId="60B1ED25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lastRenderedPageBreak/>
        <w:t>определить требования к разрабатываемой информационной системе;</w:t>
      </w:r>
    </w:p>
    <w:p w14:paraId="3754F4E6" w14:textId="24E38DDE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разработать функциональную модель системы в нотации IDEF0;</w:t>
      </w:r>
    </w:p>
    <w:p w14:paraId="5143FE4F" w14:textId="48C646EE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разработать диаграммы потоков данных DFD;</w:t>
      </w:r>
    </w:p>
    <w:p w14:paraId="388005F9" w14:textId="799BE4A9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определить основные сущности системы и их взаимосвязи;</w:t>
      </w:r>
    </w:p>
    <w:p w14:paraId="2272032A" w14:textId="6CA01D2E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разработать диаграмму классов;</w:t>
      </w:r>
    </w:p>
    <w:p w14:paraId="0AF036B5" w14:textId="558C5C3B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спроектировать концептуальную, логическую и физическую модели базы данных;</w:t>
      </w:r>
    </w:p>
    <w:p w14:paraId="3C6F6611" w14:textId="04BB1A48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разработать структуру хранения данных и связи между таблицами;</w:t>
      </w:r>
    </w:p>
    <w:p w14:paraId="18AB6961" w14:textId="18EBDD47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разработать пользовательский интерфейс веб-приложения;</w:t>
      </w:r>
    </w:p>
    <w:p w14:paraId="02F6617E" w14:textId="2B94AB36" w:rsidR="00FF52F6" w:rsidRPr="00FF52F6" w:rsidRDefault="00FF52F6" w:rsidP="008A442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описать основные алгоритмы обработки данных и взаимодействия пользователей с системой.</w:t>
      </w:r>
    </w:p>
    <w:p w14:paraId="4106DB8A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>Объектом исследования является деятельность кадрового агентства, связанная с процессами поиска и подбора персонала.</w:t>
      </w:r>
    </w:p>
    <w:p w14:paraId="3F2122E3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 xml:space="preserve">Предметом исследования являются методы и средства автоматизации процессов </w:t>
      </w:r>
      <w:proofErr w:type="spellStart"/>
      <w:r w:rsidRPr="00FF52F6">
        <w:rPr>
          <w:sz w:val="28"/>
          <w:szCs w:val="28"/>
        </w:rPr>
        <w:t>рекрутинга</w:t>
      </w:r>
      <w:proofErr w:type="spellEnd"/>
      <w:r w:rsidRPr="00FF52F6">
        <w:rPr>
          <w:sz w:val="28"/>
          <w:szCs w:val="28"/>
        </w:rPr>
        <w:t xml:space="preserve"> с использованием информационных технологий, веб-приложений и систем управления базами данных.</w:t>
      </w:r>
    </w:p>
    <w:p w14:paraId="75444291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>Предполагаемым результатом выполнения курсовой работы является проект информационной системы «Кадровое агентство», включающий функциональную модель предметной области, модели базы данных, диаграммы проектирования системы и пользовательский интерфейс веб-приложения. Полученный результат может быть использован как основа для разработки полноценного программного продукта, предназначенного для автоматизации работы кадровых агентств и HR-отделов организаций.</w:t>
      </w:r>
    </w:p>
    <w:p w14:paraId="56BAA84A" w14:textId="77777777" w:rsidR="00FF52F6" w:rsidRP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t>Практическая значимость работы заключается в возможности повышения эффективности работы кадрового агентства за счёт автоматизации основных процессов подбора персонала, сокращения времени обработки вакансий и откликов, а также улучшения качества взаимодействия между работодателями и кандидатами.</w:t>
      </w:r>
    </w:p>
    <w:p w14:paraId="51D70336" w14:textId="46E27205" w:rsidR="00FF52F6" w:rsidRDefault="00FF52F6" w:rsidP="008A442C">
      <w:pPr>
        <w:pStyle w:val="a7"/>
        <w:spacing w:line="360" w:lineRule="auto"/>
        <w:jc w:val="both"/>
        <w:rPr>
          <w:sz w:val="28"/>
          <w:szCs w:val="28"/>
        </w:rPr>
      </w:pPr>
      <w:r w:rsidRPr="00FF52F6">
        <w:rPr>
          <w:sz w:val="28"/>
          <w:szCs w:val="28"/>
        </w:rPr>
        <w:lastRenderedPageBreak/>
        <w:t>В ходе выполнения курсовой работы используются методы системного анализа, структурного и объектно-ориентированного проектирования, а также средства моделирования бизнес-процессов и баз данных. Для разработки моделей используются нотации IDEF0, DFD и UML, позволяющие формализовать структуру и функциональные возможности разрабатываемой информационной системы.</w:t>
      </w:r>
    </w:p>
    <w:p w14:paraId="664A2E63" w14:textId="00F43630" w:rsidR="00FF52F6" w:rsidRPr="00FF52F6" w:rsidRDefault="00FF52F6" w:rsidP="00FF52F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7F2267A" w14:textId="33A574A1" w:rsidR="002A7A05" w:rsidRDefault="00105A69" w:rsidP="00105A69">
      <w:pPr>
        <w:pStyle w:val="1"/>
        <w:rPr>
          <w:rFonts w:ascii="Times New Roman" w:hAnsi="Times New Roman" w:cs="Times New Roman"/>
          <w:b/>
          <w:color w:val="000000" w:themeColor="text1"/>
        </w:rPr>
      </w:pPr>
      <w:r w:rsidRPr="00C44E0B">
        <w:rPr>
          <w:rFonts w:ascii="Times New Roman" w:hAnsi="Times New Roman" w:cs="Times New Roman"/>
          <w:b/>
          <w:color w:val="000000" w:themeColor="text1"/>
        </w:rPr>
        <w:lastRenderedPageBreak/>
        <w:t>2.</w:t>
      </w:r>
      <w:r w:rsidR="00C44E0B">
        <w:rPr>
          <w:rFonts w:ascii="Times New Roman" w:hAnsi="Times New Roman" w:cs="Times New Roman"/>
          <w:b/>
          <w:color w:val="000000" w:themeColor="text1"/>
        </w:rPr>
        <w:tab/>
      </w:r>
      <w:r w:rsidRPr="00105A69">
        <w:rPr>
          <w:rFonts w:ascii="Times New Roman" w:hAnsi="Times New Roman" w:cs="Times New Roman"/>
          <w:b/>
          <w:color w:val="000000" w:themeColor="text1"/>
        </w:rPr>
        <w:t>ФУНКЦИОНАЛЬНАЯ МОДЕЛЬ ПРЕДМЕТНОЙ ОБЛАСТИ</w:t>
      </w:r>
    </w:p>
    <w:p w14:paraId="6D7804A0" w14:textId="6925A873" w:rsidR="0041792F" w:rsidRPr="003E05A3" w:rsidRDefault="0041792F" w:rsidP="003E05A3">
      <w:pPr>
        <w:pStyle w:val="2"/>
        <w:rPr>
          <w:rFonts w:ascii="Times New Roman" w:hAnsi="Times New Roman" w:cs="Times New Roman"/>
          <w:color w:val="auto"/>
          <w:sz w:val="28"/>
        </w:rPr>
      </w:pPr>
      <w:r w:rsidRPr="003E05A3">
        <w:rPr>
          <w:rFonts w:ascii="Times New Roman" w:hAnsi="Times New Roman" w:cs="Times New Roman"/>
          <w:color w:val="auto"/>
          <w:sz w:val="28"/>
        </w:rPr>
        <w:t xml:space="preserve">2.1 Модель предметной области в нотации </w:t>
      </w:r>
      <w:r w:rsidRPr="003E05A3">
        <w:rPr>
          <w:rFonts w:ascii="Times New Roman" w:hAnsi="Times New Roman" w:cs="Times New Roman"/>
          <w:color w:val="auto"/>
          <w:sz w:val="28"/>
          <w:lang w:val="en-US"/>
        </w:rPr>
        <w:t>IDEF</w:t>
      </w:r>
      <w:r w:rsidRPr="003E05A3">
        <w:rPr>
          <w:rFonts w:ascii="Times New Roman" w:hAnsi="Times New Roman" w:cs="Times New Roman"/>
          <w:color w:val="auto"/>
          <w:sz w:val="28"/>
        </w:rPr>
        <w:t>0</w:t>
      </w:r>
    </w:p>
    <w:p w14:paraId="07803E0E" w14:textId="74D77BDD" w:rsidR="00FF52F6" w:rsidRDefault="00105A69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Модель предметной области разработана с использованием нотации IDEF0, предназначенной для функционального моделирования процессов. Данная нотация позволяет представить систему в виде совокупности взаимосвязанных функций, а также определить входные и выходные данные, управляющие воздействия и механизмы выполнения процессов.</w:t>
      </w:r>
      <w:r w:rsidR="00FF52F6" w:rsidRPr="00FF52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E67368" w14:textId="5301CF73" w:rsidR="00482C7E" w:rsidRPr="00FF52F6" w:rsidRDefault="00105A69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В рамках работы построена модель текущего состояния процесса подбора персонала (AS-IS), отражающая деятельность кадрового агентства.</w:t>
      </w:r>
    </w:p>
    <w:p w14:paraId="19E65EA2" w14:textId="77777777" w:rsidR="00482C7E" w:rsidRPr="00FF52F6" w:rsidRDefault="00482C7E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Входные данные — это информация или материалы, которые преобразуются в процессе выполнения функции. Входные данные поступают в блок слева.</w:t>
      </w:r>
    </w:p>
    <w:p w14:paraId="35C93E73" w14:textId="77777777" w:rsidR="00482C7E" w:rsidRPr="00FF52F6" w:rsidRDefault="00482C7E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Выходные данные — это результат выполнения функции. Они формируются в процессе обработки входных данных и отображаются справа от блока.</w:t>
      </w:r>
    </w:p>
    <w:p w14:paraId="046D9434" w14:textId="530934A0" w:rsidR="00482C7E" w:rsidRPr="00FF52F6" w:rsidRDefault="00482C7E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Управляющие воздействия — это правила, ограничения и условия, которые определяют, как выполняется процесс. Они поступают в блок сверху.</w:t>
      </w:r>
    </w:p>
    <w:p w14:paraId="7ADB3ADF" w14:textId="1A04EBB5" w:rsidR="00482C7E" w:rsidRPr="00FF52F6" w:rsidRDefault="00482C7E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Механизмы — это ресурсы, с помощью которых выполняется процесс, включая людей, оборудование и информационные системы. Они отображаются снизу блока.</w:t>
      </w:r>
    </w:p>
    <w:p w14:paraId="729BB1C2" w14:textId="710F884E" w:rsidR="00E839BF" w:rsidRPr="00FF52F6" w:rsidRDefault="0041792F" w:rsidP="004179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61450773" wp14:editId="5537D20D">
            <wp:simplePos x="0" y="0"/>
            <wp:positionH relativeFrom="column">
              <wp:posOffset>577806</wp:posOffset>
            </wp:positionH>
            <wp:positionV relativeFrom="paragraph">
              <wp:posOffset>0</wp:posOffset>
            </wp:positionV>
            <wp:extent cx="4905375" cy="2817495"/>
            <wp:effectExtent l="0" t="0" r="9525" b="190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DEF0 (1)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9BF" w:rsidRPr="00FF52F6">
        <w:rPr>
          <w:rFonts w:ascii="Times New Roman" w:hAnsi="Times New Roman" w:cs="Times New Roman"/>
          <w:sz w:val="28"/>
          <w:szCs w:val="28"/>
        </w:rPr>
        <w:t>Рисунок</w:t>
      </w:r>
      <w:r w:rsidR="00E839BF" w:rsidRPr="00FF52F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39BF" w:rsidRPr="00FF52F6">
        <w:rPr>
          <w:rFonts w:ascii="Times New Roman" w:hAnsi="Times New Roman" w:cs="Times New Roman"/>
          <w:sz w:val="28"/>
          <w:szCs w:val="28"/>
        </w:rPr>
        <w:t>1</w:t>
      </w:r>
      <w:r w:rsidR="00E839BF" w:rsidRPr="00FF52F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E839BF" w:rsidRPr="00FF52F6">
        <w:rPr>
          <w:rFonts w:ascii="Times New Roman" w:hAnsi="Times New Roman" w:cs="Times New Roman"/>
          <w:sz w:val="28"/>
          <w:szCs w:val="28"/>
        </w:rPr>
        <w:t>-</w:t>
      </w:r>
      <w:r w:rsidR="00E839BF" w:rsidRPr="00FF52F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39BF" w:rsidRPr="00FF52F6">
        <w:rPr>
          <w:rFonts w:ascii="Times New Roman" w:hAnsi="Times New Roman" w:cs="Times New Roman"/>
          <w:sz w:val="28"/>
          <w:szCs w:val="28"/>
        </w:rPr>
        <w:t>Модель</w:t>
      </w:r>
      <w:r w:rsidR="00E839BF" w:rsidRPr="00FF52F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E839BF" w:rsidRPr="00FF52F6">
        <w:rPr>
          <w:rFonts w:ascii="Times New Roman" w:hAnsi="Times New Roman" w:cs="Times New Roman"/>
          <w:sz w:val="28"/>
          <w:szCs w:val="28"/>
        </w:rPr>
        <w:t>ПО</w:t>
      </w:r>
      <w:r w:rsidR="00E839BF" w:rsidRPr="00FF52F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39BF" w:rsidRPr="00FF52F6">
        <w:rPr>
          <w:rFonts w:ascii="Times New Roman" w:hAnsi="Times New Roman" w:cs="Times New Roman"/>
          <w:sz w:val="28"/>
          <w:szCs w:val="28"/>
        </w:rPr>
        <w:t>в</w:t>
      </w:r>
      <w:r w:rsidR="00E839BF" w:rsidRPr="00FF52F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E839BF" w:rsidRPr="00FF52F6">
        <w:rPr>
          <w:rFonts w:ascii="Times New Roman" w:hAnsi="Times New Roman" w:cs="Times New Roman"/>
          <w:sz w:val="28"/>
          <w:szCs w:val="28"/>
        </w:rPr>
        <w:t>нотации</w:t>
      </w:r>
      <w:r w:rsidR="00E839BF" w:rsidRPr="00FF52F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E839BF" w:rsidRPr="00FF52F6">
        <w:rPr>
          <w:rFonts w:ascii="Times New Roman" w:hAnsi="Times New Roman" w:cs="Times New Roman"/>
          <w:spacing w:val="-4"/>
          <w:sz w:val="28"/>
          <w:szCs w:val="28"/>
        </w:rPr>
        <w:t>IDEF0</w:t>
      </w:r>
    </w:p>
    <w:p w14:paraId="35820279" w14:textId="20EDC430" w:rsidR="00105A69" w:rsidRPr="00FF52F6" w:rsidRDefault="00E839BF" w:rsidP="00FF52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  <w:r w:rsidR="00105A69" w:rsidRPr="00FF52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A5AB88" w14:textId="65DB9A68" w:rsidR="00105A69" w:rsidRPr="00FF52F6" w:rsidRDefault="00EC6751" w:rsidP="00FF52F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Контактные данные кандидатов</w:t>
      </w:r>
      <w:r w:rsidR="00105A69" w:rsidRPr="00FF52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B25681" w14:textId="35439636" w:rsidR="00105A69" w:rsidRPr="00FF52F6" w:rsidRDefault="00EC6751" w:rsidP="00FF52F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Требования к вакансиям</w:t>
      </w:r>
    </w:p>
    <w:p w14:paraId="19AD3B07" w14:textId="572686F1" w:rsidR="00105A69" w:rsidRPr="00FF52F6" w:rsidRDefault="00EC6751" w:rsidP="00FF52F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Запросы работодателей</w:t>
      </w:r>
    </w:p>
    <w:p w14:paraId="25BE3CCF" w14:textId="0B1ABD3C" w:rsidR="00105A69" w:rsidRPr="00FF52F6" w:rsidRDefault="00EC6751" w:rsidP="00FF52F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Резюме кандидатов</w:t>
      </w:r>
    </w:p>
    <w:p w14:paraId="0E2F8CB2" w14:textId="618FF25F" w:rsidR="00105A69" w:rsidRPr="00FF52F6" w:rsidRDefault="00E839BF" w:rsidP="00FF52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  <w:r w:rsidR="00105A69" w:rsidRPr="00FF52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3544AE" w14:textId="1C51305A" w:rsidR="00105A69" w:rsidRPr="00FF52F6" w:rsidRDefault="00105A69" w:rsidP="00FF52F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Подобранные кандидаты </w:t>
      </w:r>
    </w:p>
    <w:p w14:paraId="0398B403" w14:textId="2CE46426" w:rsidR="00105A69" w:rsidRPr="00FF52F6" w:rsidRDefault="00EC6751" w:rsidP="00FF52F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Закрытие вакансии</w:t>
      </w:r>
    </w:p>
    <w:p w14:paraId="143E80AE" w14:textId="7EEF0B65" w:rsidR="00105A69" w:rsidRPr="00FF52F6" w:rsidRDefault="00EC6751" w:rsidP="00FF52F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Отчёт о подборе</w:t>
      </w:r>
    </w:p>
    <w:p w14:paraId="3CDB3F6B" w14:textId="4E7BE7D6" w:rsidR="00105A69" w:rsidRPr="00FF52F6" w:rsidRDefault="00EC6751" w:rsidP="00FF52F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Решение о трудоустройстве</w:t>
      </w:r>
    </w:p>
    <w:p w14:paraId="421CCC27" w14:textId="2D817A8D" w:rsidR="00105A69" w:rsidRPr="00FF52F6" w:rsidRDefault="00105A69" w:rsidP="00FF52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E839BF" w:rsidRPr="00FF52F6">
        <w:rPr>
          <w:rFonts w:ascii="Times New Roman" w:hAnsi="Times New Roman" w:cs="Times New Roman"/>
          <w:b/>
          <w:bCs/>
          <w:sz w:val="28"/>
          <w:szCs w:val="28"/>
        </w:rPr>
        <w:t>правляющие воздействия</w:t>
      </w:r>
      <w:r w:rsidRPr="00FF52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D0DDAA" w14:textId="18A98163" w:rsidR="00105A69" w:rsidRPr="00FF52F6" w:rsidRDefault="00EC6751" w:rsidP="00FF52F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Трудовой кодекс РФ</w:t>
      </w:r>
      <w:r w:rsidR="00105A69" w:rsidRPr="00FF52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D4B95F" w14:textId="0D59A798" w:rsidR="00EC6751" w:rsidRPr="00FF52F6" w:rsidRDefault="00EC6751" w:rsidP="00FF52F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ФЗ </w:t>
      </w:r>
      <w:r w:rsidRPr="00FF52F6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A90BFE" w:rsidRPr="00FF52F6">
        <w:rPr>
          <w:rFonts w:ascii="Times New Roman" w:hAnsi="Times New Roman" w:cs="Times New Roman"/>
          <w:sz w:val="28"/>
          <w:szCs w:val="28"/>
        </w:rPr>
        <w:t>О персональных данных</w:t>
      </w:r>
      <w:r w:rsidR="00A90BFE" w:rsidRPr="00FF52F6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3D83998" w14:textId="762A06F3" w:rsidR="00105A69" w:rsidRPr="00FF52F6" w:rsidRDefault="00A90BFE" w:rsidP="00FF52F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Договоры с работодателями</w:t>
      </w:r>
      <w:r w:rsidR="00105A69" w:rsidRPr="00FF52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264C05" w14:textId="303C8150" w:rsidR="00105A69" w:rsidRPr="00FF52F6" w:rsidRDefault="00A90BFE" w:rsidP="00FF52F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Внутренние регламенты</w:t>
      </w:r>
    </w:p>
    <w:p w14:paraId="1D3F2074" w14:textId="26A7042D" w:rsidR="00105A69" w:rsidRPr="00FF52F6" w:rsidRDefault="00105A69" w:rsidP="00FF52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Механиз</w:t>
      </w:r>
      <w:r w:rsidR="00A90BFE" w:rsidRPr="00FF52F6">
        <w:rPr>
          <w:rFonts w:ascii="Times New Roman" w:hAnsi="Times New Roman" w:cs="Times New Roman"/>
          <w:b/>
          <w:bCs/>
          <w:sz w:val="28"/>
          <w:szCs w:val="28"/>
        </w:rPr>
        <w:t>мы</w:t>
      </w:r>
      <w:r w:rsidRPr="00FF52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CCC44E" w14:textId="77777777" w:rsidR="00105A69" w:rsidRPr="00FF52F6" w:rsidRDefault="00105A69" w:rsidP="00FF52F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Рекрутер </w:t>
      </w:r>
    </w:p>
    <w:p w14:paraId="5F93A6B9" w14:textId="77777777" w:rsidR="00105A69" w:rsidRPr="00FF52F6" w:rsidRDefault="00A90BFE" w:rsidP="00FF52F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Телефон</w:t>
      </w:r>
      <w:r w:rsidR="00105A69" w:rsidRPr="00FF52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6FDE80" w14:textId="77777777" w:rsidR="00482C7E" w:rsidRPr="00FF52F6" w:rsidRDefault="00A90BFE" w:rsidP="00FF52F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64B79F6D" w14:textId="77777777" w:rsidR="009A3A6F" w:rsidRPr="00FF52F6" w:rsidRDefault="009A3A6F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Декомпозиция в нотации IDEF0 представляет собой процесс последовательного разбиения функции верхнего уровня на более детализированные и управляемые подпроцессы. Она позволяет перейти от общего представления системы к более подробному описанию её структуры и логики функционирования.</w:t>
      </w:r>
    </w:p>
    <w:p w14:paraId="736C0B03" w14:textId="77777777" w:rsidR="009A3A6F" w:rsidRPr="00FF52F6" w:rsidRDefault="009A3A6F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В рамках IDEF0 каждая функция может быть представлена в виде отдельного блока, который при необходимости детализируется на следующем уровне. Такой подход обеспечивает иерархическую структуру модели, где верхний уровень (контекстная диаграмма) отражает систему в целом, а последующие уровни раскрывают её внутреннее содержание.</w:t>
      </w:r>
    </w:p>
    <w:p w14:paraId="12EF59F2" w14:textId="77777777" w:rsidR="00482C7E" w:rsidRPr="00FF52F6" w:rsidRDefault="00482C7E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A431A" w14:textId="77777777" w:rsidR="009A3A6F" w:rsidRPr="00FF52F6" w:rsidRDefault="009A3A6F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При выполнении декомпозиции соблюдаются следующие принципы:</w:t>
      </w:r>
    </w:p>
    <w:p w14:paraId="38CCFA0A" w14:textId="77777777" w:rsidR="009A3A6F" w:rsidRPr="00FF52F6" w:rsidRDefault="009A3A6F" w:rsidP="00FF52F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Иерархичность</w:t>
      </w:r>
      <w:r w:rsidRPr="00FF52F6">
        <w:rPr>
          <w:rFonts w:ascii="Times New Roman" w:hAnsi="Times New Roman" w:cs="Times New Roman"/>
          <w:sz w:val="28"/>
          <w:szCs w:val="28"/>
        </w:rPr>
        <w:t xml:space="preserve"> — модель строится от общего к частному (A-0 → A0 → A1…A4) </w:t>
      </w:r>
    </w:p>
    <w:p w14:paraId="2AA110F3" w14:textId="77777777" w:rsidR="009A3A6F" w:rsidRPr="00FF52F6" w:rsidRDefault="009A3A6F" w:rsidP="00FF52F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Ограничение количества блоков</w:t>
      </w:r>
      <w:r w:rsidRPr="00FF52F6">
        <w:rPr>
          <w:rFonts w:ascii="Times New Roman" w:hAnsi="Times New Roman" w:cs="Times New Roman"/>
          <w:sz w:val="28"/>
          <w:szCs w:val="28"/>
        </w:rPr>
        <w:t xml:space="preserve"> — на одной диаграмме рекомендуется использовать от 3 до 6 подпроцессов </w:t>
      </w:r>
    </w:p>
    <w:p w14:paraId="0014006A" w14:textId="77777777" w:rsidR="009A3A6F" w:rsidRPr="00FF52F6" w:rsidRDefault="009A3A6F" w:rsidP="00FF52F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Согласованность потоков</w:t>
      </w:r>
      <w:r w:rsidRPr="00FF52F6">
        <w:rPr>
          <w:rFonts w:ascii="Times New Roman" w:hAnsi="Times New Roman" w:cs="Times New Roman"/>
          <w:sz w:val="28"/>
          <w:szCs w:val="28"/>
        </w:rPr>
        <w:t xml:space="preserve"> — входы и выходы родительского блока должны сохраняться на дочерней диаграмме </w:t>
      </w:r>
    </w:p>
    <w:p w14:paraId="1A609696" w14:textId="77777777" w:rsidR="009A3A6F" w:rsidRPr="00FF52F6" w:rsidRDefault="009A3A6F" w:rsidP="00FF52F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Целостность описания</w:t>
      </w:r>
      <w:r w:rsidRPr="00FF52F6">
        <w:rPr>
          <w:rFonts w:ascii="Times New Roman" w:hAnsi="Times New Roman" w:cs="Times New Roman"/>
          <w:sz w:val="28"/>
          <w:szCs w:val="28"/>
        </w:rPr>
        <w:t xml:space="preserve"> — каждый подпроцесс должен выполнять логически завершённую функцию </w:t>
      </w:r>
    </w:p>
    <w:p w14:paraId="067DB530" w14:textId="77777777" w:rsidR="009A3A6F" w:rsidRPr="00FF52F6" w:rsidRDefault="009A3A6F" w:rsidP="00FF52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целью декомпозиции является:</w:t>
      </w:r>
    </w:p>
    <w:p w14:paraId="1F9CB884" w14:textId="77777777" w:rsidR="009A3A6F" w:rsidRPr="00FF52F6" w:rsidRDefault="009A3A6F" w:rsidP="00FF52F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детализация процесса подбора персонала </w:t>
      </w:r>
    </w:p>
    <w:p w14:paraId="5A5F6B93" w14:textId="77777777" w:rsidR="009A3A6F" w:rsidRPr="00FF52F6" w:rsidRDefault="009A3A6F" w:rsidP="00FF52F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выявление ключевых этапов и их взаимосвязей </w:t>
      </w:r>
    </w:p>
    <w:p w14:paraId="19AEC2F1" w14:textId="77777777" w:rsidR="009A3A6F" w:rsidRPr="00FF52F6" w:rsidRDefault="009A3A6F" w:rsidP="00FF52F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упрощение анализа предметной области </w:t>
      </w:r>
    </w:p>
    <w:p w14:paraId="6079578A" w14:textId="77777777" w:rsidR="009A3A6F" w:rsidRPr="00FF52F6" w:rsidRDefault="009A3A6F" w:rsidP="00FF52F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основы для дальнейшего проектирования системы (DFD, UML, БД)</w:t>
      </w:r>
    </w:p>
    <w:p w14:paraId="2A20279E" w14:textId="77777777" w:rsidR="009A3A6F" w:rsidRPr="00FF52F6" w:rsidRDefault="009A3A6F" w:rsidP="00FF52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данной курсовой работы декомпозиция позволила выделить следующие ключевые процессы:</w:t>
      </w:r>
    </w:p>
    <w:p w14:paraId="2E9CB41D" w14:textId="77777777" w:rsidR="009A3A6F" w:rsidRPr="00FF52F6" w:rsidRDefault="009A3A6F" w:rsidP="00FF52F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кандидатами </w:t>
      </w:r>
    </w:p>
    <w:p w14:paraId="4CB67C99" w14:textId="77777777" w:rsidR="009A3A6F" w:rsidRPr="00FF52F6" w:rsidRDefault="009A3A6F" w:rsidP="00FF52F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вакансиями </w:t>
      </w:r>
    </w:p>
    <w:p w14:paraId="0FD6DF0A" w14:textId="77777777" w:rsidR="009A3A6F" w:rsidRPr="00FF52F6" w:rsidRDefault="009A3A6F" w:rsidP="00FF52F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откликов </w:t>
      </w:r>
    </w:p>
    <w:p w14:paraId="413733DC" w14:textId="77777777" w:rsidR="009A3A6F" w:rsidRPr="00FF52F6" w:rsidRDefault="009A3A6F" w:rsidP="00FF52F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проведение собеседований и принятие решения </w:t>
      </w:r>
    </w:p>
    <w:p w14:paraId="7DCD65B8" w14:textId="14D5ED92" w:rsidR="009A3A6F" w:rsidRPr="00FF52F6" w:rsidRDefault="0041792F" w:rsidP="00FF52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2F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3A144F28" wp14:editId="248E4541">
            <wp:simplePos x="0" y="0"/>
            <wp:positionH relativeFrom="column">
              <wp:posOffset>290889</wp:posOffset>
            </wp:positionH>
            <wp:positionV relativeFrom="paragraph">
              <wp:posOffset>622994</wp:posOffset>
            </wp:positionV>
            <wp:extent cx="5643751" cy="4401880"/>
            <wp:effectExtent l="0" t="0" r="0" b="0"/>
            <wp:wrapTopAndBottom/>
            <wp:docPr id="649204469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04469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751" cy="440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3A6F" w:rsidRPr="00FF52F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обеспечивает структурированное представление процесса подбора персонала и упрощает дальнейшую разработку информационной системы.</w:t>
      </w:r>
    </w:p>
    <w:p w14:paraId="4BC44C23" w14:textId="1F15727D" w:rsidR="00105A69" w:rsidRPr="00FF52F6" w:rsidRDefault="00105A69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D6625C" w14:textId="77777777" w:rsidR="00E839BF" w:rsidRPr="00FF52F6" w:rsidRDefault="00E839BF" w:rsidP="0041792F">
      <w:pPr>
        <w:pStyle w:val="a5"/>
        <w:spacing w:before="11" w:line="360" w:lineRule="auto"/>
        <w:jc w:val="center"/>
        <w:rPr>
          <w:spacing w:val="-2"/>
        </w:rPr>
      </w:pPr>
      <w:r w:rsidRPr="00FF52F6">
        <w:t>Рисунок</w:t>
      </w:r>
      <w:r w:rsidRPr="00FF52F6">
        <w:rPr>
          <w:spacing w:val="-2"/>
        </w:rPr>
        <w:t xml:space="preserve"> </w:t>
      </w:r>
      <w:r w:rsidRPr="00FF52F6">
        <w:t>2</w:t>
      </w:r>
      <w:r w:rsidRPr="00FF52F6">
        <w:rPr>
          <w:spacing w:val="-1"/>
        </w:rPr>
        <w:t xml:space="preserve"> </w:t>
      </w:r>
      <w:r w:rsidRPr="00FF52F6">
        <w:t>-</w:t>
      </w:r>
      <w:r w:rsidRPr="00FF52F6">
        <w:rPr>
          <w:spacing w:val="-3"/>
        </w:rPr>
        <w:t xml:space="preserve"> </w:t>
      </w:r>
      <w:r w:rsidRPr="00FF52F6">
        <w:t>Декомпозиция модели</w:t>
      </w:r>
      <w:r w:rsidRPr="00FF52F6">
        <w:rPr>
          <w:spacing w:val="-1"/>
        </w:rPr>
        <w:t xml:space="preserve"> </w:t>
      </w:r>
      <w:r w:rsidRPr="00FF52F6">
        <w:t>ПО</w:t>
      </w:r>
      <w:r w:rsidRPr="00FF52F6">
        <w:rPr>
          <w:spacing w:val="-2"/>
        </w:rPr>
        <w:t xml:space="preserve"> </w:t>
      </w:r>
      <w:r w:rsidRPr="00FF52F6">
        <w:t>в</w:t>
      </w:r>
      <w:r w:rsidRPr="00FF52F6">
        <w:rPr>
          <w:spacing w:val="-3"/>
        </w:rPr>
        <w:t xml:space="preserve"> </w:t>
      </w:r>
      <w:r w:rsidRPr="00FF52F6">
        <w:t xml:space="preserve">нотации </w:t>
      </w:r>
      <w:r w:rsidRPr="00FF52F6">
        <w:rPr>
          <w:spacing w:val="-2"/>
        </w:rPr>
        <w:t>IDEF0</w:t>
      </w:r>
    </w:p>
    <w:p w14:paraId="1E882FA0" w14:textId="77777777" w:rsidR="00E839BF" w:rsidRPr="00FF52F6" w:rsidRDefault="00E839BF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97DC8C" w14:textId="77777777" w:rsidR="009A3A6F" w:rsidRPr="00FF52F6" w:rsidRDefault="009A3A6F" w:rsidP="00FF52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4D562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A1 — Приём заявки от работодателя</w:t>
      </w:r>
    </w:p>
    <w:p w14:paraId="28AAC102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Cs/>
          <w:sz w:val="28"/>
          <w:szCs w:val="28"/>
        </w:rPr>
        <w:t>Процесс A1 «Приём заявки от работодателя» предназначен для получения и обработки исходной информации о вакансии.</w:t>
      </w:r>
    </w:p>
    <w:p w14:paraId="39BB2A3E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5C506610" w14:textId="77777777" w:rsidR="00FA39FB" w:rsidRPr="00FF52F6" w:rsidRDefault="00FA39FB" w:rsidP="00FF52F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Cs/>
          <w:sz w:val="28"/>
          <w:szCs w:val="28"/>
        </w:rPr>
        <w:t xml:space="preserve">запрос работодателя </w:t>
      </w:r>
    </w:p>
    <w:p w14:paraId="13684FFA" w14:textId="77777777" w:rsidR="00FA39FB" w:rsidRPr="00FF52F6" w:rsidRDefault="00FA39FB" w:rsidP="00FF52F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Cs/>
          <w:sz w:val="28"/>
          <w:szCs w:val="28"/>
        </w:rPr>
        <w:t xml:space="preserve">требования к вакансии </w:t>
      </w:r>
    </w:p>
    <w:p w14:paraId="23D0ED55" w14:textId="77777777" w:rsidR="00FA39FB" w:rsidRPr="00FF52F6" w:rsidRDefault="00FA39FB" w:rsidP="00FF52F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Cs/>
          <w:sz w:val="28"/>
          <w:szCs w:val="28"/>
        </w:rPr>
        <w:t xml:space="preserve">резюме кандидатов </w:t>
      </w:r>
    </w:p>
    <w:p w14:paraId="212DA29C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6EC3EE25" w14:textId="77777777" w:rsidR="00FA39FB" w:rsidRPr="00FF52F6" w:rsidRDefault="00FA39FB" w:rsidP="00FF52F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Cs/>
          <w:sz w:val="28"/>
          <w:szCs w:val="28"/>
        </w:rPr>
        <w:t xml:space="preserve">описание вакансии </w:t>
      </w:r>
    </w:p>
    <w:p w14:paraId="6D93F979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Управляющие воздействия:</w:t>
      </w:r>
    </w:p>
    <w:p w14:paraId="60D696DC" w14:textId="77777777" w:rsidR="00FA39FB" w:rsidRPr="00FF52F6" w:rsidRDefault="00FA39FB" w:rsidP="00FF52F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Cs/>
          <w:sz w:val="28"/>
          <w:szCs w:val="28"/>
        </w:rPr>
        <w:t xml:space="preserve">Трудовой кодекс РФ </w:t>
      </w:r>
    </w:p>
    <w:p w14:paraId="23665229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276AB960" w14:textId="77777777" w:rsidR="00FA39FB" w:rsidRPr="00FF52F6" w:rsidRDefault="00FA39FB" w:rsidP="00FF52F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Cs/>
          <w:sz w:val="28"/>
          <w:szCs w:val="28"/>
        </w:rPr>
        <w:t xml:space="preserve">рекрутер </w:t>
      </w:r>
    </w:p>
    <w:p w14:paraId="4456607B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52F6">
        <w:rPr>
          <w:rFonts w:ascii="Times New Roman" w:hAnsi="Times New Roman" w:cs="Times New Roman"/>
          <w:bCs/>
          <w:sz w:val="28"/>
          <w:szCs w:val="28"/>
        </w:rPr>
        <w:t>В рамках процесса осуществляется анализ требований работодателя и формирование описания вакансии для дальнейшего поиска кандидатов.</w:t>
      </w:r>
    </w:p>
    <w:p w14:paraId="40C028E6" w14:textId="77777777" w:rsidR="00105A69" w:rsidRPr="00FF52F6" w:rsidRDefault="00105A69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DCDB5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A2 — Поиск кандидатов</w:t>
      </w:r>
    </w:p>
    <w:p w14:paraId="0BF95D8B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Процесс A2 «Поиск кандидатов» включает подбор кандидатов на основе сформированной вакансии.</w:t>
      </w:r>
    </w:p>
    <w:p w14:paraId="7886473A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526782F1" w14:textId="77777777" w:rsidR="00FA39FB" w:rsidRPr="00FF52F6" w:rsidRDefault="00FA39FB" w:rsidP="00FF52F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описание вакансии </w:t>
      </w:r>
    </w:p>
    <w:p w14:paraId="68172F97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Выходные данные:</w:t>
      </w:r>
    </w:p>
    <w:p w14:paraId="5C899E1A" w14:textId="77777777" w:rsidR="00FA39FB" w:rsidRPr="00FF52F6" w:rsidRDefault="00FA39FB" w:rsidP="00FF52F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отобранные кандидаты </w:t>
      </w:r>
    </w:p>
    <w:p w14:paraId="26833B04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Управляющие воздействия:</w:t>
      </w:r>
    </w:p>
    <w:p w14:paraId="137BCDB1" w14:textId="77777777" w:rsidR="00FA39FB" w:rsidRPr="00FF52F6" w:rsidRDefault="00FA39FB" w:rsidP="00FF52F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Федеральный закон №152-ФЗ «О персональных данных» </w:t>
      </w:r>
    </w:p>
    <w:p w14:paraId="0F8EAC7C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6F7BD8D3" w14:textId="77777777" w:rsidR="00FA39FB" w:rsidRPr="00FF52F6" w:rsidRDefault="00FA39FB" w:rsidP="00FF52F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рекрутер </w:t>
      </w:r>
    </w:p>
    <w:p w14:paraId="7D3A174D" w14:textId="77777777" w:rsidR="00FA39FB" w:rsidRPr="00FF52F6" w:rsidRDefault="00FA39FB" w:rsidP="00FF52F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средства связи (телефон, электронная почта) </w:t>
      </w:r>
    </w:p>
    <w:p w14:paraId="389CE088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В процессе осуществляется поиск кандидатов, анализ их соответствия требованиям и формирование списка подходящих кандидатов.</w:t>
      </w:r>
    </w:p>
    <w:p w14:paraId="755E891C" w14:textId="77777777" w:rsidR="00105A69" w:rsidRPr="00FF52F6" w:rsidRDefault="00105A69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EF0DB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A3 — Проведение собеседований</w:t>
      </w:r>
    </w:p>
    <w:p w14:paraId="262ADACD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Процесс A3 «Проведение собеседований» предназначен для оценки кандидатов.</w:t>
      </w:r>
    </w:p>
    <w:p w14:paraId="5518AAC3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2E5BCED6" w14:textId="77777777" w:rsidR="00FA39FB" w:rsidRPr="00FF52F6" w:rsidRDefault="00FA39FB" w:rsidP="00FF52F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отобранные кандидаты </w:t>
      </w:r>
    </w:p>
    <w:p w14:paraId="131AB2F9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0250BC06" w14:textId="77777777" w:rsidR="00FA39FB" w:rsidRPr="00FF52F6" w:rsidRDefault="00FA39FB" w:rsidP="00FF52F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оцениваемые кандидаты </w:t>
      </w:r>
    </w:p>
    <w:p w14:paraId="6E49E32E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Управляющие воздействия:</w:t>
      </w:r>
    </w:p>
    <w:p w14:paraId="239D53FA" w14:textId="77777777" w:rsidR="00FA39FB" w:rsidRPr="00FF52F6" w:rsidRDefault="00FA39FB" w:rsidP="00FF52F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регламент проведения собеседований </w:t>
      </w:r>
    </w:p>
    <w:p w14:paraId="65AB5664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791E197C" w14:textId="77777777" w:rsidR="00FA39FB" w:rsidRPr="00FF52F6" w:rsidRDefault="00FA39FB" w:rsidP="00FF52F6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рекрутер </w:t>
      </w:r>
    </w:p>
    <w:p w14:paraId="12C49E1D" w14:textId="77777777" w:rsidR="00FA39FB" w:rsidRPr="00FF52F6" w:rsidRDefault="00FA39FB" w:rsidP="00FF52F6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офис </w:t>
      </w:r>
    </w:p>
    <w:p w14:paraId="1BF27FF3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В рамках процесса проводятся собеседования и осуществляется оценка кандидатов.</w:t>
      </w:r>
    </w:p>
    <w:p w14:paraId="412356B5" w14:textId="77777777" w:rsidR="00105A69" w:rsidRPr="00FF52F6" w:rsidRDefault="00105A69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C237E6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A4 — Принятие решения и закрытие вакансии</w:t>
      </w:r>
    </w:p>
    <w:p w14:paraId="4CE7135F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Процесс A4 «Принятие решения и закрытие вакансии» завершает процесс подбора персонала.</w:t>
      </w:r>
    </w:p>
    <w:p w14:paraId="57DF12C7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23E05262" w14:textId="77777777" w:rsidR="00FA39FB" w:rsidRPr="00FF52F6" w:rsidRDefault="00FA39FB" w:rsidP="00FF52F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оцениваемые кандидаты </w:t>
      </w:r>
    </w:p>
    <w:p w14:paraId="6FC53744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7BE61859" w14:textId="77777777" w:rsidR="00FA39FB" w:rsidRPr="00FF52F6" w:rsidRDefault="00FA39FB" w:rsidP="00FF52F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подобранные кандидаты </w:t>
      </w:r>
    </w:p>
    <w:p w14:paraId="4540F6DB" w14:textId="77777777" w:rsidR="00FA39FB" w:rsidRPr="00FF52F6" w:rsidRDefault="00FA39FB" w:rsidP="00FF52F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закрытие вакансии </w:t>
      </w:r>
    </w:p>
    <w:p w14:paraId="684B1862" w14:textId="77777777" w:rsidR="00FA39FB" w:rsidRPr="00FF52F6" w:rsidRDefault="00FA39FB" w:rsidP="00FF52F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отчёт о подборе </w:t>
      </w:r>
    </w:p>
    <w:p w14:paraId="23F345DD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Управляющие воздействия:</w:t>
      </w:r>
    </w:p>
    <w:p w14:paraId="46CBF618" w14:textId="77777777" w:rsidR="00FA39FB" w:rsidRPr="00FF52F6" w:rsidRDefault="00FA39FB" w:rsidP="00FF52F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договор с работодателем </w:t>
      </w:r>
    </w:p>
    <w:p w14:paraId="19ACC326" w14:textId="77777777" w:rsidR="00FA39FB" w:rsidRPr="00FF52F6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13C746C6" w14:textId="77777777" w:rsidR="00FA39FB" w:rsidRPr="00FF52F6" w:rsidRDefault="00FA39FB" w:rsidP="00FF52F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 xml:space="preserve">работодатель </w:t>
      </w:r>
    </w:p>
    <w:p w14:paraId="5EF2D5B9" w14:textId="29B1B3BA" w:rsidR="00FA39FB" w:rsidRDefault="00FA39FB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rFonts w:ascii="Times New Roman" w:hAnsi="Times New Roman" w:cs="Times New Roman"/>
          <w:sz w:val="28"/>
          <w:szCs w:val="28"/>
        </w:rPr>
        <w:t>В результате выполнения процесса принимается окончательное решение о найме кандидата и осуществляется закрытие вакансии.</w:t>
      </w:r>
    </w:p>
    <w:p w14:paraId="2148A164" w14:textId="77777777" w:rsidR="0041792F" w:rsidRPr="00FF52F6" w:rsidRDefault="0041792F" w:rsidP="00FF52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DF21A" w14:textId="7B5E6250" w:rsidR="00105A69" w:rsidRPr="003E05A3" w:rsidRDefault="0041792F" w:rsidP="003E05A3">
      <w:pPr>
        <w:pStyle w:val="2"/>
        <w:rPr>
          <w:rFonts w:ascii="Times New Roman" w:hAnsi="Times New Roman" w:cs="Times New Roman"/>
          <w:color w:val="auto"/>
          <w:sz w:val="28"/>
        </w:rPr>
      </w:pPr>
      <w:r w:rsidRPr="003E05A3">
        <w:rPr>
          <w:rFonts w:ascii="Times New Roman" w:hAnsi="Times New Roman" w:cs="Times New Roman"/>
          <w:color w:val="auto"/>
          <w:sz w:val="28"/>
        </w:rPr>
        <w:t>2.2</w:t>
      </w:r>
      <w:r w:rsidRPr="003E05A3">
        <w:rPr>
          <w:rFonts w:ascii="Times New Roman" w:hAnsi="Times New Roman" w:cs="Times New Roman"/>
          <w:color w:val="auto"/>
          <w:sz w:val="28"/>
        </w:rPr>
        <w:t xml:space="preserve"> Модель предметной области в нотации </w:t>
      </w:r>
      <w:r w:rsidRPr="003E05A3">
        <w:rPr>
          <w:rFonts w:ascii="Times New Roman" w:hAnsi="Times New Roman" w:cs="Times New Roman"/>
          <w:color w:val="auto"/>
          <w:sz w:val="28"/>
          <w:lang w:val="en-US"/>
        </w:rPr>
        <w:t>DFD</w:t>
      </w:r>
    </w:p>
    <w:p w14:paraId="35E8BE40" w14:textId="6C939567" w:rsidR="0041792F" w:rsidRPr="0041792F" w:rsidRDefault="0041792F" w:rsidP="004179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DFD (</w:t>
      </w:r>
      <w:proofErr w:type="spellStart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это диаграмма потоков данных, предназначенная для графического представления процессов обработки информации в информационной системе. Данная нотация используется для описания потоков данных между процессами, внешними сущностями и хранилищами данных.</w:t>
      </w:r>
    </w:p>
    <w:p w14:paraId="3CD77E48" w14:textId="77777777" w:rsidR="0041792F" w:rsidRPr="0041792F" w:rsidRDefault="0041792F" w:rsidP="004179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целью построения DFD-диаграмм является моделирование движения информации внутри системы и определение логики обработки данных. </w:t>
      </w: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Использование DFD позволяет формализовать процессы функционирования информационной системы без привязки к конкретным программным средствам реализации.</w:t>
      </w:r>
    </w:p>
    <w:p w14:paraId="3214729D" w14:textId="77777777" w:rsidR="0041792F" w:rsidRPr="0041792F" w:rsidRDefault="0041792F" w:rsidP="004179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DFD-диаграмм в рамках проектирования информационной системы кадрового агентства позволяет:</w:t>
      </w:r>
    </w:p>
    <w:p w14:paraId="557DBE6F" w14:textId="77777777" w:rsidR="0041792F" w:rsidRPr="0041792F" w:rsidRDefault="0041792F" w:rsidP="0041792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 основные процессы обработки данных; </w:t>
      </w:r>
    </w:p>
    <w:p w14:paraId="53FF9A84" w14:textId="77777777" w:rsidR="0041792F" w:rsidRPr="0041792F" w:rsidRDefault="0041792F" w:rsidP="0041792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выявить входные и выходные информационные потоки; </w:t>
      </w:r>
    </w:p>
    <w:p w14:paraId="0FD78CE7" w14:textId="77777777" w:rsidR="0041792F" w:rsidRPr="0041792F" w:rsidRDefault="0041792F" w:rsidP="0041792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 используемые хранилища данных; </w:t>
      </w:r>
    </w:p>
    <w:p w14:paraId="5B453051" w14:textId="77777777" w:rsidR="0041792F" w:rsidRPr="0041792F" w:rsidRDefault="0041792F" w:rsidP="0041792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описать взаимодействие пользователей с системой; </w:t>
      </w:r>
    </w:p>
    <w:p w14:paraId="085B6853" w14:textId="77777777" w:rsidR="0041792F" w:rsidRPr="0041792F" w:rsidRDefault="0041792F" w:rsidP="0041792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основу для дальнейшего проектирования базы данных и программной архитектуры</w:t>
      </w:r>
    </w:p>
    <w:p w14:paraId="50761150" w14:textId="27DDAAE9" w:rsidR="0041792F" w:rsidRDefault="0041792F" w:rsidP="0041792F">
      <w:pPr>
        <w:jc w:val="both"/>
        <w:rPr>
          <w:rFonts w:ascii="Times New Roman" w:hAnsi="Times New Roman" w:cs="Times New Roman"/>
          <w:sz w:val="28"/>
          <w:szCs w:val="28"/>
        </w:rPr>
      </w:pPr>
      <w:r w:rsidRPr="0041792F">
        <w:rPr>
          <w:rFonts w:ascii="Times New Roman" w:hAnsi="Times New Roman" w:cs="Times New Roman"/>
          <w:sz w:val="28"/>
          <w:szCs w:val="28"/>
        </w:rPr>
        <w:t>При построении DFD-диаграмм используютс</w:t>
      </w:r>
      <w:r>
        <w:rPr>
          <w:rFonts w:ascii="Times New Roman" w:hAnsi="Times New Roman" w:cs="Times New Roman"/>
          <w:sz w:val="28"/>
          <w:szCs w:val="28"/>
        </w:rPr>
        <w:t>я следующие основные компоненты</w:t>
      </w:r>
      <w:r w:rsidRPr="0041792F">
        <w:rPr>
          <w:rFonts w:ascii="Times New Roman" w:hAnsi="Times New Roman" w:cs="Times New Roman"/>
          <w:sz w:val="28"/>
          <w:szCs w:val="28"/>
        </w:rPr>
        <w:t>:</w:t>
      </w:r>
    </w:p>
    <w:p w14:paraId="7DF2807C" w14:textId="09C166E7" w:rsidR="0041792F" w:rsidRPr="0041792F" w:rsidRDefault="0041792F" w:rsidP="0041792F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792F">
        <w:rPr>
          <w:rFonts w:ascii="Times New Roman" w:hAnsi="Times New Roman" w:cs="Times New Roman"/>
          <w:sz w:val="28"/>
          <w:szCs w:val="28"/>
        </w:rPr>
        <w:t>Процесс представляет собой действие или функцию, выполняемую системой над входными данными с целью получения выходной информации.</w:t>
      </w:r>
      <w:r w:rsidRPr="0041792F">
        <w:rPr>
          <w:rFonts w:ascii="Times New Roman" w:hAnsi="Times New Roman" w:cs="Times New Roman"/>
          <w:sz w:val="28"/>
          <w:szCs w:val="28"/>
        </w:rPr>
        <w:t xml:space="preserve"> </w:t>
      </w:r>
      <w:r w:rsidRPr="0041792F">
        <w:rPr>
          <w:rFonts w:ascii="Times New Roman" w:hAnsi="Times New Roman" w:cs="Times New Roman"/>
          <w:sz w:val="28"/>
          <w:szCs w:val="28"/>
        </w:rPr>
        <w:t>На диаграмме процесс изображается в виде прямоугольника со скруглёнными углами.</w:t>
      </w:r>
    </w:p>
    <w:p w14:paraId="685C2049" w14:textId="1FAFC45B" w:rsidR="0041792F" w:rsidRPr="0041792F" w:rsidRDefault="0041792F" w:rsidP="0041792F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1792F">
        <w:rPr>
          <w:sz w:val="28"/>
          <w:szCs w:val="28"/>
        </w:rPr>
        <w:t>Поток данных отображает передачу информации между компонентами системы.</w:t>
      </w:r>
      <w:r w:rsidRPr="0041792F">
        <w:rPr>
          <w:sz w:val="28"/>
          <w:szCs w:val="28"/>
        </w:rPr>
        <w:t xml:space="preserve"> </w:t>
      </w:r>
      <w:r w:rsidRPr="0041792F">
        <w:rPr>
          <w:sz w:val="28"/>
          <w:szCs w:val="28"/>
        </w:rPr>
        <w:t>На диаграмме поток данных изображается в виде направленной стрелки с подписью, характеризующей передаваемые данные.</w:t>
      </w:r>
    </w:p>
    <w:p w14:paraId="28916EEE" w14:textId="17291F9B" w:rsidR="0041792F" w:rsidRPr="0041792F" w:rsidRDefault="0041792F" w:rsidP="0041792F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1792F">
        <w:rPr>
          <w:sz w:val="28"/>
          <w:szCs w:val="28"/>
        </w:rPr>
        <w:t>Хранилище данных предназначено для хранения информации, используемой в процессе функционирования системы.</w:t>
      </w:r>
      <w:r w:rsidRPr="0041792F">
        <w:rPr>
          <w:sz w:val="28"/>
          <w:szCs w:val="28"/>
        </w:rPr>
        <w:t xml:space="preserve"> </w:t>
      </w:r>
      <w:r w:rsidRPr="0041792F">
        <w:rPr>
          <w:sz w:val="28"/>
          <w:szCs w:val="28"/>
        </w:rPr>
        <w:t>На диаграмме хранилище данных изображается в виде открытого прямоугольника.</w:t>
      </w:r>
    </w:p>
    <w:p w14:paraId="40C4F028" w14:textId="463FD510" w:rsidR="0041792F" w:rsidRPr="0041792F" w:rsidRDefault="0041792F" w:rsidP="0041792F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1792F">
        <w:rPr>
          <w:sz w:val="28"/>
          <w:szCs w:val="28"/>
        </w:rPr>
        <w:t>Внешняя сущность представляет объект, взаимодействующий с системой, но не входящий в её состав.</w:t>
      </w:r>
      <w:r w:rsidRPr="0041792F">
        <w:rPr>
          <w:sz w:val="28"/>
          <w:szCs w:val="28"/>
        </w:rPr>
        <w:t xml:space="preserve"> </w:t>
      </w:r>
      <w:r w:rsidRPr="0041792F">
        <w:rPr>
          <w:sz w:val="28"/>
          <w:szCs w:val="28"/>
        </w:rPr>
        <w:t>На диаграмме внешняя сущность изображается в виде прямоугольника.</w:t>
      </w:r>
    </w:p>
    <w:p w14:paraId="6E07AA71" w14:textId="7D4EDADA" w:rsidR="0041792F" w:rsidRPr="00715C13" w:rsidRDefault="0041792F" w:rsidP="00715C13">
      <w:pPr>
        <w:pStyle w:val="a5"/>
        <w:spacing w:before="11" w:line="360" w:lineRule="auto"/>
        <w:jc w:val="center"/>
        <w:rPr>
          <w:spacing w:val="-2"/>
        </w:rPr>
      </w:pPr>
      <w:r>
        <w:rPr>
          <w:b/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39863754" wp14:editId="5F1F0096">
            <wp:simplePos x="0" y="0"/>
            <wp:positionH relativeFrom="column">
              <wp:posOffset>9333</wp:posOffset>
            </wp:positionH>
            <wp:positionV relativeFrom="paragraph">
              <wp:posOffset>0</wp:posOffset>
            </wp:positionV>
            <wp:extent cx="5676900" cy="44831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FD (2)-DFD Level 0.drawi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52F6">
        <w:t>Рисунок</w:t>
      </w:r>
      <w:r w:rsidRPr="00FF52F6">
        <w:rPr>
          <w:spacing w:val="-2"/>
        </w:rPr>
        <w:t xml:space="preserve"> </w:t>
      </w:r>
      <w:r w:rsidR="00715C13">
        <w:t>3</w:t>
      </w:r>
      <w:r w:rsidRPr="00FF52F6">
        <w:rPr>
          <w:spacing w:val="-1"/>
        </w:rPr>
        <w:t xml:space="preserve"> </w:t>
      </w:r>
      <w:r w:rsidRPr="00FF52F6">
        <w:t>-</w:t>
      </w:r>
      <w:r w:rsidR="00715C13">
        <w:rPr>
          <w:spacing w:val="-3"/>
        </w:rPr>
        <w:t xml:space="preserve"> М</w:t>
      </w:r>
      <w:r w:rsidR="00715C13">
        <w:t>одель</w:t>
      </w:r>
      <w:r w:rsidRPr="00FF52F6">
        <w:rPr>
          <w:spacing w:val="-1"/>
        </w:rPr>
        <w:t xml:space="preserve"> </w:t>
      </w:r>
      <w:r w:rsidRPr="00FF52F6">
        <w:t>ПО</w:t>
      </w:r>
      <w:r w:rsidRPr="00FF52F6">
        <w:rPr>
          <w:spacing w:val="-2"/>
        </w:rPr>
        <w:t xml:space="preserve"> </w:t>
      </w:r>
      <w:r w:rsidRPr="00FF52F6">
        <w:t>в</w:t>
      </w:r>
      <w:r w:rsidRPr="00FF52F6">
        <w:rPr>
          <w:spacing w:val="-3"/>
        </w:rPr>
        <w:t xml:space="preserve"> </w:t>
      </w:r>
      <w:r w:rsidRPr="00FF52F6">
        <w:t xml:space="preserve">нотации </w:t>
      </w:r>
      <w:r w:rsidR="00715C13">
        <w:rPr>
          <w:spacing w:val="-2"/>
          <w:lang w:val="en-US"/>
        </w:rPr>
        <w:t>DFD</w:t>
      </w:r>
    </w:p>
    <w:p w14:paraId="1CFB3894" w14:textId="77777777" w:rsidR="00715C13" w:rsidRPr="00715C13" w:rsidRDefault="00715C13" w:rsidP="00181C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>Главным процессом диаграммы является процесс «Система подбора персонала», обеспечивающий автоматизацию взаимодействия между кандидатами и работодателями в процессе подбора персонала.</w:t>
      </w:r>
    </w:p>
    <w:p w14:paraId="6CB63E2F" w14:textId="77777777" w:rsidR="00715C13" w:rsidRPr="00715C13" w:rsidRDefault="00715C13" w:rsidP="00181C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качестве внешних сущностей в системе выступают:</w:t>
      </w:r>
    </w:p>
    <w:p w14:paraId="267C88A9" w14:textId="77777777" w:rsidR="00715C13" w:rsidRPr="00715C13" w:rsidRDefault="00715C13" w:rsidP="00181C80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кандидат; </w:t>
      </w:r>
    </w:p>
    <w:p w14:paraId="12939157" w14:textId="77777777" w:rsidR="00715C13" w:rsidRPr="00715C13" w:rsidRDefault="00715C13" w:rsidP="00181C80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работодатель. </w:t>
      </w:r>
    </w:p>
    <w:p w14:paraId="423B7732" w14:textId="77777777" w:rsidR="00715C13" w:rsidRPr="00715C13" w:rsidRDefault="00715C13" w:rsidP="00181C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>Кандидат передаёт системе данные о себе и отклик на вакансию. В ответ система предоставляет информацию о доступных вакансиях и приглашение на собеседование.</w:t>
      </w:r>
    </w:p>
    <w:p w14:paraId="7E5882AA" w14:textId="77777777" w:rsidR="00715C13" w:rsidRPr="00715C13" w:rsidRDefault="00715C13" w:rsidP="00181C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Работодатель передаёт системе данные о вакансии. В результате обработки информации система формирует список кандидатов и результат подбора персонала.</w:t>
      </w:r>
    </w:p>
    <w:p w14:paraId="2499BB3B" w14:textId="77777777" w:rsidR="00715C13" w:rsidRPr="00715C13" w:rsidRDefault="00715C13" w:rsidP="00181C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потоки данных DFD-диаграммы уровня 0 представлены ниже:</w:t>
      </w:r>
    </w:p>
    <w:p w14:paraId="38B0897F" w14:textId="77777777" w:rsidR="00715C13" w:rsidRPr="00715C13" w:rsidRDefault="00715C13" w:rsidP="00181C80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«Данные о кандидате» — информация о кандидате, передаваемая в систему; </w:t>
      </w:r>
    </w:p>
    <w:p w14:paraId="6797966A" w14:textId="77777777" w:rsidR="00715C13" w:rsidRPr="00715C13" w:rsidRDefault="00715C13" w:rsidP="00181C80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«Информация о вакансии» — сведения о доступных вакансиях, предоставляемые кандидату; </w:t>
      </w:r>
    </w:p>
    <w:p w14:paraId="3D725313" w14:textId="77777777" w:rsidR="00715C13" w:rsidRPr="00715C13" w:rsidRDefault="00715C13" w:rsidP="00181C80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«Отклик на вакансию» — данные о подаче заявки кандидатом; </w:t>
      </w:r>
    </w:p>
    <w:p w14:paraId="65E9CF53" w14:textId="77777777" w:rsidR="00715C13" w:rsidRPr="00715C13" w:rsidRDefault="00715C13" w:rsidP="00181C80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«Приглашение на интервью» — информация о назначении собеседования; </w:t>
      </w:r>
    </w:p>
    <w:p w14:paraId="55C391AC" w14:textId="77777777" w:rsidR="00715C13" w:rsidRPr="00715C13" w:rsidRDefault="00715C13" w:rsidP="00181C80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«Данные о вакансии» — сведения о вакансии, передаваемые работодателем; </w:t>
      </w:r>
    </w:p>
    <w:p w14:paraId="4AB84A40" w14:textId="77777777" w:rsidR="00715C13" w:rsidRPr="00715C13" w:rsidRDefault="00715C13" w:rsidP="00181C80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«Список кандидатов» — перечень отобранных кандидатов; </w:t>
      </w:r>
    </w:p>
    <w:p w14:paraId="1B056021" w14:textId="77777777" w:rsidR="00715C13" w:rsidRPr="00715C13" w:rsidRDefault="00715C13" w:rsidP="00181C80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«Результат подбора» — итоговая информация о подборе персонала. </w:t>
      </w:r>
    </w:p>
    <w:p w14:paraId="4353074C" w14:textId="6A28C840" w:rsidR="00715C13" w:rsidRDefault="00715C13" w:rsidP="00181C8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</w:rPr>
      </w:pPr>
      <w:r w:rsidRPr="00715C13">
        <w:rPr>
          <w:rFonts w:ascii="Times New Roman" w:hAnsi="Times New Roman" w:cs="Times New Roman"/>
          <w:sz w:val="28"/>
        </w:rPr>
        <w:t xml:space="preserve">Декомпозиция в нотации DFD представляет собой процесс детализации основного процесса системы на несколько взаимосвязанных </w:t>
      </w:r>
      <w:proofErr w:type="spellStart"/>
      <w:r w:rsidRPr="00715C13">
        <w:rPr>
          <w:rFonts w:ascii="Times New Roman" w:hAnsi="Times New Roman" w:cs="Times New Roman"/>
          <w:sz w:val="28"/>
        </w:rPr>
        <w:t>подпроцессов</w:t>
      </w:r>
      <w:proofErr w:type="spellEnd"/>
      <w:r w:rsidRPr="00715C13">
        <w:rPr>
          <w:rFonts w:ascii="Times New Roman" w:hAnsi="Times New Roman" w:cs="Times New Roman"/>
          <w:sz w:val="28"/>
        </w:rPr>
        <w:t>. Основной целью декомпозиции является более подробное описание логики функционирования информационной системы и отображение внутренних потоков данных между процессами и хранилищами данных.</w:t>
      </w:r>
    </w:p>
    <w:p w14:paraId="7BCA77AD" w14:textId="77777777" w:rsidR="00715C13" w:rsidRPr="00715C13" w:rsidRDefault="00715C13" w:rsidP="00181C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Использование декомпозиции позволяет:</w:t>
      </w:r>
    </w:p>
    <w:p w14:paraId="215E2EA5" w14:textId="77777777" w:rsidR="00715C13" w:rsidRPr="00715C13" w:rsidRDefault="00715C13" w:rsidP="00181C80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определить структуру обработки данных внутри системы; </w:t>
      </w:r>
    </w:p>
    <w:p w14:paraId="35304117" w14:textId="77777777" w:rsidR="00715C13" w:rsidRPr="00715C13" w:rsidRDefault="00715C13" w:rsidP="00181C80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выделить основные функциональные процессы; </w:t>
      </w:r>
    </w:p>
    <w:p w14:paraId="173DDE55" w14:textId="77777777" w:rsidR="00715C13" w:rsidRPr="00715C13" w:rsidRDefault="00715C13" w:rsidP="00181C80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описать взаимодействие между процессами; </w:t>
      </w:r>
    </w:p>
    <w:p w14:paraId="3B872797" w14:textId="77777777" w:rsidR="00715C13" w:rsidRPr="00715C13" w:rsidRDefault="00715C13" w:rsidP="00181C80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определить используемые хранилища данных; </w:t>
      </w:r>
    </w:p>
    <w:p w14:paraId="4B0694FC" w14:textId="77777777" w:rsidR="00715C13" w:rsidRPr="00715C13" w:rsidRDefault="00715C13" w:rsidP="00181C80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>упростить анализ и проектирование информационной системы.</w:t>
      </w:r>
    </w:p>
    <w:p w14:paraId="39971F02" w14:textId="77777777" w:rsidR="00715C13" w:rsidRPr="00715C13" w:rsidRDefault="00715C13" w:rsidP="00715C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5B9550C8" w14:textId="7A3EB565" w:rsidR="0041792F" w:rsidRPr="003E05A3" w:rsidRDefault="00181C80" w:rsidP="00181C8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2C1D50F" wp14:editId="6100F8D0">
            <wp:extent cx="6120765" cy="4667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FD (2)-DFD Level 1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D2AB" w14:textId="1145A2DF" w:rsidR="00181C80" w:rsidRDefault="00181C80" w:rsidP="00181C8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Декомпозиция модели ПО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39619358" w14:textId="0092D611" w:rsidR="003E05A3" w:rsidRPr="003E05A3" w:rsidRDefault="003E05A3" w:rsidP="003E05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 диаграмме</w:t>
      </w: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выделены следующие основные процессы:</w:t>
      </w:r>
    </w:p>
    <w:p w14:paraId="6F5E6711" w14:textId="77777777" w:rsidR="003E05A3" w:rsidRPr="003E05A3" w:rsidRDefault="003E05A3" w:rsidP="003E05A3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поиск и управление кандидатами; </w:t>
      </w:r>
    </w:p>
    <w:p w14:paraId="13A4D7B0" w14:textId="77777777" w:rsidR="003E05A3" w:rsidRPr="003E05A3" w:rsidRDefault="003E05A3" w:rsidP="003E05A3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управление вакансиями; </w:t>
      </w:r>
    </w:p>
    <w:p w14:paraId="35F32C9E" w14:textId="77777777" w:rsidR="003E05A3" w:rsidRPr="003E05A3" w:rsidRDefault="003E05A3" w:rsidP="003E05A3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обработка откликов; </w:t>
      </w:r>
    </w:p>
    <w:p w14:paraId="4D036D48" w14:textId="77777777" w:rsidR="003E05A3" w:rsidRPr="003E05A3" w:rsidRDefault="003E05A3" w:rsidP="003E05A3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проведение собеседований. </w:t>
      </w:r>
      <w:bookmarkStart w:id="0" w:name="_GoBack"/>
      <w:bookmarkEnd w:id="0"/>
    </w:p>
    <w:p w14:paraId="178452BA" w14:textId="77777777" w:rsidR="003E05A3" w:rsidRPr="003E05A3" w:rsidRDefault="003E05A3" w:rsidP="003E05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 в диаграмме используются следующие хранилища данных:</w:t>
      </w:r>
    </w:p>
    <w:p w14:paraId="4A666ECE" w14:textId="77777777" w:rsidR="003E05A3" w:rsidRPr="003E05A3" w:rsidRDefault="003E05A3" w:rsidP="003E05A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база кандидатов; </w:t>
      </w:r>
    </w:p>
    <w:p w14:paraId="56B5A861" w14:textId="77777777" w:rsidR="003E05A3" w:rsidRPr="003E05A3" w:rsidRDefault="003E05A3" w:rsidP="003E05A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база откликов; </w:t>
      </w:r>
    </w:p>
    <w:p w14:paraId="12097F63" w14:textId="77777777" w:rsidR="003E05A3" w:rsidRPr="003E05A3" w:rsidRDefault="003E05A3" w:rsidP="003E05A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база вакансий; </w:t>
      </w:r>
    </w:p>
    <w:p w14:paraId="03074A65" w14:textId="3C4038EA" w:rsidR="003E05A3" w:rsidRDefault="003E05A3" w:rsidP="003E05A3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>результаты собеседования.</w:t>
      </w:r>
    </w:p>
    <w:p w14:paraId="06D442A0" w14:textId="180CB0E5" w:rsidR="003E05A3" w:rsidRDefault="003E05A3" w:rsidP="003E05A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8B64C7" w14:textId="35605D3F" w:rsidR="003E05A3" w:rsidRDefault="003E05A3" w:rsidP="003E05A3">
      <w:pPr>
        <w:pStyle w:val="2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3E05A3">
        <w:rPr>
          <w:rFonts w:ascii="Times New Roman" w:eastAsia="Times New Roman" w:hAnsi="Times New Roman" w:cs="Times New Roman"/>
          <w:color w:val="auto"/>
          <w:sz w:val="28"/>
          <w:lang w:val="en-US" w:eastAsia="ru-RU"/>
        </w:rPr>
        <w:lastRenderedPageBreak/>
        <w:t xml:space="preserve">2.3 </w:t>
      </w:r>
      <w:r w:rsidRPr="003E05A3">
        <w:rPr>
          <w:rFonts w:ascii="Times New Roman" w:hAnsi="Times New Roman" w:cs="Times New Roman"/>
          <w:bCs/>
          <w:color w:val="auto"/>
          <w:sz w:val="28"/>
          <w:szCs w:val="28"/>
        </w:rPr>
        <w:t>Функциональные задачи пользователей системы</w:t>
      </w:r>
    </w:p>
    <w:p w14:paraId="4CE614D9" w14:textId="77777777" w:rsidR="003E05A3" w:rsidRPr="003E05A3" w:rsidRDefault="003E05A3" w:rsidP="003E05A3">
      <w:pPr>
        <w:rPr>
          <w:lang w:eastAsia="ru-RU"/>
        </w:rPr>
      </w:pPr>
    </w:p>
    <w:sectPr w:rsidR="003E05A3" w:rsidRPr="003E05A3" w:rsidSect="00C44E0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D5C87"/>
    <w:multiLevelType w:val="multilevel"/>
    <w:tmpl w:val="F92250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90EC7"/>
    <w:multiLevelType w:val="multilevel"/>
    <w:tmpl w:val="1EC018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32E57"/>
    <w:multiLevelType w:val="multilevel"/>
    <w:tmpl w:val="05169C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D673F"/>
    <w:multiLevelType w:val="multilevel"/>
    <w:tmpl w:val="3B4407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D6D38"/>
    <w:multiLevelType w:val="multilevel"/>
    <w:tmpl w:val="850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E5B6C"/>
    <w:multiLevelType w:val="multilevel"/>
    <w:tmpl w:val="2B4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66497"/>
    <w:multiLevelType w:val="multilevel"/>
    <w:tmpl w:val="789A11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D1DA7"/>
    <w:multiLevelType w:val="multilevel"/>
    <w:tmpl w:val="78FAB0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E7920"/>
    <w:multiLevelType w:val="hybridMultilevel"/>
    <w:tmpl w:val="69BCB4DE"/>
    <w:lvl w:ilvl="0" w:tplc="4FC83A2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F6559"/>
    <w:multiLevelType w:val="multilevel"/>
    <w:tmpl w:val="AC18B2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39"/>
    <w:multiLevelType w:val="multilevel"/>
    <w:tmpl w:val="4D92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1014A"/>
    <w:multiLevelType w:val="multilevel"/>
    <w:tmpl w:val="41F6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E645A"/>
    <w:multiLevelType w:val="multilevel"/>
    <w:tmpl w:val="506A69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1068C"/>
    <w:multiLevelType w:val="multilevel"/>
    <w:tmpl w:val="909294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92988"/>
    <w:multiLevelType w:val="multilevel"/>
    <w:tmpl w:val="F41699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A08DA"/>
    <w:multiLevelType w:val="multilevel"/>
    <w:tmpl w:val="752C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256C9"/>
    <w:multiLevelType w:val="multilevel"/>
    <w:tmpl w:val="373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203A8"/>
    <w:multiLevelType w:val="multilevel"/>
    <w:tmpl w:val="E09670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C0759"/>
    <w:multiLevelType w:val="multilevel"/>
    <w:tmpl w:val="1420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B51C9"/>
    <w:multiLevelType w:val="multilevel"/>
    <w:tmpl w:val="C1B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F1A13"/>
    <w:multiLevelType w:val="multilevel"/>
    <w:tmpl w:val="280230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275CD"/>
    <w:multiLevelType w:val="multilevel"/>
    <w:tmpl w:val="29F4BC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80898"/>
    <w:multiLevelType w:val="multilevel"/>
    <w:tmpl w:val="CB88AF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F533B"/>
    <w:multiLevelType w:val="multilevel"/>
    <w:tmpl w:val="8028F9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054CD"/>
    <w:multiLevelType w:val="multilevel"/>
    <w:tmpl w:val="0128B5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758D1"/>
    <w:multiLevelType w:val="multilevel"/>
    <w:tmpl w:val="3524EE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256A6"/>
    <w:multiLevelType w:val="multilevel"/>
    <w:tmpl w:val="EE9C58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52E16"/>
    <w:multiLevelType w:val="multilevel"/>
    <w:tmpl w:val="584A76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A3B8B"/>
    <w:multiLevelType w:val="multilevel"/>
    <w:tmpl w:val="1FD484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8610A"/>
    <w:multiLevelType w:val="multilevel"/>
    <w:tmpl w:val="1F1CF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94881"/>
    <w:multiLevelType w:val="multilevel"/>
    <w:tmpl w:val="A7AE45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A5F83"/>
    <w:multiLevelType w:val="multilevel"/>
    <w:tmpl w:val="BF76AB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00FE5"/>
    <w:multiLevelType w:val="multilevel"/>
    <w:tmpl w:val="095212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179E3"/>
    <w:multiLevelType w:val="multilevel"/>
    <w:tmpl w:val="7E2032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86C42"/>
    <w:multiLevelType w:val="multilevel"/>
    <w:tmpl w:val="DA0C9A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73268"/>
    <w:multiLevelType w:val="multilevel"/>
    <w:tmpl w:val="1A742D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33133"/>
    <w:multiLevelType w:val="multilevel"/>
    <w:tmpl w:val="3B9C4D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D7034"/>
    <w:multiLevelType w:val="multilevel"/>
    <w:tmpl w:val="7CD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36"/>
  </w:num>
  <w:num w:numId="4">
    <w:abstractNumId w:val="27"/>
  </w:num>
  <w:num w:numId="5">
    <w:abstractNumId w:val="21"/>
  </w:num>
  <w:num w:numId="6">
    <w:abstractNumId w:val="1"/>
  </w:num>
  <w:num w:numId="7">
    <w:abstractNumId w:val="16"/>
  </w:num>
  <w:num w:numId="8">
    <w:abstractNumId w:val="9"/>
  </w:num>
  <w:num w:numId="9">
    <w:abstractNumId w:val="0"/>
  </w:num>
  <w:num w:numId="10">
    <w:abstractNumId w:val="29"/>
  </w:num>
  <w:num w:numId="11">
    <w:abstractNumId w:val="30"/>
  </w:num>
  <w:num w:numId="12">
    <w:abstractNumId w:val="35"/>
  </w:num>
  <w:num w:numId="13">
    <w:abstractNumId w:val="32"/>
  </w:num>
  <w:num w:numId="14">
    <w:abstractNumId w:val="25"/>
  </w:num>
  <w:num w:numId="15">
    <w:abstractNumId w:val="31"/>
  </w:num>
  <w:num w:numId="16">
    <w:abstractNumId w:val="28"/>
  </w:num>
  <w:num w:numId="17">
    <w:abstractNumId w:val="33"/>
  </w:num>
  <w:num w:numId="18">
    <w:abstractNumId w:val="23"/>
  </w:num>
  <w:num w:numId="19">
    <w:abstractNumId w:val="22"/>
  </w:num>
  <w:num w:numId="20">
    <w:abstractNumId w:val="34"/>
  </w:num>
  <w:num w:numId="21">
    <w:abstractNumId w:val="12"/>
  </w:num>
  <w:num w:numId="22">
    <w:abstractNumId w:val="17"/>
  </w:num>
  <w:num w:numId="23">
    <w:abstractNumId w:val="7"/>
  </w:num>
  <w:num w:numId="24">
    <w:abstractNumId w:val="14"/>
  </w:num>
  <w:num w:numId="25">
    <w:abstractNumId w:val="11"/>
  </w:num>
  <w:num w:numId="26">
    <w:abstractNumId w:val="18"/>
  </w:num>
  <w:num w:numId="27">
    <w:abstractNumId w:val="6"/>
  </w:num>
  <w:num w:numId="28">
    <w:abstractNumId w:val="2"/>
  </w:num>
  <w:num w:numId="29">
    <w:abstractNumId w:val="8"/>
  </w:num>
  <w:num w:numId="30">
    <w:abstractNumId w:val="15"/>
  </w:num>
  <w:num w:numId="31">
    <w:abstractNumId w:val="5"/>
  </w:num>
  <w:num w:numId="32">
    <w:abstractNumId w:val="3"/>
  </w:num>
  <w:num w:numId="33">
    <w:abstractNumId w:val="26"/>
  </w:num>
  <w:num w:numId="34">
    <w:abstractNumId w:val="19"/>
  </w:num>
  <w:num w:numId="35">
    <w:abstractNumId w:val="37"/>
  </w:num>
  <w:num w:numId="36">
    <w:abstractNumId w:val="4"/>
  </w:num>
  <w:num w:numId="37">
    <w:abstractNumId w:val="10"/>
  </w:num>
  <w:num w:numId="38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BF2"/>
    <w:rsid w:val="00105A69"/>
    <w:rsid w:val="00121D18"/>
    <w:rsid w:val="00181C80"/>
    <w:rsid w:val="002A7A05"/>
    <w:rsid w:val="003D342C"/>
    <w:rsid w:val="003E05A3"/>
    <w:rsid w:val="00414C2A"/>
    <w:rsid w:val="0041792F"/>
    <w:rsid w:val="004337EE"/>
    <w:rsid w:val="00482C7E"/>
    <w:rsid w:val="004E7BF2"/>
    <w:rsid w:val="00715C13"/>
    <w:rsid w:val="008A442C"/>
    <w:rsid w:val="009161D7"/>
    <w:rsid w:val="009A3A6F"/>
    <w:rsid w:val="00A84AAF"/>
    <w:rsid w:val="00A90BFE"/>
    <w:rsid w:val="00AD6461"/>
    <w:rsid w:val="00C44E0B"/>
    <w:rsid w:val="00D810B7"/>
    <w:rsid w:val="00E839BF"/>
    <w:rsid w:val="00EC6751"/>
    <w:rsid w:val="00FA39FB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AA84A"/>
  <w15:chartTrackingRefBased/>
  <w15:docId w15:val="{89F42EF9-D374-4CE5-9ED1-ABCAF5D1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39BF"/>
  </w:style>
  <w:style w:type="paragraph" w:styleId="1">
    <w:name w:val="heading 1"/>
    <w:basedOn w:val="a"/>
    <w:next w:val="a"/>
    <w:link w:val="10"/>
    <w:uiPriority w:val="9"/>
    <w:qFormat/>
    <w:rsid w:val="00105A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05A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105A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05A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05A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Body Text"/>
    <w:basedOn w:val="a"/>
    <w:link w:val="a6"/>
    <w:uiPriority w:val="1"/>
    <w:qFormat/>
    <w:rsid w:val="00C44E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C44E0B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Normal (Web)"/>
    <w:basedOn w:val="a"/>
    <w:uiPriority w:val="99"/>
    <w:unhideWhenUsed/>
    <w:rsid w:val="009A3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EC6751"/>
    <w:pPr>
      <w:ind w:left="720"/>
      <w:contextualSpacing/>
    </w:pPr>
  </w:style>
  <w:style w:type="paragraph" w:styleId="a9">
    <w:name w:val="Subtitle"/>
    <w:basedOn w:val="a"/>
    <w:next w:val="a"/>
    <w:link w:val="aa"/>
    <w:uiPriority w:val="11"/>
    <w:qFormat/>
    <w:rsid w:val="0041792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1792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17</Pages>
  <Words>2201</Words>
  <Characters>12549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2026-05-05T08:21:00Z</dcterms:created>
  <dcterms:modified xsi:type="dcterms:W3CDTF">2026-05-12T11:02:00Z</dcterms:modified>
</cp:coreProperties>
</file>