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F82F3E" wp14:paraId="70438B0D" wp14:textId="61254E0B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ПРОСВЕЩЕНИЯ РОССИЙСКОЙ ФЕДЕРАЦИИ</w:t>
      </w:r>
    </w:p>
    <w:p xmlns:wp14="http://schemas.microsoft.com/office/word/2010/wordml" w:rsidP="42F82F3E" wp14:paraId="54D65C22" wp14:textId="3E9805B2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 ТЮМЕНСКОЙ ОБЛАСТИ</w:t>
      </w:r>
    </w:p>
    <w:p xmlns:wp14="http://schemas.microsoft.com/office/word/2010/wordml" w:rsidP="42F82F3E" wp14:paraId="01EF6EA7" wp14:textId="2B7F45E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ТО «ТЮМЕНСКИЙ ТЕХНИКУМ СТРОИТЕЛЬНОЙ ИНДУСТРИИ</w:t>
      </w:r>
    </w:p>
    <w:p xmlns:wp14="http://schemas.microsoft.com/office/word/2010/wordml" w:rsidP="42F82F3E" wp14:paraId="6CEFD7BA" wp14:textId="2D07324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ГОРОДСКОГО ХОЗЯЙСТВА»</w:t>
      </w:r>
    </w:p>
    <w:p xmlns:wp14="http://schemas.microsoft.com/office/word/2010/wordml" w:rsidP="42F82F3E" wp14:paraId="0BD3C745" wp14:textId="29032B8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238AAC58" wp14:textId="06D49C1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6C61BBC" wp14:textId="7C9137F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1433C8FA" wp14:textId="34FDE78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179EA0AE" wp14:textId="1B5DE61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16C06B33" wp14:textId="4076E31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73DBF5A5" wp14:textId="1C3867D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55EC5A37" wp14:textId="29A2502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EFB1983" wp14:textId="2BC1EC3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6C4F43E7" wp14:textId="1B61745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0818E23E" wp14:textId="60F84CB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42F82F3E" wp14:paraId="47782FF0" wp14:textId="4191A53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практической работе на тему:</w:t>
      </w:r>
    </w:p>
    <w:p xmlns:wp14="http://schemas.microsoft.com/office/word/2010/wordml" w:rsidP="42F82F3E" wp14:paraId="23090D78" wp14:textId="7167542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4EFD9D11" wp14:textId="6C319461">
      <w:pPr>
        <w:pStyle w:val="Normal"/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42F82F3E" w:rsidR="5145B2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</w:t>
      </w:r>
      <w:r w:rsidRPr="42F82F3E" w:rsidR="5145B2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бизнес процессов заданной предметной области</w:t>
      </w:r>
      <w:r w:rsidRPr="42F82F3E" w:rsidR="3B22A6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42F82F3E" wp14:paraId="74E6694C" wp14:textId="5D6530F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CFC0D3D" wp14:textId="112D1E5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Студента 1 курса очной формы обучения</w:t>
      </w:r>
    </w:p>
    <w:p xmlns:wp14="http://schemas.microsoft.com/office/word/2010/wordml" w:rsidP="42F82F3E" wp14:paraId="6A701142" wp14:textId="0389A05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xmlns:wp14="http://schemas.microsoft.com/office/word/2010/wordml" w:rsidP="42F82F3E" wp14:paraId="4F0DB989" wp14:textId="1CC9EE9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7C1E0225" wp14:textId="0F86948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5570137" wp14:textId="06EF931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03D764F0" wp14:textId="7622E30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0D3C48C" wp14:textId="09CA45D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5EDF98A6" wp14:textId="36EBB2C9">
      <w:pPr>
        <w:spacing w:after="0" w:line="240" w:lineRule="auto"/>
        <w:ind w:left="41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5D2C1F50" wp14:textId="745F073D">
      <w:pPr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 w:rsidR="42F82F3E" w:rsidTr="42F82F3E" w14:paraId="67C60344">
        <w:trPr>
          <w:trHeight w:val="285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F82F3E" w:rsidP="42F82F3E" w:rsidRDefault="42F82F3E" w14:paraId="0278D8F2" w14:textId="3CD9AA9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F82F3E" w:rsidP="42F82F3E" w:rsidRDefault="42F82F3E" w14:paraId="5EBCAEDA" w14:textId="7F3ABC4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Выполнил:</w:t>
            </w:r>
            <w:r>
              <w:br/>
            </w: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студент группы ИСиП-25-11-1</w:t>
            </w:r>
            <w:r>
              <w:br/>
            </w: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Оспанов А.А.</w:t>
            </w:r>
          </w:p>
          <w:p w:rsidR="42F82F3E" w:rsidP="42F82F3E" w:rsidRDefault="42F82F3E" w14:paraId="03C247DA" w14:textId="513B085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Ташлыков</w:t>
            </w: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Д.</w:t>
            </w:r>
            <w:r w:rsidRPr="42F82F3E" w:rsidR="6A84A1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Н.</w:t>
            </w:r>
          </w:p>
          <w:p w:rsidR="42F82F3E" w:rsidP="42F82F3E" w:rsidRDefault="42F82F3E" w14:paraId="62E07183" w14:textId="2F06CED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42F82F3E" w:rsidTr="42F82F3E" w14:paraId="40632886">
        <w:trPr>
          <w:trHeight w:val="285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F82F3E" w:rsidP="42F82F3E" w:rsidRDefault="42F82F3E" w14:paraId="035463E2" w14:textId="605B3C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F82F3E" w:rsidP="42F82F3E" w:rsidRDefault="42F82F3E" w14:paraId="663E0350" w14:textId="132F675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Проверил:</w:t>
            </w:r>
            <w:r>
              <w:br/>
            </w: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преподаватель</w:t>
            </w:r>
            <w:r>
              <w:br/>
            </w:r>
            <w:r w:rsidRPr="42F82F3E" w:rsidR="42F82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Миллер И.И.</w:t>
            </w:r>
          </w:p>
          <w:p w:rsidR="42F82F3E" w:rsidP="42F82F3E" w:rsidRDefault="42F82F3E" w14:paraId="779DCFE1" w14:textId="0CD6C39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xmlns:wp14="http://schemas.microsoft.com/office/word/2010/wordml" w:rsidP="42F82F3E" wp14:paraId="678543C8" wp14:textId="31E4FC7C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369CA86D" wp14:textId="07D8B5AB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062EDE2B" wp14:textId="04E3F2DC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570A16FC" wp14:textId="545FA842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54BACBC9" wp14:textId="2B4315A3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2C486611" wp14:textId="6234C0DD">
      <w:pPr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F82F3E" w:rsidR="3B22A6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2025</w:t>
      </w:r>
    </w:p>
    <w:p xmlns:wp14="http://schemas.microsoft.com/office/word/2010/wordml" wp14:paraId="6D06C0E9" wp14:textId="4AD632A6">
      <w:r>
        <w:br w:type="page"/>
      </w:r>
    </w:p>
    <w:p xmlns:wp14="http://schemas.microsoft.com/office/word/2010/wordml" w:rsidP="42F82F3E" wp14:paraId="7ECC6784" wp14:textId="366475F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Задание 1. Анализ предметной области «Спортивный комплекс»</w:t>
      </w:r>
    </w:p>
    <w:p xmlns:wp14="http://schemas.microsoft.com/office/word/2010/wordml" w:rsidP="42F82F3E" wp14:paraId="0F0D4EFB" wp14:textId="67C70DA4">
      <w:pPr>
        <w:shd w:val="clear" w:color="auto" w:fill="FFFFFF" w:themeFill="background1"/>
        <w:bidi w:val="0"/>
        <w:spacing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Предметная область «Спортивный комплекс» предоставляет услуги по проведению спортивных тренировок. Тренировки, относящиеся к одному виду спорта, объединяются в спортивные секции. Клиент обращается в комплекс, приобретает абонемент, на основании чего формируется расписание и распределяется нагрузка тренеров. По итогам деятельности комплекс отчитывается перед государственными органами.</w:t>
      </w:r>
    </w:p>
    <w:p xmlns:wp14="http://schemas.microsoft.com/office/word/2010/wordml" w:rsidP="42F82F3E" wp14:paraId="62947402" wp14:textId="0FDA16A9">
      <w:pPr>
        <w:shd w:val="clear" w:color="auto" w:fill="FFFFFF" w:themeFill="background1"/>
        <w:bidi w:val="0"/>
        <w:spacing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Организационная структура спортивного комплекса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Анализ предметной области включает определение организационной структуры предприятия. Типовая структура спортивного комплекса включает следующие подразделения и должности:</w:t>
      </w:r>
    </w:p>
    <w:p xmlns:wp14="http://schemas.microsoft.com/office/word/2010/wordml" w:rsidP="42F82F3E" wp14:paraId="783BFEE0" wp14:textId="5E0660D8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Директор спортивного комплекса.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Осуществляет общее руководство, утверждает стратегические планы, расписания и финансовые документы.</w:t>
      </w:r>
    </w:p>
    <w:p xmlns:wp14="http://schemas.microsoft.com/office/word/2010/wordml" w:rsidP="42F82F3E" wp14:paraId="09BFF8D7" wp14:textId="6C683AC3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Административный отдел (Служба работы с клиентами):</w:t>
      </w:r>
    </w:p>
    <w:p xmlns:wp14="http://schemas.microsoft.com/office/word/2010/wordml" w:rsidP="42F82F3E" wp14:paraId="7CBCD297" wp14:textId="74CDDEB5">
      <w:pPr>
        <w:shd w:val="clear" w:color="auto" w:fill="FFFFFF" w:themeFill="background1"/>
        <w:bidi w:val="0"/>
        <w:spacing w:before="0" w:beforeAutospacing="off" w:after="0" w:afterAutospacing="off"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Администраторы / Менеджеры: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Встречают клиентов, консультируют по видам секций, оформляют и продают абонементы, ведут базу данных клиентов.</w:t>
      </w:r>
    </w:p>
    <w:p xmlns:wp14="http://schemas.microsoft.com/office/word/2010/wordml" w:rsidP="42F82F3E" wp14:paraId="7EFBA298" wp14:textId="4CC86679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Спортивно-методический отдел:</w:t>
      </w:r>
    </w:p>
    <w:p xmlns:wp14="http://schemas.microsoft.com/office/word/2010/wordml" w:rsidP="42F82F3E" wp14:paraId="181BB01A" wp14:textId="2CEDBD74">
      <w:pPr>
        <w:shd w:val="clear" w:color="auto" w:fill="FFFFFF" w:themeFill="background1"/>
        <w:bidi w:val="0"/>
        <w:spacing w:before="0" w:beforeAutospacing="off" w:after="0" w:afterAutospacing="off"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Руководитель спортивного отдела: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Анализирует загруженность комплекса, распределяет тренеров по секциям, составляет сводное расписание тренировок на месяц на основе проданных абонементов.</w:t>
      </w:r>
    </w:p>
    <w:p xmlns:wp14="http://schemas.microsoft.com/office/word/2010/wordml" w:rsidP="42F82F3E" wp14:paraId="19A89211" wp14:textId="76825631">
      <w:pPr>
        <w:shd w:val="clear" w:color="auto" w:fill="FFFFFF" w:themeFill="background1"/>
        <w:bidi w:val="0"/>
        <w:spacing w:before="0" w:beforeAutospacing="off" w:after="0" w:afterAutospacing="off"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Тренеры-преподаватели: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Непосредственно проводят тренировки в спортивных секциях, следят за инвентарем и безопасностью.</w:t>
      </w:r>
    </w:p>
    <w:p xmlns:wp14="http://schemas.microsoft.com/office/word/2010/wordml" w:rsidP="42F82F3E" wp14:paraId="7693AA1F" wp14:textId="3DC9F186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Бухгалтерия и финансовый отдел:</w:t>
      </w:r>
    </w:p>
    <w:p xmlns:wp14="http://schemas.microsoft.com/office/word/2010/wordml" w:rsidP="42F82F3E" wp14:paraId="3A17FCD3" wp14:textId="02196A49">
      <w:pPr>
        <w:shd w:val="clear" w:color="auto" w:fill="FFFFFF" w:themeFill="background1"/>
        <w:bidi w:val="0"/>
        <w:spacing w:before="0" w:beforeAutospacing="off" w:after="0" w:afterAutospacing="off"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Бухгалтер: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Принимает денежные средства, начисляет заработную плату, производит отчисления в налоговые органы, формирует и отправляет отчетность в органы государственной статистики.</w:t>
      </w:r>
    </w:p>
    <w:p xmlns:wp14="http://schemas.microsoft.com/office/word/2010/wordml" w:rsidP="42F82F3E" wp14:paraId="7EC15F73" wp14:textId="410CF9DC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Технический персонал (Хозяйственный отдел):</w:t>
      </w:r>
    </w:p>
    <w:p xmlns:wp14="http://schemas.microsoft.com/office/word/2010/wordml" w:rsidP="42F82F3E" wp14:paraId="64505BD8" wp14:textId="2BF9BE10">
      <w:pPr>
        <w:shd w:val="clear" w:color="auto" w:fill="FFFFFF" w:themeFill="background1"/>
        <w:bidi w:val="0"/>
        <w:spacing w:before="0" w:beforeAutospacing="off" w:after="0" w:afterAutospacing="off" w:line="360" w:lineRule="auto"/>
        <w:ind w:left="708" w:hanging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Завхоз, уборщики:</w:t>
      </w:r>
      <w:r w:rsidRPr="42F82F3E" w:rsidR="47799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 xml:space="preserve"> </w:t>
      </w:r>
      <w:r w:rsidRPr="42F82F3E" w:rsidR="0EBA5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Обеспечивают чистоту, исправность спортивного инвентаря и подготовку залов к тренировочному процессу.</w:t>
      </w:r>
    </w:p>
    <w:p xmlns:wp14="http://schemas.microsoft.com/office/word/2010/wordml" w:rsidP="42F82F3E" wp14:paraId="6E189E75" wp14:textId="13C00112">
      <w:pPr>
        <w:pStyle w:val="Normal"/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2F82F3E" wp14:paraId="2F007EEF" wp14:textId="0C8E527B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Задание 2. Описание бизнес-процессов заданной предметной области</w:t>
      </w:r>
    </w:p>
    <w:p xmlns:wp14="http://schemas.microsoft.com/office/word/2010/wordml" w:rsidP="42F82F3E" wp14:paraId="6F2C57A2" wp14:textId="66C6D295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описания бизнес-процессов используется методология IDEF0. Ниже представлено текстовое описание контекстной диаграммы (уровень A-0) и декомпозиция основных блоков (уровень A0), которые необходимо перенести в графический вид (в Visio, Bizagi или StarUML) при необходимости.</w:t>
      </w:r>
    </w:p>
    <w:p xmlns:wp14="http://schemas.microsoft.com/office/word/2010/wordml" w:rsidP="42F82F3E" wp14:paraId="620186EA" wp14:textId="4B5D65B7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 Контекстная диаграмма (A-0). Бизнес-процесс: «Деятельность спортивного комплекса»</w:t>
      </w:r>
    </w:p>
    <w:p xmlns:wp14="http://schemas.microsoft.com/office/word/2010/wordml" w:rsidP="42F82F3E" wp14:paraId="1D1F8265" wp14:textId="232DA59B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Входы (Inputs):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Заявки и запросы от клиентов, финансовые средства (оплата за абонементы), информация о состоянии рынка спортивных услуг, отчеты о загруженности залов.</w:t>
      </w:r>
    </w:p>
    <w:p xmlns:wp14="http://schemas.microsoft.com/office/word/2010/wordml" w:rsidP="42F82F3E" wp14:paraId="15B27518" wp14:textId="18EF18D8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Управление (Controls):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Законодательство РФ, Устав спортивного комплекса, Правила внутреннего трудового распорядка, СанПиН для спортивных сооружений, Налоговый кодекс.</w:t>
      </w:r>
    </w:p>
    <w:p xmlns:wp14="http://schemas.microsoft.com/office/word/2010/wordml" w:rsidP="42F82F3E" wp14:paraId="2695FE11" wp14:textId="6424F2F6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Механизмы (Mechanisms):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Директор, администраторы, тренеры, бухгалтер, спортивные залы, спортивный инвентарь, программное обеспечение для учета клиентов и составления расписания.</w:t>
      </w:r>
    </w:p>
    <w:p xmlns:wp14="http://schemas.microsoft.com/office/word/2010/wordml" w:rsidP="42F82F3E" wp14:paraId="0311154A" wp14:textId="10371401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Выходы (Outputs):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Оказанные спортивные услуги (проведенные тренировки), оформленные абонементы, финансовая прибыль, отчетность в налоговые органы и органы государственной статистики, довольные клиенты.</w:t>
      </w:r>
    </w:p>
    <w:p xmlns:wp14="http://schemas.microsoft.com/office/word/2010/wordml" w:rsidP="42F82F3E" wp14:paraId="0F028AEF" wp14:textId="54437CDE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9C9D8BF">
        <w:drawing>
          <wp:inline xmlns:wp14="http://schemas.microsoft.com/office/word/2010/wordprocessingDrawing" wp14:editId="61D040B0" wp14:anchorId="67E39824">
            <wp:extent cx="6067425" cy="4524375"/>
            <wp:effectExtent l="0" t="0" r="0" b="0"/>
            <wp:docPr id="208373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73360" name="Picture 208373360"/>
                    <pic:cNvPicPr/>
                  </pic:nvPicPr>
                  <pic:blipFill>
                    <a:blip xmlns:r="http://schemas.openxmlformats.org/officeDocument/2006/relationships" r:embed="rId1539897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F82F3E" wp14:paraId="03B1259C" wp14:textId="28FFE6A5">
      <w:pPr>
        <w:pStyle w:val="Normal"/>
        <w:spacing w:line="360" w:lineRule="auto"/>
        <w:ind w:left="708" w:hanging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79C9D8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Диаграмма IDEF0 - Рисунок 1</w:t>
      </w:r>
    </w:p>
    <w:p xmlns:wp14="http://schemas.microsoft.com/office/word/2010/wordml" w:rsidP="42F82F3E" wp14:paraId="5F46880B" wp14:textId="10BFB096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 Декомпозиция бизнес-процессов (Диаграмма A0)</w:t>
      </w:r>
    </w:p>
    <w:p xmlns:wp14="http://schemas.microsoft.com/office/word/2010/wordml" w:rsidP="42F82F3E" wp14:paraId="7FA8BD69" wp14:textId="43275A29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Деятельность спортивного комплекса разбивается на четыре основных подпроцесса:</w:t>
      </w:r>
    </w:p>
    <w:p xmlns:wp14="http://schemas.microsoft.com/office/word/2010/wordml" w:rsidP="42F82F3E" wp14:paraId="3FB451BD" wp14:textId="15DE6C4B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Блок A1: «Работа с клиентами и продажа абонементов»</w:t>
      </w:r>
    </w:p>
    <w:p xmlns:wp14="http://schemas.microsoft.com/office/word/2010/wordml" w:rsidP="42F82F3E" wp14:paraId="3AFB76DA" wp14:textId="3FA59A7F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Поток клиентов, запрос на выбор секции.</w:t>
      </w:r>
    </w:p>
    <w:p xmlns:wp14="http://schemas.microsoft.com/office/word/2010/wordml" w:rsidP="42F82F3E" wp14:paraId="6C67C488" wp14:textId="264F4D60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Управление: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Прейскурант цен, правила оказания услуг.</w:t>
      </w:r>
    </w:p>
    <w:p xmlns:wp14="http://schemas.microsoft.com/office/word/2010/wordml" w:rsidP="42F82F3E" wp14:paraId="504D0F78" wp14:textId="21F77A6D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Механизм: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Администратор, CRM-система.</w:t>
      </w:r>
    </w:p>
    <w:p xmlns:wp14="http://schemas.microsoft.com/office/word/2010/wordml" w:rsidP="42F82F3E" wp14:paraId="0E7E5569" wp14:textId="4AB6C140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Проданный абонемент, поступившие денежные средства в кассу, данные о клиенте в базе.</w:t>
      </w:r>
    </w:p>
    <w:p xmlns:wp14="http://schemas.microsoft.com/office/word/2010/wordml" w:rsidP="42F82F3E" wp14:paraId="191A30B4" wp14:textId="33E12DFF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Блок A2: «Планирование тренировочного процесса»</w:t>
      </w:r>
    </w:p>
    <w:p xmlns:wp14="http://schemas.microsoft.com/office/word/2010/wordml" w:rsidP="42F82F3E" wp14:paraId="15B7EBA5" wp14:textId="5412236F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Данные о проданных абонементах (количество человек в секциях), информация о свободном времени спортивных залов.</w:t>
      </w:r>
    </w:p>
    <w:p xmlns:wp14="http://schemas.microsoft.com/office/word/2010/wordml" w:rsidP="42F82F3E" wp14:paraId="3D922D6E" wp14:textId="74018B03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Управление: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Трудовой кодекс РФ (нормы часов работы тренеров), санитарные нормы вместимости залов.</w:t>
      </w:r>
    </w:p>
    <w:p xmlns:wp14="http://schemas.microsoft.com/office/word/2010/wordml" w:rsidP="42F82F3E" wp14:paraId="32C447C4" wp14:textId="68BF645B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Механизм: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Руководитель спортивного отдела, ПО для составления расписания.</w:t>
      </w:r>
    </w:p>
    <w:p xmlns:wp14="http://schemas.microsoft.com/office/word/2010/wordml" w:rsidP="42F82F3E" wp14:paraId="7245F5CC" wp14:textId="55E5F8ED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Утвержденное расписание тренировок на следующий месяц, распределенная нагрузка тренеров.</w:t>
      </w:r>
    </w:p>
    <w:p xmlns:wp14="http://schemas.microsoft.com/office/word/2010/wordml" w:rsidP="42F82F3E" wp14:paraId="7B7C4F41" wp14:textId="75B46145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Блок A3: «Непосредственное проведение тренировок»</w:t>
      </w:r>
    </w:p>
    <w:p xmlns:wp14="http://schemas.microsoft.com/office/word/2010/wordml" w:rsidP="42F82F3E" wp14:paraId="541442B8" wp14:textId="1C0E7086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Вход:</w:t>
      </w: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Клиенты с абонементами, утвержденное расписание.</w:t>
      </w:r>
    </w:p>
    <w:p xmlns:wp14="http://schemas.microsoft.com/office/word/2010/wordml" w:rsidP="42F82F3E" wp14:paraId="711B064E" wp14:textId="345B438F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Управление:</w:t>
      </w: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Методики проведения тренировок, правила техники безопасности.</w:t>
      </w:r>
    </w:p>
    <w:p xmlns:wp14="http://schemas.microsoft.com/office/word/2010/wordml" w:rsidP="42F82F3E" wp14:paraId="2BB3E0FA" wp14:textId="2BE7CCEB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Механизм: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Тренеры-преподаватели, спортивные залы, инвентарь.</w:t>
      </w:r>
    </w:p>
    <w:p xmlns:wp14="http://schemas.microsoft.com/office/word/2010/wordml" w:rsidP="42F82F3E" wp14:paraId="7AD3E052" wp14:textId="4A670786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Проведенная тренировка, отметка о посещении в электронном журнале.</w:t>
      </w:r>
    </w:p>
    <w:p xmlns:wp14="http://schemas.microsoft.com/office/word/2010/wordml" w:rsidP="42F82F3E" wp14:paraId="589F498A" wp14:textId="70140392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Блок A4: «Финансово-хозяйственная и отчетная деятельность»</w:t>
      </w:r>
    </w:p>
    <w:p xmlns:wp14="http://schemas.microsoft.com/office/word/2010/wordml" w:rsidP="42F82F3E" wp14:paraId="5853A452" wp14:textId="6762FFED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Выручка от продажи абонементов, данные о начисленной зарплате, расходы на обслуживание комплекса.</w:t>
      </w:r>
    </w:p>
    <w:p xmlns:wp14="http://schemas.microsoft.com/office/word/2010/wordml" w:rsidP="42F82F3E" wp14:paraId="0A07BC2E" wp14:textId="24E99930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Управление: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Налоговый кодекс, требования Росстата.</w:t>
      </w:r>
    </w:p>
    <w:p xmlns:wp14="http://schemas.microsoft.com/office/word/2010/wordml" w:rsidP="42F82F3E" wp14:paraId="3BBF356A" wp14:textId="3DAD5E0A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Механизм: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Бухгалтер, бухгалтерское ПО (например, 1С).</w:t>
      </w:r>
    </w:p>
    <w:p xmlns:wp14="http://schemas.microsoft.com/office/word/2010/wordml" w:rsidP="42F82F3E" wp14:paraId="3F429806" wp14:textId="72F782B5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61CA9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Выход:</w:t>
      </w:r>
      <w:r w:rsidRPr="42F82F3E" w:rsidR="61CA9A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Перечисленные налоги, сформированная и отправленная отчетность в органы государственной статистики и налоговые органы, баланс предприятия.</w:t>
      </w:r>
    </w:p>
    <w:p xmlns:wp14="http://schemas.microsoft.com/office/word/2010/wordml" w:rsidP="42F82F3E" wp14:paraId="06B30739" wp14:textId="044E7698">
      <w:pPr>
        <w:pStyle w:val="Normal"/>
        <w:spacing w:line="360" w:lineRule="auto"/>
        <w:ind w:left="708" w:hanging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1CBEE70">
        <w:drawing>
          <wp:inline xmlns:wp14="http://schemas.microsoft.com/office/word/2010/wordprocessingDrawing" wp14:editId="2B786DE9" wp14:anchorId="0B94A0BC">
            <wp:extent cx="6305550" cy="2990850"/>
            <wp:effectExtent l="0" t="0" r="0" b="0"/>
            <wp:docPr id="541118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118457" name="Picture 541118457"/>
                    <pic:cNvPicPr/>
                  </pic:nvPicPr>
                  <pic:blipFill>
                    <a:blip xmlns:r="http://schemas.openxmlformats.org/officeDocument/2006/relationships" r:embed="rId647987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F82F3E" wp14:paraId="21583D53" wp14:textId="02088B14">
      <w:pPr>
        <w:pStyle w:val="Normal"/>
        <w:spacing w:line="360" w:lineRule="auto"/>
        <w:ind w:left="708" w:hanging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2F82F3E" w:rsidR="71CBEE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Декомпозиция IDEF0 - Рисунок 2</w:t>
      </w:r>
    </w:p>
    <w:p xmlns:wp14="http://schemas.microsoft.com/office/word/2010/wordml" w:rsidP="42F82F3E" wp14:paraId="433C6623" wp14:textId="79057A2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654EF7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</w:t>
      </w:r>
    </w:p>
    <w:p xmlns:wp14="http://schemas.microsoft.com/office/word/2010/wordml" w:rsidP="42F82F3E" wp14:paraId="748A60E4" wp14:textId="27C96E0C">
      <w:pPr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42F82F3E" w:rsidR="654EF7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  <w:t>В ходе выполнения практической работы был проведен анализ предметной области «Спортивный комплекс», включая разработку его организационной структуры и определением ключевых подразделений. Также были детально описаны основные бизнес-процессы предприятия с использованием методологии IDEF0, что позволило выявить и структурировать входы, выходы, механизмы и управляющие воздействия для каждого этапа деятельности комплекса — от продажи абонементов до сдачи государственной отчетности.</w:t>
      </w:r>
    </w:p>
    <w:p xmlns:wp14="http://schemas.microsoft.com/office/word/2010/wordml" w:rsidP="42F82F3E" wp14:paraId="5F296817" wp14:textId="2A5F9B9B">
      <w:pPr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</w:p>
    <w:p xmlns:wp14="http://schemas.microsoft.com/office/word/2010/wordml" wp14:paraId="501817AE" wp14:textId="461B2095"/>
    <w:sectPr>
      <w:pgSz w:w="11906" w:h="16838" w:orient="portrait"/>
      <w:pgMar w:top="1134" w:right="850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048b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58986"/>
    <w:rsid w:val="0EBA5DB6"/>
    <w:rsid w:val="101E61AD"/>
    <w:rsid w:val="1754767F"/>
    <w:rsid w:val="1A427EB7"/>
    <w:rsid w:val="236B0876"/>
    <w:rsid w:val="236B0876"/>
    <w:rsid w:val="27782CA9"/>
    <w:rsid w:val="27782CA9"/>
    <w:rsid w:val="2EED17A0"/>
    <w:rsid w:val="2EED17A0"/>
    <w:rsid w:val="34F48B7A"/>
    <w:rsid w:val="366D2D03"/>
    <w:rsid w:val="3B22A62A"/>
    <w:rsid w:val="3CCA7068"/>
    <w:rsid w:val="3F066390"/>
    <w:rsid w:val="4141A1C2"/>
    <w:rsid w:val="42F82F3E"/>
    <w:rsid w:val="477993B8"/>
    <w:rsid w:val="5145B298"/>
    <w:rsid w:val="59E3EEB8"/>
    <w:rsid w:val="59E3EEB8"/>
    <w:rsid w:val="5C90ABB2"/>
    <w:rsid w:val="5FE5B473"/>
    <w:rsid w:val="60258986"/>
    <w:rsid w:val="61CA9ABA"/>
    <w:rsid w:val="654EF73B"/>
    <w:rsid w:val="6A84A1F8"/>
    <w:rsid w:val="71CBEE70"/>
    <w:rsid w:val="72C9B6E9"/>
    <w:rsid w:val="77AFE1F8"/>
    <w:rsid w:val="79C9D8BF"/>
    <w:rsid w:val="7C13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E2B7"/>
  <w15:chartTrackingRefBased/>
  <w15:docId w15:val="{CC1A0004-9F2A-4BCB-8DC9-380C78EEB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2F82F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F82F3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2F82F3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9897946" /><Relationship Type="http://schemas.openxmlformats.org/officeDocument/2006/relationships/image" Target="/media/image2.png" Id="rId647987074" /><Relationship Type="http://schemas.openxmlformats.org/officeDocument/2006/relationships/numbering" Target="numbering.xml" Id="R4e169e7d630243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2026-06-05T04:57:33.4364781Z</dcterms:created>
  <dcterms:modified xsi:type="dcterms:W3CDTF">2026-06-05T06:50:46.0792877Z</dcterms:modified>
  <dc:creator>Артур Оспанов</dc:creator>
  <lastModifiedBy>Артур Оспанов</lastModifiedBy>
</coreProperties>
</file>