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581F" w14:textId="68CFABF5" w:rsidR="00DE3898" w:rsidRPr="00DE3898" w:rsidRDefault="00DE3898" w:rsidP="0004628D">
      <w:pPr>
        <w:pStyle w:val="Heading1"/>
        <w:numPr>
          <w:ilvl w:val="0"/>
          <w:numId w:val="0"/>
        </w:numPr>
        <w:ind w:left="432" w:hanging="432"/>
        <w:jc w:val="center"/>
        <w:rPr>
          <w:rFonts w:ascii="Calibri" w:hAnsi="Calibri" w:cs="Calibri"/>
          <w:b w:val="0"/>
          <w:bCs/>
          <w:sz w:val="24"/>
          <w:szCs w:val="24"/>
        </w:rPr>
      </w:pPr>
      <w:r w:rsidRPr="00DE3898">
        <w:rPr>
          <w:rFonts w:ascii="Calibri" w:hAnsi="Calibri" w:cs="Calibri"/>
          <w:b w:val="0"/>
          <w:bCs/>
          <w:sz w:val="24"/>
          <w:szCs w:val="24"/>
        </w:rPr>
        <w:t>Lars Hellan, May 30, 2026</w:t>
      </w:r>
    </w:p>
    <w:p w14:paraId="17FA7877" w14:textId="741A5DE8" w:rsidR="0004628D" w:rsidRPr="000A7465" w:rsidRDefault="00736393" w:rsidP="000A7465">
      <w:pPr>
        <w:pStyle w:val="author0"/>
        <w:spacing w:after="0"/>
        <w:ind w:right="288"/>
        <w:rPr>
          <w:rFonts w:asciiTheme="minorHAnsi" w:hAnsiTheme="minorHAnsi" w:cs="Calibri"/>
          <w:b/>
          <w:bCs/>
          <w:sz w:val="24"/>
          <w:szCs w:val="24"/>
        </w:rPr>
      </w:pPr>
      <w:proofErr w:type="spellStart"/>
      <w:r w:rsidRPr="000A7465">
        <w:rPr>
          <w:rFonts w:asciiTheme="minorHAnsi" w:hAnsiTheme="minorHAnsi" w:cs="Calibri"/>
          <w:b/>
          <w:bCs/>
          <w:i/>
          <w:iCs/>
          <w:sz w:val="24"/>
          <w:szCs w:val="24"/>
        </w:rPr>
        <w:t>Readme</w:t>
      </w:r>
      <w:r w:rsidR="00D73DF0" w:rsidRPr="000A7465">
        <w:rPr>
          <w:rFonts w:asciiTheme="minorHAnsi" w:hAnsiTheme="minorHAnsi" w:cs="Calibri"/>
          <w:b/>
          <w:bCs/>
          <w:i/>
          <w:iCs/>
          <w:sz w:val="24"/>
          <w:szCs w:val="24"/>
        </w:rPr>
        <w:t>Sem</w:t>
      </w:r>
      <w:proofErr w:type="spellEnd"/>
      <w:r w:rsidR="00D73DF0" w:rsidRPr="000A7465">
        <w:rPr>
          <w:rFonts w:asciiTheme="minorHAnsi" w:hAnsiTheme="minorHAnsi" w:cs="Calibri"/>
          <w:b/>
          <w:bCs/>
          <w:sz w:val="24"/>
          <w:szCs w:val="24"/>
        </w:rPr>
        <w:t xml:space="preserve">, </w:t>
      </w:r>
      <w:r w:rsidR="000A7465">
        <w:rPr>
          <w:rFonts w:asciiTheme="minorHAnsi" w:hAnsiTheme="minorHAnsi" w:cs="Calibri"/>
          <w:sz w:val="24"/>
          <w:szCs w:val="24"/>
        </w:rPr>
        <w:t>for</w:t>
      </w:r>
      <w:r w:rsidRPr="000A7465">
        <w:rPr>
          <w:rFonts w:asciiTheme="minorHAnsi" w:hAnsiTheme="minorHAnsi" w:cs="Calibri"/>
          <w:sz w:val="24"/>
          <w:szCs w:val="24"/>
        </w:rPr>
        <w:t xml:space="preserve"> </w:t>
      </w:r>
      <w:proofErr w:type="spellStart"/>
      <w:r w:rsidR="00DE3898" w:rsidRPr="000A7465">
        <w:rPr>
          <w:rFonts w:asciiTheme="minorHAnsi" w:hAnsiTheme="minorHAnsi" w:cs="Calibri"/>
          <w:b/>
          <w:bCs/>
          <w:i/>
          <w:iCs/>
          <w:sz w:val="24"/>
          <w:szCs w:val="24"/>
        </w:rPr>
        <w:t>NorVSem</w:t>
      </w:r>
      <w:proofErr w:type="spellEnd"/>
      <w:r w:rsidR="00DE3898" w:rsidRPr="000A7465">
        <w:rPr>
          <w:rFonts w:asciiTheme="minorHAnsi" w:hAnsiTheme="minorHAnsi" w:cs="Calibri"/>
          <w:i/>
          <w:iCs/>
          <w:sz w:val="24"/>
          <w:szCs w:val="24"/>
        </w:rPr>
        <w:t xml:space="preserve">, </w:t>
      </w:r>
      <w:r w:rsidR="00DE3898" w:rsidRPr="000A7465">
        <w:rPr>
          <w:rFonts w:asciiTheme="minorHAnsi" w:hAnsiTheme="minorHAnsi" w:cs="Calibri"/>
          <w:sz w:val="24"/>
          <w:szCs w:val="24"/>
        </w:rPr>
        <w:t>a semantic branch of</w:t>
      </w:r>
      <w:r w:rsidR="00DE3898" w:rsidRPr="000A7465">
        <w:rPr>
          <w:rFonts w:asciiTheme="minorHAnsi" w:hAnsiTheme="minorHAnsi" w:cs="Calibri"/>
          <w:i/>
          <w:iCs/>
          <w:sz w:val="24"/>
          <w:szCs w:val="24"/>
        </w:rPr>
        <w:t xml:space="preserve"> </w:t>
      </w:r>
      <w:proofErr w:type="spellStart"/>
      <w:r w:rsidR="00DE3898" w:rsidRPr="000A7465">
        <w:rPr>
          <w:rFonts w:asciiTheme="minorHAnsi" w:hAnsiTheme="minorHAnsi" w:cs="Calibri"/>
          <w:i/>
          <w:iCs/>
          <w:sz w:val="24"/>
          <w:szCs w:val="24"/>
        </w:rPr>
        <w:t>NorVal</w:t>
      </w:r>
      <w:proofErr w:type="spellEnd"/>
    </w:p>
    <w:p w14:paraId="11082C99" w14:textId="77777777" w:rsidR="000A7465" w:rsidRDefault="000A7465" w:rsidP="00C469D2">
      <w:pPr>
        <w:pStyle w:val="author0"/>
        <w:spacing w:after="0"/>
        <w:ind w:right="288"/>
        <w:rPr>
          <w:rFonts w:ascii="Calibri" w:hAnsi="Calibri" w:cs="Calibri"/>
          <w:sz w:val="22"/>
          <w:szCs w:val="22"/>
        </w:rPr>
      </w:pPr>
    </w:p>
    <w:p w14:paraId="2E2E77B5" w14:textId="3291737C" w:rsidR="00BA394F" w:rsidRDefault="002B7E82" w:rsidP="00C469D2">
      <w:pPr>
        <w:pStyle w:val="author0"/>
        <w:spacing w:after="0"/>
        <w:ind w:right="288"/>
        <w:rPr>
          <w:rFonts w:ascii="Calibri" w:hAnsi="Calibri" w:cs="Calibri"/>
          <w:sz w:val="22"/>
          <w:szCs w:val="22"/>
        </w:rPr>
      </w:pPr>
      <w:r w:rsidRPr="002B7E82">
        <w:rPr>
          <w:rFonts w:ascii="Calibri" w:hAnsi="Calibri" w:cs="Calibri"/>
          <w:sz w:val="22"/>
          <w:szCs w:val="22"/>
        </w:rPr>
        <w:t>https://github.com/Regdili-NTNU/NorSource/blob/master/NorVal_files</w:t>
      </w:r>
      <w:r>
        <w:rPr>
          <w:rFonts w:ascii="Calibri" w:hAnsi="Calibri" w:cs="Calibri"/>
          <w:sz w:val="22"/>
          <w:szCs w:val="22"/>
        </w:rPr>
        <w:t>/ReadmeSem</w:t>
      </w:r>
    </w:p>
    <w:p w14:paraId="3ADA258B" w14:textId="7B2A2431" w:rsidR="00C469D2" w:rsidRPr="00BA394F" w:rsidRDefault="00C469D2" w:rsidP="00BA394F">
      <w:pPr>
        <w:pStyle w:val="address"/>
        <w:jc w:val="left"/>
        <w:rPr>
          <w:rFonts w:ascii="Calibri" w:hAnsi="Calibri" w:cs="Calibri"/>
          <w:sz w:val="20"/>
        </w:rPr>
      </w:pPr>
    </w:p>
    <w:p w14:paraId="4DDCA724" w14:textId="419DD87C" w:rsidR="00CD3863" w:rsidRDefault="00CD3863" w:rsidP="00CB70D6">
      <w:pPr>
        <w:pStyle w:val="author0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This Readme concerns the following files in the </w:t>
      </w:r>
      <w:proofErr w:type="spellStart"/>
      <w:r w:rsidRPr="00AA2BA8">
        <w:rPr>
          <w:rFonts w:asciiTheme="minorHAnsi" w:hAnsiTheme="minorHAnsi" w:cs="Calibri"/>
          <w:i/>
          <w:iCs/>
          <w:sz w:val="22"/>
          <w:szCs w:val="22"/>
        </w:rPr>
        <w:t>NorVal</w:t>
      </w:r>
      <w:r w:rsidR="00D73DF0">
        <w:rPr>
          <w:rFonts w:asciiTheme="minorHAnsi" w:hAnsiTheme="minorHAnsi" w:cs="Calibri"/>
          <w:i/>
          <w:iCs/>
          <w:sz w:val="22"/>
          <w:szCs w:val="22"/>
        </w:rPr>
        <w:t>_files</w:t>
      </w:r>
      <w:proofErr w:type="spellEnd"/>
      <w:r w:rsidRPr="00AA2BA8">
        <w:rPr>
          <w:rFonts w:asciiTheme="minorHAnsi" w:hAnsiTheme="minorHAnsi" w:cs="Calibri"/>
          <w:i/>
          <w:iCs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>branch</w:t>
      </w:r>
      <w:r w:rsidR="00DE3898">
        <w:rPr>
          <w:rFonts w:asciiTheme="minorHAnsi" w:hAnsiTheme="minorHAnsi" w:cs="Calibri"/>
          <w:sz w:val="22"/>
          <w:szCs w:val="22"/>
        </w:rPr>
        <w:t xml:space="preserve"> of </w:t>
      </w:r>
      <w:r w:rsidR="00DE3898" w:rsidRPr="00DE3898">
        <w:rPr>
          <w:rFonts w:asciiTheme="minorHAnsi" w:hAnsiTheme="minorHAnsi" w:cs="Calibri"/>
          <w:i/>
          <w:iCs/>
          <w:sz w:val="22"/>
          <w:szCs w:val="22"/>
        </w:rPr>
        <w:t>NorSource</w:t>
      </w:r>
      <w:r>
        <w:rPr>
          <w:rFonts w:asciiTheme="minorHAnsi" w:hAnsiTheme="minorHAnsi" w:cs="Calibri"/>
          <w:sz w:val="22"/>
          <w:szCs w:val="22"/>
        </w:rPr>
        <w:t>:</w:t>
      </w:r>
    </w:p>
    <w:p w14:paraId="49E2C6E3" w14:textId="70A4A8B4" w:rsidR="00CD3863" w:rsidRPr="00245ED1" w:rsidRDefault="00576C98" w:rsidP="00CD3863">
      <w:pPr>
        <w:pStyle w:val="address"/>
        <w:numPr>
          <w:ilvl w:val="0"/>
          <w:numId w:val="3"/>
        </w:numPr>
        <w:jc w:val="left"/>
        <w:rPr>
          <w:rFonts w:asciiTheme="minorHAnsi" w:hAnsi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/>
          <w:i/>
          <w:iCs/>
          <w:sz w:val="22"/>
          <w:szCs w:val="22"/>
        </w:rPr>
        <w:t>Sempods</w:t>
      </w:r>
      <w:proofErr w:type="spellEnd"/>
    </w:p>
    <w:p w14:paraId="1BF4BED2" w14:textId="5B03F5FF" w:rsidR="00CD3863" w:rsidRDefault="00CD3863" w:rsidP="00CD3863">
      <w:pPr>
        <w:pStyle w:val="address"/>
        <w:numPr>
          <w:ilvl w:val="0"/>
          <w:numId w:val="3"/>
        </w:numPr>
        <w:jc w:val="left"/>
        <w:rPr>
          <w:rFonts w:asciiTheme="minorHAnsi" w:hAnsiTheme="minorHAnsi"/>
          <w:i/>
          <w:iCs/>
          <w:sz w:val="22"/>
          <w:szCs w:val="22"/>
        </w:rPr>
      </w:pPr>
      <w:proofErr w:type="spellStart"/>
      <w:r w:rsidRPr="00245ED1">
        <w:rPr>
          <w:rFonts w:asciiTheme="minorHAnsi" w:hAnsiTheme="minorHAnsi"/>
          <w:i/>
          <w:iCs/>
          <w:sz w:val="22"/>
          <w:szCs w:val="22"/>
        </w:rPr>
        <w:t>Sempods_intermingled</w:t>
      </w:r>
      <w:proofErr w:type="spellEnd"/>
    </w:p>
    <w:p w14:paraId="7242D326" w14:textId="7CFEE953" w:rsidR="00AC1DCD" w:rsidRPr="00352E39" w:rsidRDefault="00AC1DCD" w:rsidP="00AC1DCD">
      <w:pPr>
        <w:pStyle w:val="address"/>
        <w:numPr>
          <w:ilvl w:val="0"/>
          <w:numId w:val="3"/>
        </w:numPr>
        <w:jc w:val="left"/>
        <w:rPr>
          <w:rStyle w:val="privatetreeview-item-content-text"/>
          <w:rFonts w:asciiTheme="minorHAnsi" w:hAnsiTheme="minorHAnsi"/>
          <w:i/>
          <w:iCs/>
          <w:sz w:val="22"/>
          <w:szCs w:val="22"/>
        </w:rPr>
      </w:pPr>
      <w:proofErr w:type="spellStart"/>
      <w:r w:rsidRPr="00AA2BA8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Sempods</w:t>
      </w:r>
      <w:proofErr w:type="spellEnd"/>
      <w:r w:rsidRPr="00AA2BA8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-and-</w:t>
      </w:r>
      <w:proofErr w:type="spellStart"/>
      <w:r w:rsidRPr="00AA2BA8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valpods</w:t>
      </w:r>
      <w:proofErr w:type="spellEnd"/>
    </w:p>
    <w:p w14:paraId="63531E2B" w14:textId="0121A441" w:rsidR="00352E39" w:rsidRPr="00AC1DCD" w:rsidRDefault="00352E39" w:rsidP="00AC1DCD">
      <w:pPr>
        <w:pStyle w:val="address"/>
        <w:numPr>
          <w:ilvl w:val="0"/>
          <w:numId w:val="3"/>
        </w:numPr>
        <w:jc w:val="left"/>
        <w:rPr>
          <w:rFonts w:asciiTheme="minorHAnsi" w:hAnsiTheme="minorHAnsi"/>
          <w:i/>
          <w:iCs/>
          <w:sz w:val="22"/>
          <w:szCs w:val="22"/>
        </w:rPr>
      </w:pPr>
      <w:proofErr w:type="spellStart"/>
      <w:r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EngNoVal</w:t>
      </w:r>
      <w:proofErr w:type="spellEnd"/>
    </w:p>
    <w:p w14:paraId="6E165D78" w14:textId="3D3F502C" w:rsidR="00576C98" w:rsidRDefault="00AC1DCD" w:rsidP="00576C98">
      <w:pPr>
        <w:pStyle w:val="address"/>
        <w:numPr>
          <w:ilvl w:val="0"/>
          <w:numId w:val="3"/>
        </w:numPr>
        <w:jc w:val="left"/>
        <w:rPr>
          <w:rFonts w:asciiTheme="minorHAnsi" w:hAnsiTheme="minorHAnsi"/>
          <w:i/>
          <w:iCs/>
          <w:sz w:val="22"/>
          <w:szCs w:val="22"/>
        </w:rPr>
      </w:pPr>
      <w:r>
        <w:rPr>
          <w:rFonts w:asciiTheme="minorHAnsi" w:hAnsiTheme="minorHAnsi"/>
          <w:i/>
          <w:iCs/>
          <w:sz w:val="22"/>
          <w:szCs w:val="22"/>
        </w:rPr>
        <w:t>ExtendedSempods-</w:t>
      </w:r>
      <w:r w:rsidR="007052B8" w:rsidRPr="00245ED1">
        <w:rPr>
          <w:rFonts w:asciiTheme="minorHAnsi" w:hAnsiTheme="minorHAnsi"/>
          <w:i/>
          <w:iCs/>
          <w:sz w:val="22"/>
          <w:szCs w:val="22"/>
        </w:rPr>
        <w:t>180</w:t>
      </w:r>
      <w:r w:rsidR="00E00B0C">
        <w:rPr>
          <w:rFonts w:asciiTheme="minorHAnsi" w:hAnsiTheme="minorHAnsi"/>
          <w:i/>
          <w:iCs/>
          <w:sz w:val="22"/>
          <w:szCs w:val="22"/>
        </w:rPr>
        <w:t>_interr-decl</w:t>
      </w:r>
    </w:p>
    <w:p w14:paraId="0B306A01" w14:textId="5C21DEFD" w:rsidR="00576C98" w:rsidRDefault="00C855CF" w:rsidP="00576C98">
      <w:pPr>
        <w:pStyle w:val="address"/>
        <w:numPr>
          <w:ilvl w:val="0"/>
          <w:numId w:val="3"/>
        </w:numPr>
        <w:jc w:val="left"/>
        <w:rPr>
          <w:rFonts w:asciiTheme="minorHAnsi" w:hAnsi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Semv</w:t>
      </w:r>
      <w:r w:rsidR="00576C98">
        <w:rPr>
          <w:rFonts w:asciiTheme="minorHAnsi" w:hAnsiTheme="minorHAnsi"/>
          <w:sz w:val="22"/>
          <w:szCs w:val="22"/>
        </w:rPr>
        <w:t>alpods</w:t>
      </w:r>
      <w:proofErr w:type="spellEnd"/>
      <w:r w:rsidR="00576C98">
        <w:rPr>
          <w:rFonts w:asciiTheme="minorHAnsi" w:hAnsiTheme="minorHAnsi"/>
          <w:sz w:val="22"/>
          <w:szCs w:val="22"/>
        </w:rPr>
        <w:t xml:space="preserve"> grouped </w:t>
      </w:r>
      <w:r w:rsidR="003D4950" w:rsidRPr="00576C98">
        <w:rPr>
          <w:rFonts w:asciiTheme="minorHAnsi" w:hAnsiTheme="minorHAnsi"/>
          <w:sz w:val="22"/>
          <w:szCs w:val="22"/>
        </w:rPr>
        <w:t>a</w:t>
      </w:r>
      <w:r w:rsidR="007052B8" w:rsidRPr="00576C98">
        <w:rPr>
          <w:rFonts w:asciiTheme="minorHAnsi" w:hAnsiTheme="minorHAnsi"/>
          <w:sz w:val="22"/>
          <w:szCs w:val="22"/>
        </w:rPr>
        <w:t xml:space="preserve">ccording to one </w:t>
      </w:r>
      <w:r w:rsidR="00AA2BA8" w:rsidRPr="00576C98">
        <w:rPr>
          <w:rFonts w:asciiTheme="minorHAnsi" w:hAnsiTheme="minorHAnsi"/>
          <w:sz w:val="22"/>
          <w:szCs w:val="22"/>
        </w:rPr>
        <w:t xml:space="preserve">specific </w:t>
      </w:r>
      <w:r w:rsidR="00576C98">
        <w:rPr>
          <w:rFonts w:asciiTheme="minorHAnsi" w:hAnsiTheme="minorHAnsi"/>
          <w:sz w:val="22"/>
          <w:szCs w:val="22"/>
        </w:rPr>
        <w:t>SMF</w:t>
      </w:r>
      <w:r w:rsidR="007052B8" w:rsidRPr="00576C98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="00CD3863" w:rsidRPr="00576C98">
        <w:rPr>
          <w:rFonts w:asciiTheme="minorHAnsi" w:hAnsiTheme="minorHAnsi"/>
          <w:i/>
          <w:iCs/>
          <w:sz w:val="22"/>
          <w:szCs w:val="22"/>
        </w:rPr>
        <w:t>ImpactSensoryVal</w:t>
      </w:r>
      <w:proofErr w:type="spellEnd"/>
      <w:r w:rsidR="007052B8" w:rsidRPr="00576C98">
        <w:rPr>
          <w:rFonts w:asciiTheme="minorHAnsi" w:hAnsiTheme="minorHAnsi"/>
          <w:i/>
          <w:iCs/>
          <w:sz w:val="22"/>
          <w:szCs w:val="22"/>
        </w:rPr>
        <w:t xml:space="preserve">, </w:t>
      </w:r>
      <w:proofErr w:type="spellStart"/>
      <w:r w:rsidR="00CD3863" w:rsidRPr="00576C98">
        <w:rPr>
          <w:rFonts w:asciiTheme="minorHAnsi" w:hAnsiTheme="minorHAnsi"/>
          <w:i/>
          <w:iCs/>
          <w:sz w:val="22"/>
          <w:szCs w:val="22"/>
        </w:rPr>
        <w:t>MedByPrceptVal</w:t>
      </w:r>
      <w:proofErr w:type="spellEnd"/>
      <w:r w:rsidR="007052B8" w:rsidRPr="00576C98">
        <w:rPr>
          <w:rFonts w:asciiTheme="minorHAnsi" w:hAnsiTheme="minorHAnsi"/>
          <w:i/>
          <w:iCs/>
          <w:sz w:val="22"/>
          <w:szCs w:val="22"/>
        </w:rPr>
        <w:t xml:space="preserve">, </w:t>
      </w:r>
      <w:proofErr w:type="spellStart"/>
      <w:r w:rsidR="00CD3863" w:rsidRPr="00576C98">
        <w:rPr>
          <w:rFonts w:asciiTheme="minorHAnsi" w:hAnsiTheme="minorHAnsi"/>
          <w:i/>
          <w:iCs/>
          <w:sz w:val="22"/>
          <w:szCs w:val="22"/>
        </w:rPr>
        <w:t>PerceivingVal</w:t>
      </w:r>
      <w:proofErr w:type="spellEnd"/>
      <w:r w:rsidR="007052B8" w:rsidRPr="00576C98">
        <w:rPr>
          <w:rFonts w:asciiTheme="minorHAnsi" w:hAnsiTheme="minorHAnsi"/>
          <w:sz w:val="22"/>
          <w:szCs w:val="22"/>
        </w:rPr>
        <w:t>;</w:t>
      </w:r>
    </w:p>
    <w:p w14:paraId="594A18D3" w14:textId="43C7362C" w:rsidR="00CD3863" w:rsidRPr="00576C98" w:rsidRDefault="00C855CF" w:rsidP="00576C98">
      <w:pPr>
        <w:pStyle w:val="address"/>
        <w:numPr>
          <w:ilvl w:val="0"/>
          <w:numId w:val="3"/>
        </w:numPr>
        <w:jc w:val="left"/>
        <w:rPr>
          <w:rStyle w:val="privatetreeview-item-content-text"/>
          <w:rFonts w:asciiTheme="minorHAnsi" w:hAnsi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Semvalpods</w:t>
      </w:r>
      <w:proofErr w:type="spellEnd"/>
      <w:r>
        <w:rPr>
          <w:rFonts w:asciiTheme="minorHAnsi" w:hAnsiTheme="minorHAnsi"/>
          <w:sz w:val="22"/>
          <w:szCs w:val="22"/>
        </w:rPr>
        <w:t xml:space="preserve"> g</w:t>
      </w:r>
      <w:r w:rsidR="00576C98">
        <w:rPr>
          <w:rFonts w:asciiTheme="minorHAnsi" w:hAnsiTheme="minorHAnsi"/>
          <w:sz w:val="22"/>
          <w:szCs w:val="22"/>
        </w:rPr>
        <w:t>rouped a</w:t>
      </w:r>
      <w:r w:rsidR="007052B8" w:rsidRPr="00576C98">
        <w:rPr>
          <w:rFonts w:asciiTheme="minorHAnsi" w:hAnsiTheme="minorHAnsi"/>
          <w:sz w:val="22"/>
          <w:szCs w:val="22"/>
        </w:rPr>
        <w:t xml:space="preserve">ccording to specific bodily organ: </w:t>
      </w:r>
      <w:r w:rsidR="00CD3863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org-hearing</w:t>
      </w:r>
      <w:r w:rsidR="007052B8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,</w:t>
      </w:r>
      <w:r w:rsidR="00AA2BA8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 xml:space="preserve"> </w:t>
      </w:r>
      <w:r w:rsidR="00CD3863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org-proprio</w:t>
      </w:r>
      <w:r w:rsidR="007052B8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,</w:t>
      </w:r>
      <w:r w:rsidR="00AA2BA8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 xml:space="preserve"> </w:t>
      </w:r>
      <w:r w:rsidR="00CD3863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org-sight</w:t>
      </w:r>
      <w:r w:rsidR="007052B8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 xml:space="preserve">, </w:t>
      </w:r>
      <w:r w:rsidR="00CD3863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org-smell</w:t>
      </w:r>
      <w:r w:rsidR="007052B8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 xml:space="preserve">, </w:t>
      </w:r>
      <w:r w:rsidR="00CD3863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org-surface</w:t>
      </w:r>
      <w:r w:rsidR="007052B8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 xml:space="preserve">, </w:t>
      </w:r>
      <w:r w:rsidR="00CD3863"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org-taste</w:t>
      </w:r>
    </w:p>
    <w:p w14:paraId="6F247217" w14:textId="011D70C7" w:rsidR="003D4950" w:rsidRDefault="003D4950" w:rsidP="003D4950">
      <w:pPr>
        <w:pStyle w:val="address"/>
        <w:jc w:val="left"/>
        <w:rPr>
          <w:rStyle w:val="privatetreeview-item-content-text"/>
          <w:rFonts w:asciiTheme="minorHAnsi" w:hAnsiTheme="minorHAnsi" w:cs="Segoe UI"/>
          <w:color w:val="1F2328"/>
          <w:sz w:val="22"/>
          <w:szCs w:val="22"/>
        </w:rPr>
      </w:pPr>
      <w:r>
        <w:rPr>
          <w:rStyle w:val="privatetreeview-item-content-text"/>
          <w:rFonts w:asciiTheme="minorHAnsi" w:hAnsiTheme="minorHAnsi" w:cs="Segoe UI"/>
          <w:color w:val="1F2328"/>
          <w:sz w:val="22"/>
          <w:szCs w:val="22"/>
        </w:rPr>
        <w:t xml:space="preserve">The Readme also refers to the files </w:t>
      </w:r>
      <w:proofErr w:type="spellStart"/>
      <w:r w:rsidRPr="00245ED1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norsk.tdl</w:t>
      </w:r>
      <w:proofErr w:type="spellEnd"/>
      <w:r w:rsidR="00BA44F4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,</w:t>
      </w:r>
      <w:r>
        <w:rPr>
          <w:rStyle w:val="privatetreeview-item-content-text"/>
          <w:rFonts w:asciiTheme="minorHAnsi" w:hAnsiTheme="minorHAnsi" w:cs="Segoe UI"/>
          <w:color w:val="1F2328"/>
          <w:sz w:val="22"/>
          <w:szCs w:val="22"/>
        </w:rPr>
        <w:t xml:space="preserve"> </w:t>
      </w:r>
      <w:proofErr w:type="spellStart"/>
      <w:r w:rsidRPr="00245ED1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lex_v.tdl</w:t>
      </w:r>
      <w:proofErr w:type="spellEnd"/>
      <w:r w:rsidRPr="00245ED1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 xml:space="preserve"> </w:t>
      </w:r>
      <w:r w:rsidR="00BA44F4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 xml:space="preserve">and </w:t>
      </w:r>
      <w:proofErr w:type="spellStart"/>
      <w:r w:rsidR="00BA44F4" w:rsidRPr="001D4BFB">
        <w:rPr>
          <w:rFonts w:asciiTheme="minorHAnsi" w:hAnsiTheme="minorHAnsi" w:cs="Calibri"/>
          <w:i/>
          <w:iCs/>
          <w:sz w:val="22"/>
          <w:szCs w:val="22"/>
        </w:rPr>
        <w:t>lex_v-eng.tdl</w:t>
      </w:r>
      <w:proofErr w:type="spellEnd"/>
      <w:r w:rsidR="00BA44F4" w:rsidRPr="001D4BFB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Style w:val="privatetreeview-item-content-text"/>
          <w:rFonts w:asciiTheme="minorHAnsi" w:hAnsiTheme="minorHAnsi" w:cs="Segoe UI"/>
          <w:color w:val="1F2328"/>
          <w:sz w:val="22"/>
          <w:szCs w:val="22"/>
        </w:rPr>
        <w:t xml:space="preserve">in the main </w:t>
      </w:r>
      <w:r w:rsidR="00AA2BA8" w:rsidRPr="00AA2BA8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NorSource</w:t>
      </w:r>
      <w:r w:rsidR="00AA2BA8">
        <w:rPr>
          <w:rStyle w:val="privatetreeview-item-content-text"/>
          <w:rFonts w:asciiTheme="minorHAnsi" w:hAnsiTheme="minorHAnsi" w:cs="Segoe UI"/>
          <w:color w:val="1F2328"/>
          <w:sz w:val="22"/>
          <w:szCs w:val="22"/>
        </w:rPr>
        <w:t xml:space="preserve"> </w:t>
      </w:r>
      <w:r>
        <w:rPr>
          <w:rStyle w:val="privatetreeview-item-content-text"/>
          <w:rFonts w:asciiTheme="minorHAnsi" w:hAnsiTheme="minorHAnsi" w:cs="Segoe UI"/>
          <w:color w:val="1F2328"/>
          <w:sz w:val="22"/>
          <w:szCs w:val="22"/>
        </w:rPr>
        <w:t>branch.</w:t>
      </w:r>
    </w:p>
    <w:p w14:paraId="4234DA55" w14:textId="3D87331D" w:rsidR="00AC1DCD" w:rsidRPr="003D4950" w:rsidRDefault="00DE3898" w:rsidP="003D4950">
      <w:pPr>
        <w:pStyle w:val="address"/>
        <w:jc w:val="left"/>
        <w:rPr>
          <w:rFonts w:asciiTheme="minorHAnsi" w:hAnsiTheme="minorHAnsi" w:cs="Segoe UI"/>
          <w:color w:val="1F2328"/>
          <w:sz w:val="22"/>
          <w:szCs w:val="22"/>
        </w:rPr>
      </w:pPr>
      <w:r>
        <w:rPr>
          <w:rStyle w:val="privatetreeview-item-content-text"/>
          <w:rFonts w:asciiTheme="minorHAnsi" w:hAnsiTheme="minorHAnsi" w:cs="Segoe UI"/>
          <w:color w:val="1F2328"/>
          <w:sz w:val="22"/>
          <w:szCs w:val="22"/>
        </w:rPr>
        <w:t>T</w:t>
      </w:r>
      <w:r w:rsidR="00AC1DCD">
        <w:rPr>
          <w:rStyle w:val="privatetreeview-item-content-text"/>
          <w:rFonts w:asciiTheme="minorHAnsi" w:hAnsiTheme="minorHAnsi" w:cs="Segoe UI"/>
          <w:color w:val="1F2328"/>
          <w:sz w:val="22"/>
          <w:szCs w:val="22"/>
        </w:rPr>
        <w:t>o describe the files, we first explain the matters they deal with.</w:t>
      </w:r>
    </w:p>
    <w:p w14:paraId="5274FD0B" w14:textId="77777777" w:rsidR="00CD3863" w:rsidRPr="00CD3863" w:rsidRDefault="00CD3863" w:rsidP="00CD3863">
      <w:pPr>
        <w:pStyle w:val="address"/>
      </w:pPr>
    </w:p>
    <w:p w14:paraId="4CDDF0BF" w14:textId="369EF6A5" w:rsidR="00D73DF0" w:rsidRDefault="00AA2BA8" w:rsidP="00CB70D6">
      <w:pPr>
        <w:pStyle w:val="author0"/>
        <w:spacing w:after="0"/>
        <w:ind w:right="288"/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AA2BA8">
        <w:rPr>
          <w:rFonts w:asciiTheme="minorHAnsi" w:hAnsiTheme="minorHAnsi" w:cs="Calibri"/>
          <w:b/>
          <w:bCs/>
          <w:sz w:val="22"/>
          <w:szCs w:val="22"/>
        </w:rPr>
        <w:t xml:space="preserve">The system </w:t>
      </w:r>
      <w:proofErr w:type="spellStart"/>
      <w:r w:rsidRPr="00AA2BA8">
        <w:rPr>
          <w:rFonts w:asciiTheme="minorHAnsi" w:hAnsiTheme="minorHAnsi" w:cs="Calibri"/>
          <w:b/>
          <w:bCs/>
          <w:i/>
          <w:iCs/>
          <w:sz w:val="22"/>
          <w:szCs w:val="22"/>
        </w:rPr>
        <w:t>No</w:t>
      </w:r>
      <w:r w:rsidR="004656A2">
        <w:rPr>
          <w:rFonts w:asciiTheme="minorHAnsi" w:hAnsiTheme="minorHAnsi" w:cs="Calibri"/>
          <w:b/>
          <w:bCs/>
          <w:i/>
          <w:iCs/>
          <w:sz w:val="22"/>
          <w:szCs w:val="22"/>
        </w:rPr>
        <w:t>r</w:t>
      </w:r>
      <w:r w:rsidRPr="00AA2BA8">
        <w:rPr>
          <w:rFonts w:asciiTheme="minorHAnsi" w:hAnsiTheme="minorHAnsi" w:cs="Calibri"/>
          <w:b/>
          <w:bCs/>
          <w:i/>
          <w:iCs/>
          <w:sz w:val="22"/>
          <w:szCs w:val="22"/>
        </w:rPr>
        <w:t>VSem</w:t>
      </w:r>
      <w:proofErr w:type="spellEnd"/>
      <w:r w:rsidR="00E00B0C">
        <w:rPr>
          <w:rFonts w:asciiTheme="minorHAnsi" w:hAnsiTheme="minorHAnsi" w:cs="Calibri"/>
          <w:b/>
          <w:bCs/>
          <w:i/>
          <w:iCs/>
          <w:sz w:val="22"/>
          <w:szCs w:val="22"/>
        </w:rPr>
        <w:t xml:space="preserve">, </w:t>
      </w:r>
      <w:r w:rsidR="00E00B0C" w:rsidRPr="00E00B0C">
        <w:rPr>
          <w:rFonts w:asciiTheme="minorHAnsi" w:hAnsiTheme="minorHAnsi" w:cs="Calibri"/>
          <w:b/>
          <w:bCs/>
          <w:sz w:val="22"/>
          <w:szCs w:val="22"/>
        </w:rPr>
        <w:t>a semantic branch of</w:t>
      </w:r>
      <w:r w:rsidR="00E00B0C">
        <w:rPr>
          <w:rFonts w:asciiTheme="minorHAnsi" w:hAnsiTheme="minorHAnsi" w:cs="Calibri"/>
          <w:b/>
          <w:bCs/>
          <w:i/>
          <w:iCs/>
          <w:sz w:val="22"/>
          <w:szCs w:val="22"/>
        </w:rPr>
        <w:t xml:space="preserve"> </w:t>
      </w:r>
      <w:proofErr w:type="spellStart"/>
      <w:r w:rsidR="00E00B0C">
        <w:rPr>
          <w:rFonts w:asciiTheme="minorHAnsi" w:hAnsiTheme="minorHAnsi" w:cs="Calibri"/>
          <w:b/>
          <w:bCs/>
          <w:i/>
          <w:iCs/>
          <w:sz w:val="22"/>
          <w:szCs w:val="22"/>
        </w:rPr>
        <w:t>NorVal</w:t>
      </w:r>
      <w:proofErr w:type="spellEnd"/>
    </w:p>
    <w:p w14:paraId="319AB328" w14:textId="77777777" w:rsidR="004B546F" w:rsidRDefault="008321DD" w:rsidP="004B546F">
      <w:pPr>
        <w:pStyle w:val="author0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  <w:proofErr w:type="spellStart"/>
      <w:r w:rsidRPr="00E00B0C">
        <w:rPr>
          <w:rFonts w:asciiTheme="minorHAnsi" w:hAnsiTheme="minorHAnsi" w:cs="Calibri"/>
          <w:b/>
          <w:bCs/>
          <w:i/>
          <w:iCs/>
          <w:sz w:val="22"/>
          <w:szCs w:val="22"/>
        </w:rPr>
        <w:t>NorVal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classifies 8000 verbs </w:t>
      </w:r>
      <w:r w:rsidR="00E00B0C">
        <w:rPr>
          <w:rFonts w:asciiTheme="minorHAnsi" w:hAnsiTheme="minorHAnsi" w:cs="Calibri"/>
          <w:sz w:val="22"/>
          <w:szCs w:val="22"/>
        </w:rPr>
        <w:t xml:space="preserve">of Norwegian </w:t>
      </w:r>
      <w:r>
        <w:rPr>
          <w:rFonts w:asciiTheme="minorHAnsi" w:hAnsiTheme="minorHAnsi" w:cs="Calibri"/>
          <w:sz w:val="22"/>
          <w:szCs w:val="22"/>
        </w:rPr>
        <w:t xml:space="preserve">according to their </w:t>
      </w:r>
      <w:r w:rsidRPr="00797D07">
        <w:rPr>
          <w:rFonts w:asciiTheme="minorHAnsi" w:hAnsiTheme="minorHAnsi" w:cs="Calibri"/>
          <w:i/>
          <w:iCs/>
          <w:sz w:val="22"/>
          <w:szCs w:val="22"/>
        </w:rPr>
        <w:t>valence</w:t>
      </w:r>
      <w:r w:rsidR="00E00B0C">
        <w:rPr>
          <w:rFonts w:asciiTheme="minorHAnsi" w:hAnsiTheme="minorHAnsi" w:cs="Calibri"/>
          <w:sz w:val="22"/>
          <w:szCs w:val="22"/>
        </w:rPr>
        <w:t>, recognizing 340 different types of valence frames</w:t>
      </w:r>
      <w:r w:rsidR="003413F8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="003413F8">
        <w:rPr>
          <w:rFonts w:asciiTheme="minorHAnsi" w:hAnsiTheme="minorHAnsi" w:cs="Calibri"/>
          <w:sz w:val="22"/>
          <w:szCs w:val="22"/>
        </w:rPr>
        <w:t>well grounded</w:t>
      </w:r>
      <w:proofErr w:type="spellEnd"/>
      <w:r w:rsidR="003413F8">
        <w:rPr>
          <w:rFonts w:asciiTheme="minorHAnsi" w:hAnsiTheme="minorHAnsi" w:cs="Calibri"/>
          <w:sz w:val="22"/>
          <w:szCs w:val="22"/>
        </w:rPr>
        <w:t xml:space="preserve"> in general grammatical research</w:t>
      </w:r>
      <w:r w:rsidR="00E00B0C">
        <w:rPr>
          <w:rFonts w:asciiTheme="minorHAnsi" w:hAnsiTheme="minorHAnsi" w:cs="Calibri"/>
          <w:sz w:val="22"/>
          <w:szCs w:val="22"/>
        </w:rPr>
        <w:t>. T</w:t>
      </w:r>
      <w:r>
        <w:rPr>
          <w:rFonts w:asciiTheme="minorHAnsi" w:hAnsiTheme="minorHAnsi" w:cs="Calibri"/>
          <w:sz w:val="22"/>
          <w:szCs w:val="22"/>
        </w:rPr>
        <w:t xml:space="preserve">he main entities </w:t>
      </w:r>
      <w:r w:rsidR="00E00B0C">
        <w:rPr>
          <w:rFonts w:asciiTheme="minorHAnsi" w:hAnsiTheme="minorHAnsi" w:cs="Calibri"/>
          <w:sz w:val="22"/>
          <w:szCs w:val="22"/>
        </w:rPr>
        <w:t xml:space="preserve">of lexical classification </w:t>
      </w:r>
      <w:r>
        <w:rPr>
          <w:rFonts w:asciiTheme="minorHAnsi" w:hAnsiTheme="minorHAnsi" w:cs="Calibri"/>
          <w:sz w:val="22"/>
          <w:szCs w:val="22"/>
        </w:rPr>
        <w:t xml:space="preserve">are the </w:t>
      </w:r>
      <w:proofErr w:type="spellStart"/>
      <w:r w:rsidRPr="00797D07">
        <w:rPr>
          <w:rFonts w:asciiTheme="minorHAnsi" w:hAnsiTheme="minorHAnsi" w:cs="Calibri"/>
          <w:b/>
          <w:bCs/>
          <w:i/>
          <w:iCs/>
          <w:sz w:val="22"/>
          <w:szCs w:val="22"/>
        </w:rPr>
        <w:t>lexval</w:t>
      </w:r>
      <w:proofErr w:type="spellEnd"/>
      <w:r>
        <w:rPr>
          <w:rFonts w:asciiTheme="minorHAnsi" w:hAnsiTheme="minorHAnsi" w:cs="Calibri"/>
          <w:i/>
          <w:iCs/>
          <w:sz w:val="22"/>
          <w:szCs w:val="22"/>
        </w:rPr>
        <w:t>,</w:t>
      </w:r>
      <w:r>
        <w:rPr>
          <w:rFonts w:asciiTheme="minorHAnsi" w:hAnsiTheme="minorHAnsi" w:cs="Calibri"/>
          <w:sz w:val="22"/>
          <w:szCs w:val="22"/>
        </w:rPr>
        <w:t xml:space="preserve"> which is a lexical instantiation of a valence frame type, and the </w:t>
      </w:r>
      <w:proofErr w:type="spellStart"/>
      <w:r w:rsidRPr="00797D07">
        <w:rPr>
          <w:rFonts w:asciiTheme="minorHAnsi" w:hAnsiTheme="minorHAnsi" w:cs="Calibri"/>
          <w:b/>
          <w:bCs/>
          <w:i/>
          <w:iCs/>
          <w:sz w:val="22"/>
          <w:szCs w:val="22"/>
        </w:rPr>
        <w:t>valpod</w:t>
      </w:r>
      <w:proofErr w:type="spellEnd"/>
      <w:r>
        <w:rPr>
          <w:rFonts w:asciiTheme="minorHAnsi" w:hAnsiTheme="minorHAnsi" w:cs="Calibri"/>
          <w:i/>
          <w:iCs/>
          <w:sz w:val="22"/>
          <w:szCs w:val="22"/>
        </w:rPr>
        <w:t xml:space="preserve">, </w:t>
      </w:r>
      <w:r w:rsidRPr="00797D07">
        <w:rPr>
          <w:rFonts w:asciiTheme="minorHAnsi" w:hAnsiTheme="minorHAnsi" w:cs="Calibri"/>
          <w:sz w:val="22"/>
          <w:szCs w:val="22"/>
        </w:rPr>
        <w:t xml:space="preserve">which </w:t>
      </w:r>
      <w:r>
        <w:rPr>
          <w:rFonts w:asciiTheme="minorHAnsi" w:hAnsiTheme="minorHAnsi" w:cs="Calibri"/>
          <w:sz w:val="22"/>
          <w:szCs w:val="22"/>
        </w:rPr>
        <w:t xml:space="preserve">is the set of </w:t>
      </w:r>
      <w:proofErr w:type="spellStart"/>
      <w:r>
        <w:rPr>
          <w:rFonts w:asciiTheme="minorHAnsi" w:hAnsiTheme="minorHAnsi" w:cs="Calibri"/>
          <w:sz w:val="22"/>
          <w:szCs w:val="22"/>
        </w:rPr>
        <w:t>lexvals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taken by a verb</w:t>
      </w:r>
      <w:r w:rsidR="00E00B0C">
        <w:rPr>
          <w:rFonts w:asciiTheme="minorHAnsi" w:hAnsiTheme="minorHAnsi" w:cs="Calibri"/>
          <w:sz w:val="22"/>
          <w:szCs w:val="22"/>
        </w:rPr>
        <w:t>. A</w:t>
      </w:r>
      <w:r>
        <w:rPr>
          <w:rFonts w:asciiTheme="minorHAnsi" w:hAnsiTheme="minorHAnsi" w:cs="Calibri"/>
          <w:sz w:val="22"/>
          <w:szCs w:val="22"/>
        </w:rPr>
        <w:t xml:space="preserve"> verb being able to take many </w:t>
      </w:r>
      <w:proofErr w:type="spellStart"/>
      <w:r>
        <w:rPr>
          <w:rFonts w:asciiTheme="minorHAnsi" w:hAnsiTheme="minorHAnsi" w:cs="Calibri"/>
          <w:sz w:val="22"/>
          <w:szCs w:val="22"/>
        </w:rPr>
        <w:t>lexvals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, the number of </w:t>
      </w:r>
      <w:proofErr w:type="spellStart"/>
      <w:r>
        <w:rPr>
          <w:rFonts w:asciiTheme="minorHAnsi" w:hAnsiTheme="minorHAnsi" w:cs="Calibri"/>
          <w:sz w:val="22"/>
          <w:szCs w:val="22"/>
        </w:rPr>
        <w:t>lexvals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in </w:t>
      </w:r>
      <w:proofErr w:type="spellStart"/>
      <w:r>
        <w:rPr>
          <w:rFonts w:asciiTheme="minorHAnsi" w:hAnsiTheme="minorHAnsi" w:cs="Calibri"/>
          <w:sz w:val="22"/>
          <w:szCs w:val="22"/>
        </w:rPr>
        <w:t>NorVal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is about 18,000. </w:t>
      </w:r>
      <w:proofErr w:type="spellStart"/>
      <w:r w:rsidRPr="00D73DF0">
        <w:rPr>
          <w:rFonts w:asciiTheme="minorHAnsi" w:hAnsiTheme="minorHAnsi" w:cs="Calibri"/>
          <w:i/>
          <w:iCs/>
          <w:sz w:val="22"/>
          <w:szCs w:val="22"/>
        </w:rPr>
        <w:t>ReadmeVal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introduces the system.</w:t>
      </w:r>
      <w:r w:rsidR="004B546F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E00B0C">
        <w:rPr>
          <w:rFonts w:asciiTheme="minorHAnsi" w:hAnsiTheme="minorHAnsi"/>
          <w:b/>
          <w:bCs/>
          <w:i/>
          <w:iCs/>
          <w:sz w:val="22"/>
          <w:szCs w:val="22"/>
        </w:rPr>
        <w:t>NorVSem</w:t>
      </w:r>
      <w:proofErr w:type="spellEnd"/>
      <w:r>
        <w:rPr>
          <w:rFonts w:asciiTheme="minorHAnsi" w:hAnsiTheme="minorHAnsi"/>
          <w:sz w:val="22"/>
          <w:szCs w:val="22"/>
        </w:rPr>
        <w:t xml:space="preserve"> addresses </w:t>
      </w:r>
      <w:r w:rsidR="00707A43" w:rsidRPr="002B49E1">
        <w:rPr>
          <w:rFonts w:asciiTheme="minorHAnsi" w:hAnsiTheme="minorHAnsi" w:cs="Calibri"/>
          <w:sz w:val="22"/>
          <w:szCs w:val="22"/>
        </w:rPr>
        <w:t>a subset of the 8000 verbs</w:t>
      </w:r>
      <w:r>
        <w:rPr>
          <w:rFonts w:asciiTheme="minorHAnsi" w:hAnsiTheme="minorHAnsi" w:cs="Calibri"/>
          <w:sz w:val="22"/>
          <w:szCs w:val="22"/>
        </w:rPr>
        <w:t>,</w:t>
      </w:r>
      <w:r w:rsidR="00707A43" w:rsidRPr="002B49E1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>c</w:t>
      </w:r>
      <w:r w:rsidR="00707A43">
        <w:rPr>
          <w:rFonts w:asciiTheme="minorHAnsi" w:hAnsiTheme="minorHAnsi" w:cs="Calibri"/>
          <w:sz w:val="22"/>
          <w:szCs w:val="22"/>
        </w:rPr>
        <w:t xml:space="preserve">ounting 1952 verbs </w:t>
      </w:r>
      <w:r>
        <w:rPr>
          <w:rFonts w:asciiTheme="minorHAnsi" w:hAnsiTheme="minorHAnsi" w:cs="Calibri"/>
          <w:sz w:val="22"/>
          <w:szCs w:val="22"/>
        </w:rPr>
        <w:t xml:space="preserve">which </w:t>
      </w:r>
      <w:r w:rsidR="00707A43">
        <w:rPr>
          <w:rFonts w:asciiTheme="minorHAnsi" w:hAnsiTheme="minorHAnsi" w:cs="Calibri"/>
          <w:sz w:val="22"/>
          <w:szCs w:val="22"/>
        </w:rPr>
        <w:t>hav</w:t>
      </w:r>
      <w:r>
        <w:rPr>
          <w:rFonts w:asciiTheme="minorHAnsi" w:hAnsiTheme="minorHAnsi" w:cs="Calibri"/>
          <w:sz w:val="22"/>
          <w:szCs w:val="22"/>
        </w:rPr>
        <w:t>e</w:t>
      </w:r>
      <w:r w:rsidR="00707A43">
        <w:rPr>
          <w:rFonts w:asciiTheme="minorHAnsi" w:hAnsiTheme="minorHAnsi" w:cs="Calibri"/>
          <w:sz w:val="22"/>
          <w:szCs w:val="22"/>
        </w:rPr>
        <w:t xml:space="preserve"> in common that they have </w:t>
      </w:r>
      <w:r w:rsidR="004C76E5">
        <w:rPr>
          <w:rFonts w:asciiTheme="minorHAnsi" w:hAnsiTheme="minorHAnsi" w:cs="Calibri"/>
          <w:sz w:val="22"/>
          <w:szCs w:val="22"/>
        </w:rPr>
        <w:t xml:space="preserve">3 or </w:t>
      </w:r>
      <w:r w:rsidR="00707A43">
        <w:rPr>
          <w:rFonts w:asciiTheme="minorHAnsi" w:hAnsiTheme="minorHAnsi" w:cs="Calibri"/>
          <w:sz w:val="22"/>
          <w:szCs w:val="22"/>
        </w:rPr>
        <w:t>more valence frames.</w:t>
      </w:r>
      <w:r w:rsidR="00726312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 xml:space="preserve">This subset is </w:t>
      </w:r>
      <w:r w:rsidRPr="002B49E1">
        <w:rPr>
          <w:rFonts w:asciiTheme="minorHAnsi" w:hAnsiTheme="minorHAnsi" w:cs="Calibri"/>
          <w:sz w:val="22"/>
          <w:szCs w:val="22"/>
        </w:rPr>
        <w:t xml:space="preserve">called </w:t>
      </w:r>
      <w:r w:rsidRPr="003413F8">
        <w:rPr>
          <w:rFonts w:asciiTheme="minorHAnsi" w:hAnsiTheme="minorHAnsi" w:cs="Calibri"/>
          <w:i/>
          <w:iCs/>
          <w:sz w:val="22"/>
          <w:szCs w:val="22"/>
        </w:rPr>
        <w:t>NorVal-1952</w:t>
      </w:r>
      <w:r>
        <w:rPr>
          <w:rFonts w:asciiTheme="minorHAnsi" w:hAnsiTheme="minorHAnsi" w:cs="Calibri"/>
          <w:sz w:val="22"/>
          <w:szCs w:val="22"/>
        </w:rPr>
        <w:t xml:space="preserve">, with the same valence formalism as </w:t>
      </w:r>
      <w:proofErr w:type="spellStart"/>
      <w:r>
        <w:rPr>
          <w:rFonts w:asciiTheme="minorHAnsi" w:hAnsiTheme="minorHAnsi" w:cs="Calibri"/>
          <w:sz w:val="22"/>
          <w:szCs w:val="22"/>
        </w:rPr>
        <w:t>NorVal</w:t>
      </w:r>
      <w:proofErr w:type="spellEnd"/>
      <w:r w:rsidR="003413F8">
        <w:rPr>
          <w:rFonts w:asciiTheme="minorHAnsi" w:hAnsiTheme="minorHAnsi" w:cs="Calibri"/>
          <w:sz w:val="22"/>
          <w:szCs w:val="22"/>
        </w:rPr>
        <w:t xml:space="preserve">. </w:t>
      </w:r>
    </w:p>
    <w:p w14:paraId="6881ED9E" w14:textId="6108ADFE" w:rsidR="00DE6BC4" w:rsidRDefault="003413F8" w:rsidP="00DE6BC4">
      <w:pPr>
        <w:pStyle w:val="address"/>
        <w:spacing w:after="0"/>
        <w:ind w:right="288"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The endeavor of </w:t>
      </w:r>
      <w:proofErr w:type="spellStart"/>
      <w:r w:rsidRPr="003413F8">
        <w:rPr>
          <w:rFonts w:asciiTheme="minorHAnsi" w:hAnsiTheme="minorHAnsi" w:cs="Calibri"/>
          <w:i/>
          <w:iCs/>
          <w:sz w:val="22"/>
          <w:szCs w:val="22"/>
        </w:rPr>
        <w:t>NorVSem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</w:t>
      </w:r>
      <w:r w:rsidR="004B546F">
        <w:rPr>
          <w:rFonts w:asciiTheme="minorHAnsi" w:hAnsiTheme="minorHAnsi" w:cs="Calibri"/>
          <w:sz w:val="22"/>
          <w:szCs w:val="22"/>
        </w:rPr>
        <w:t xml:space="preserve">is </w:t>
      </w:r>
      <w:r>
        <w:rPr>
          <w:rFonts w:asciiTheme="minorHAnsi" w:hAnsiTheme="minorHAnsi" w:cs="Calibri"/>
          <w:sz w:val="22"/>
          <w:szCs w:val="22"/>
        </w:rPr>
        <w:t>like</w:t>
      </w:r>
      <w:r>
        <w:rPr>
          <w:rFonts w:asciiTheme="minorHAnsi" w:hAnsiTheme="minorHAnsi" w:cs="Calibri"/>
          <w:sz w:val="22"/>
          <w:szCs w:val="22"/>
        </w:rPr>
        <w:t xml:space="preserve"> the</w:t>
      </w:r>
      <w:r>
        <w:rPr>
          <w:rFonts w:asciiTheme="minorHAnsi" w:hAnsiTheme="minorHAnsi" w:cs="Calibri"/>
          <w:sz w:val="22"/>
          <w:szCs w:val="22"/>
        </w:rPr>
        <w:t xml:space="preserve"> first phase of a parachute jump from high altitude, </w:t>
      </w:r>
      <w:r w:rsidR="004B546F">
        <w:rPr>
          <w:rFonts w:asciiTheme="minorHAnsi" w:hAnsiTheme="minorHAnsi" w:cs="Calibri"/>
          <w:sz w:val="22"/>
          <w:szCs w:val="22"/>
        </w:rPr>
        <w:t>seeking to establish a</w:t>
      </w:r>
      <w:r>
        <w:rPr>
          <w:rFonts w:asciiTheme="minorHAnsi" w:hAnsiTheme="minorHAnsi" w:cs="Calibri"/>
          <w:sz w:val="22"/>
          <w:szCs w:val="22"/>
        </w:rPr>
        <w:t xml:space="preserve"> perspective </w:t>
      </w:r>
      <w:r w:rsidR="004B546F">
        <w:rPr>
          <w:rFonts w:asciiTheme="minorHAnsi" w:hAnsiTheme="minorHAnsi" w:cs="Calibri"/>
          <w:sz w:val="22"/>
          <w:szCs w:val="22"/>
        </w:rPr>
        <w:t>on</w:t>
      </w:r>
      <w:r>
        <w:rPr>
          <w:rFonts w:asciiTheme="minorHAnsi" w:hAnsiTheme="minorHAnsi" w:cs="Calibri"/>
          <w:sz w:val="22"/>
          <w:szCs w:val="22"/>
        </w:rPr>
        <w:t xml:space="preserve"> verb meanings </w:t>
      </w:r>
      <w:r w:rsidR="004B546F">
        <w:rPr>
          <w:rFonts w:asciiTheme="minorHAnsi" w:hAnsiTheme="minorHAnsi" w:cs="Calibri"/>
          <w:sz w:val="22"/>
          <w:szCs w:val="22"/>
        </w:rPr>
        <w:t xml:space="preserve">whereby they can be brought </w:t>
      </w:r>
      <w:r>
        <w:rPr>
          <w:rFonts w:asciiTheme="minorHAnsi" w:hAnsiTheme="minorHAnsi" w:cs="Calibri"/>
          <w:sz w:val="22"/>
          <w:szCs w:val="22"/>
        </w:rPr>
        <w:t xml:space="preserve">within a common </w:t>
      </w:r>
      <w:r w:rsidR="004B546F">
        <w:rPr>
          <w:rFonts w:asciiTheme="minorHAnsi" w:hAnsiTheme="minorHAnsi" w:cs="Calibri"/>
          <w:sz w:val="22"/>
          <w:szCs w:val="22"/>
        </w:rPr>
        <w:t xml:space="preserve">analytic </w:t>
      </w:r>
      <w:r>
        <w:rPr>
          <w:rFonts w:asciiTheme="minorHAnsi" w:hAnsiTheme="minorHAnsi" w:cs="Calibri"/>
          <w:sz w:val="22"/>
          <w:szCs w:val="22"/>
        </w:rPr>
        <w:t>scope.</w:t>
      </w:r>
      <w:r w:rsidR="004B546F">
        <w:rPr>
          <w:rFonts w:asciiTheme="minorHAnsi" w:hAnsiTheme="minorHAnsi" w:cs="Calibri"/>
          <w:sz w:val="22"/>
          <w:szCs w:val="22"/>
        </w:rPr>
        <w:t xml:space="preserve"> </w:t>
      </w:r>
      <w:r w:rsidR="00CC3A23">
        <w:rPr>
          <w:rFonts w:asciiTheme="minorHAnsi" w:hAnsiTheme="minorHAnsi" w:cs="Calibri"/>
          <w:sz w:val="22"/>
          <w:szCs w:val="22"/>
        </w:rPr>
        <w:t>A</w:t>
      </w:r>
      <w:r w:rsidR="004B546F">
        <w:rPr>
          <w:rFonts w:asciiTheme="minorHAnsi" w:hAnsiTheme="minorHAnsi" w:cs="Calibri"/>
          <w:sz w:val="22"/>
          <w:szCs w:val="22"/>
        </w:rPr>
        <w:t>s strategies of categorization</w:t>
      </w:r>
      <w:r w:rsidR="00CC3A23">
        <w:rPr>
          <w:rFonts w:asciiTheme="minorHAnsi" w:hAnsiTheme="minorHAnsi" w:cs="Calibri"/>
          <w:sz w:val="22"/>
          <w:szCs w:val="22"/>
        </w:rPr>
        <w:t>,</w:t>
      </w:r>
      <w:r w:rsidR="004B546F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000B9B">
        <w:rPr>
          <w:rFonts w:asciiTheme="minorHAnsi" w:hAnsiTheme="minorHAnsi"/>
          <w:sz w:val="22"/>
          <w:szCs w:val="22"/>
        </w:rPr>
        <w:t>NoVSem</w:t>
      </w:r>
      <w:proofErr w:type="spellEnd"/>
      <w:r w:rsidR="00000B9B">
        <w:rPr>
          <w:rFonts w:asciiTheme="minorHAnsi" w:hAnsiTheme="minorHAnsi"/>
          <w:sz w:val="22"/>
          <w:szCs w:val="22"/>
        </w:rPr>
        <w:t xml:space="preserve"> employs two levels of categories, a set of 20 features called</w:t>
      </w:r>
      <w:r w:rsidR="00000B9B" w:rsidRPr="00B90EDD">
        <w:rPr>
          <w:rFonts w:asciiTheme="minorHAnsi" w:hAnsiTheme="minorHAnsi" w:cs="Calibri"/>
          <w:sz w:val="22"/>
          <w:szCs w:val="22"/>
        </w:rPr>
        <w:t xml:space="preserve"> </w:t>
      </w:r>
      <w:r w:rsid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>S</w:t>
      </w:r>
      <w:r w:rsidR="00000B9B" w:rsidRP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>emantic</w:t>
      </w:r>
      <w:r w:rsidR="00000B9B" w:rsidRPr="00000B9B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proofErr w:type="spellStart"/>
      <w:r w:rsid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>M</w:t>
      </w:r>
      <w:r w:rsidR="00000B9B" w:rsidRP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>etafeatures</w:t>
      </w:r>
      <w:proofErr w:type="spellEnd"/>
      <w:r w:rsidR="00000B9B" w:rsidRPr="00B90EDD">
        <w:rPr>
          <w:rFonts w:asciiTheme="minorHAnsi" w:hAnsiTheme="minorHAnsi" w:cs="Calibri"/>
          <w:i/>
          <w:iCs/>
          <w:sz w:val="22"/>
          <w:szCs w:val="22"/>
        </w:rPr>
        <w:t xml:space="preserve"> </w:t>
      </w:r>
      <w:r w:rsidR="00000B9B" w:rsidRPr="00B90EDD">
        <w:rPr>
          <w:rFonts w:asciiTheme="minorHAnsi" w:hAnsiTheme="minorHAnsi" w:cs="Calibri"/>
          <w:sz w:val="22"/>
          <w:szCs w:val="22"/>
        </w:rPr>
        <w:t>(</w:t>
      </w:r>
      <w:r w:rsidR="00000B9B" w:rsidRPr="00B90EDD">
        <w:rPr>
          <w:rFonts w:asciiTheme="minorHAnsi" w:hAnsiTheme="minorHAnsi" w:cs="Calibri"/>
          <w:b/>
          <w:bCs/>
          <w:i/>
          <w:iCs/>
          <w:sz w:val="22"/>
          <w:szCs w:val="22"/>
        </w:rPr>
        <w:t>SMF</w:t>
      </w:r>
      <w:r w:rsidR="00000B9B" w:rsidRPr="00B90EDD">
        <w:rPr>
          <w:rFonts w:asciiTheme="minorHAnsi" w:hAnsiTheme="minorHAnsi" w:cs="Calibri"/>
          <w:sz w:val="22"/>
          <w:szCs w:val="22"/>
        </w:rPr>
        <w:t>s)</w:t>
      </w:r>
      <w:r w:rsidR="00000B9B">
        <w:rPr>
          <w:rFonts w:asciiTheme="minorHAnsi" w:hAnsiTheme="minorHAnsi" w:cs="Calibri"/>
          <w:sz w:val="22"/>
          <w:szCs w:val="22"/>
        </w:rPr>
        <w:t xml:space="preserve">, and a set </w:t>
      </w:r>
      <w:r w:rsidR="00000B9B" w:rsidRPr="00B90EDD">
        <w:rPr>
          <w:rFonts w:asciiTheme="minorHAnsi" w:hAnsiTheme="minorHAnsi" w:cs="Calibri"/>
          <w:sz w:val="22"/>
          <w:szCs w:val="22"/>
        </w:rPr>
        <w:t xml:space="preserve">of </w:t>
      </w:r>
      <w:r w:rsid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>D</w:t>
      </w:r>
      <w:r w:rsidR="00000B9B" w:rsidRP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 xml:space="preserve">escriptive </w:t>
      </w:r>
      <w:r w:rsid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>S</w:t>
      </w:r>
      <w:r w:rsidR="00000B9B" w:rsidRP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 xml:space="preserve">ituational </w:t>
      </w:r>
      <w:r w:rsid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>C</w:t>
      </w:r>
      <w:r w:rsidR="00000B9B" w:rsidRPr="00000B9B">
        <w:rPr>
          <w:rFonts w:asciiTheme="minorHAnsi" w:hAnsiTheme="minorHAnsi" w:cs="Calibri"/>
          <w:b/>
          <w:bCs/>
          <w:i/>
          <w:iCs/>
          <w:sz w:val="22"/>
          <w:szCs w:val="22"/>
        </w:rPr>
        <w:t>oncepts</w:t>
      </w:r>
      <w:r w:rsidR="00000B9B" w:rsidRPr="00000B9B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000B9B" w:rsidRPr="00B90EDD">
        <w:rPr>
          <w:rFonts w:asciiTheme="minorHAnsi" w:hAnsiTheme="minorHAnsi" w:cs="Calibri"/>
          <w:sz w:val="22"/>
          <w:szCs w:val="22"/>
        </w:rPr>
        <w:t>(</w:t>
      </w:r>
      <w:r w:rsidR="00000B9B" w:rsidRPr="00B90EDD">
        <w:rPr>
          <w:rFonts w:asciiTheme="minorHAnsi" w:hAnsiTheme="minorHAnsi" w:cs="Calibri"/>
          <w:b/>
          <w:bCs/>
          <w:i/>
          <w:iCs/>
          <w:sz w:val="22"/>
          <w:szCs w:val="22"/>
        </w:rPr>
        <w:t>DSCs</w:t>
      </w:r>
      <w:r w:rsidR="00000B9B" w:rsidRPr="00B90EDD">
        <w:rPr>
          <w:rFonts w:asciiTheme="minorHAnsi" w:hAnsiTheme="minorHAnsi" w:cs="Calibri"/>
          <w:sz w:val="22"/>
          <w:szCs w:val="22"/>
        </w:rPr>
        <w:t>)</w:t>
      </w:r>
      <w:r w:rsidR="00000B9B">
        <w:rPr>
          <w:rFonts w:asciiTheme="minorHAnsi" w:hAnsiTheme="minorHAnsi" w:cs="Calibri"/>
          <w:sz w:val="22"/>
          <w:szCs w:val="22"/>
        </w:rPr>
        <w:t>.</w:t>
      </w:r>
      <w:r w:rsidR="00000B9B" w:rsidRPr="00B90EDD">
        <w:rPr>
          <w:rFonts w:asciiTheme="minorHAnsi" w:hAnsiTheme="minorHAnsi" w:cs="Calibri"/>
          <w:sz w:val="22"/>
          <w:szCs w:val="22"/>
        </w:rPr>
        <w:t xml:space="preserve"> </w:t>
      </w:r>
      <w:r w:rsidR="00000B9B">
        <w:rPr>
          <w:rFonts w:asciiTheme="minorHAnsi" w:hAnsiTheme="minorHAnsi" w:cs="Calibri"/>
          <w:sz w:val="22"/>
          <w:szCs w:val="22"/>
        </w:rPr>
        <w:t xml:space="preserve">The </w:t>
      </w:r>
      <w:r w:rsidR="00000B9B" w:rsidRPr="00B90EDD">
        <w:rPr>
          <w:rFonts w:asciiTheme="minorHAnsi" w:hAnsiTheme="minorHAnsi" w:cs="Calibri"/>
          <w:sz w:val="22"/>
          <w:szCs w:val="22"/>
        </w:rPr>
        <w:t>SMFs</w:t>
      </w:r>
      <w:r w:rsidR="00000B9B">
        <w:rPr>
          <w:rFonts w:asciiTheme="minorHAnsi" w:hAnsiTheme="minorHAnsi" w:cs="Calibri"/>
          <w:sz w:val="22"/>
          <w:szCs w:val="22"/>
        </w:rPr>
        <w:t>, representing the ‘high altitude’ view,</w:t>
      </w:r>
      <w:r w:rsidR="00000B9B" w:rsidRPr="00B90EDD">
        <w:rPr>
          <w:rFonts w:asciiTheme="minorHAnsi" w:hAnsiTheme="minorHAnsi" w:cs="Calibri"/>
          <w:sz w:val="22"/>
          <w:szCs w:val="22"/>
        </w:rPr>
        <w:t xml:space="preserve"> </w:t>
      </w:r>
      <w:r w:rsidR="00000B9B">
        <w:rPr>
          <w:rFonts w:asciiTheme="minorHAnsi" w:hAnsiTheme="minorHAnsi" w:cs="Calibri"/>
          <w:sz w:val="22"/>
          <w:szCs w:val="22"/>
        </w:rPr>
        <w:t xml:space="preserve">represent a way of dividing up the total space of possible verb meanings. </w:t>
      </w:r>
      <w:r w:rsidR="00000B9B" w:rsidRPr="00B90EDD">
        <w:rPr>
          <w:rFonts w:asciiTheme="minorHAnsi" w:hAnsiTheme="minorHAnsi" w:cs="Calibri"/>
          <w:sz w:val="22"/>
          <w:szCs w:val="22"/>
        </w:rPr>
        <w:t xml:space="preserve">DSCs specify </w:t>
      </w:r>
      <w:r w:rsidR="00000B9B" w:rsidRPr="00D716EF">
        <w:rPr>
          <w:rFonts w:asciiTheme="minorHAnsi" w:hAnsiTheme="minorHAnsi" w:cs="Calibri"/>
          <w:b/>
          <w:bCs/>
          <w:i/>
          <w:iCs/>
          <w:sz w:val="22"/>
          <w:szCs w:val="22"/>
        </w:rPr>
        <w:t>respects in which</w:t>
      </w:r>
      <w:r w:rsidR="00000B9B" w:rsidRPr="00B90EDD">
        <w:rPr>
          <w:rFonts w:asciiTheme="minorHAnsi" w:hAnsiTheme="minorHAnsi" w:cs="Calibri"/>
          <w:sz w:val="22"/>
          <w:szCs w:val="22"/>
        </w:rPr>
        <w:t xml:space="preserve"> </w:t>
      </w:r>
      <w:r w:rsidR="00000B9B">
        <w:rPr>
          <w:rFonts w:asciiTheme="minorHAnsi" w:hAnsiTheme="minorHAnsi" w:cs="Calibri"/>
          <w:sz w:val="22"/>
          <w:szCs w:val="22"/>
        </w:rPr>
        <w:t xml:space="preserve">an SMF can be </w:t>
      </w:r>
      <w:r w:rsidR="00000B9B" w:rsidRPr="00B90EDD">
        <w:rPr>
          <w:rFonts w:asciiTheme="minorHAnsi" w:hAnsiTheme="minorHAnsi" w:cs="Calibri"/>
          <w:sz w:val="22"/>
          <w:szCs w:val="22"/>
        </w:rPr>
        <w:t>instantiate</w:t>
      </w:r>
      <w:r w:rsidR="00D716EF">
        <w:rPr>
          <w:rFonts w:asciiTheme="minorHAnsi" w:hAnsiTheme="minorHAnsi" w:cs="Calibri"/>
          <w:sz w:val="22"/>
          <w:szCs w:val="22"/>
        </w:rPr>
        <w:t>d</w:t>
      </w:r>
      <w:r w:rsidR="00000B9B" w:rsidRPr="00B90EDD">
        <w:rPr>
          <w:rFonts w:asciiTheme="minorHAnsi" w:hAnsiTheme="minorHAnsi" w:cs="Calibri"/>
          <w:sz w:val="22"/>
          <w:szCs w:val="22"/>
        </w:rPr>
        <w:t xml:space="preserve"> </w:t>
      </w:r>
      <w:r w:rsidR="008708D7">
        <w:rPr>
          <w:rFonts w:asciiTheme="minorHAnsi" w:hAnsiTheme="minorHAnsi" w:cs="Calibri"/>
          <w:sz w:val="22"/>
          <w:szCs w:val="22"/>
        </w:rPr>
        <w:t xml:space="preserve">for a verb. </w:t>
      </w:r>
      <w:r w:rsidR="00D716EF">
        <w:rPr>
          <w:rFonts w:asciiTheme="minorHAnsi" w:hAnsiTheme="minorHAnsi" w:cs="Calibri"/>
          <w:sz w:val="22"/>
          <w:szCs w:val="22"/>
        </w:rPr>
        <w:t xml:space="preserve">While both levels employ partly new terms, the terms are transparent, and especially the DSCs may </w:t>
      </w:r>
      <w:r w:rsidR="00000B9B">
        <w:rPr>
          <w:rFonts w:asciiTheme="minorHAnsi" w:hAnsiTheme="minorHAnsi" w:cs="Calibri"/>
          <w:sz w:val="22"/>
          <w:szCs w:val="22"/>
        </w:rPr>
        <w:t>constitut</w:t>
      </w:r>
      <w:r w:rsidR="00D716EF">
        <w:rPr>
          <w:rFonts w:asciiTheme="minorHAnsi" w:hAnsiTheme="minorHAnsi" w:cs="Calibri"/>
          <w:sz w:val="22"/>
          <w:szCs w:val="22"/>
        </w:rPr>
        <w:t>e</w:t>
      </w:r>
      <w:r w:rsidR="00000B9B">
        <w:rPr>
          <w:rFonts w:asciiTheme="minorHAnsi" w:hAnsiTheme="minorHAnsi" w:cs="Calibri"/>
          <w:sz w:val="22"/>
          <w:szCs w:val="22"/>
        </w:rPr>
        <w:t xml:space="preserve"> links to </w:t>
      </w:r>
      <w:r w:rsidR="00D716EF">
        <w:rPr>
          <w:rFonts w:asciiTheme="minorHAnsi" w:hAnsiTheme="minorHAnsi" w:cs="Calibri"/>
          <w:sz w:val="22"/>
          <w:szCs w:val="22"/>
        </w:rPr>
        <w:t>recognized</w:t>
      </w:r>
      <w:r w:rsidR="00000B9B">
        <w:rPr>
          <w:rFonts w:asciiTheme="minorHAnsi" w:hAnsiTheme="minorHAnsi" w:cs="Calibri"/>
          <w:sz w:val="22"/>
          <w:szCs w:val="22"/>
        </w:rPr>
        <w:t xml:space="preserve"> ontologies</w:t>
      </w:r>
      <w:r w:rsidR="00D716EF">
        <w:rPr>
          <w:rFonts w:asciiTheme="minorHAnsi" w:hAnsiTheme="minorHAnsi" w:cs="Calibri"/>
          <w:sz w:val="22"/>
          <w:szCs w:val="22"/>
        </w:rPr>
        <w:t xml:space="preserve">. </w:t>
      </w:r>
      <w:r w:rsidR="00DE6BC4">
        <w:rPr>
          <w:rFonts w:asciiTheme="minorHAnsi" w:hAnsiTheme="minorHAnsi" w:cs="Calibri"/>
          <w:sz w:val="22"/>
          <w:szCs w:val="22"/>
        </w:rPr>
        <w:t xml:space="preserve">A verb may be characterized by any number of SMFs, </w:t>
      </w:r>
      <w:r w:rsidR="00DE6BC4">
        <w:rPr>
          <w:rFonts w:asciiTheme="minorHAnsi" w:hAnsiTheme="minorHAnsi"/>
          <w:sz w:val="22"/>
          <w:szCs w:val="22"/>
        </w:rPr>
        <w:t>refer</w:t>
      </w:r>
      <w:r w:rsidR="00DE6BC4">
        <w:rPr>
          <w:rFonts w:asciiTheme="minorHAnsi" w:hAnsiTheme="minorHAnsi"/>
          <w:sz w:val="22"/>
          <w:szCs w:val="22"/>
        </w:rPr>
        <w:t>red</w:t>
      </w:r>
      <w:r w:rsidR="00DE6BC4">
        <w:rPr>
          <w:rFonts w:asciiTheme="minorHAnsi" w:hAnsiTheme="minorHAnsi"/>
          <w:sz w:val="22"/>
          <w:szCs w:val="22"/>
        </w:rPr>
        <w:t xml:space="preserve"> to as a </w:t>
      </w:r>
      <w:proofErr w:type="spellStart"/>
      <w:r w:rsidR="00DE6BC4" w:rsidRPr="004168F0">
        <w:rPr>
          <w:rFonts w:asciiTheme="minorHAnsi" w:hAnsiTheme="minorHAnsi"/>
          <w:b/>
          <w:bCs/>
          <w:i/>
          <w:iCs/>
          <w:sz w:val="22"/>
          <w:szCs w:val="22"/>
        </w:rPr>
        <w:t>sempod</w:t>
      </w:r>
      <w:proofErr w:type="spellEnd"/>
      <w:r w:rsidR="00DE6BC4">
        <w:rPr>
          <w:rFonts w:asciiTheme="minorHAnsi" w:hAnsiTheme="minorHAnsi"/>
          <w:sz w:val="22"/>
          <w:szCs w:val="22"/>
        </w:rPr>
        <w:t xml:space="preserve">. The combination of a </w:t>
      </w:r>
      <w:proofErr w:type="spellStart"/>
      <w:r w:rsidR="00DE6BC4">
        <w:rPr>
          <w:rFonts w:asciiTheme="minorHAnsi" w:hAnsiTheme="minorHAnsi"/>
          <w:sz w:val="22"/>
          <w:szCs w:val="22"/>
        </w:rPr>
        <w:t>sempod</w:t>
      </w:r>
      <w:proofErr w:type="spellEnd"/>
      <w:r w:rsidR="00DE6BC4">
        <w:rPr>
          <w:rFonts w:asciiTheme="minorHAnsi" w:hAnsiTheme="minorHAnsi"/>
          <w:sz w:val="22"/>
          <w:szCs w:val="22"/>
        </w:rPr>
        <w:t xml:space="preserve"> and a </w:t>
      </w:r>
      <w:proofErr w:type="spellStart"/>
      <w:r w:rsidR="00DE6BC4">
        <w:rPr>
          <w:rFonts w:asciiTheme="minorHAnsi" w:hAnsiTheme="minorHAnsi"/>
          <w:sz w:val="22"/>
          <w:szCs w:val="22"/>
        </w:rPr>
        <w:t>valpod</w:t>
      </w:r>
      <w:proofErr w:type="spellEnd"/>
      <w:r w:rsidR="00DE6BC4">
        <w:rPr>
          <w:rFonts w:asciiTheme="minorHAnsi" w:hAnsiTheme="minorHAnsi"/>
          <w:sz w:val="22"/>
          <w:szCs w:val="22"/>
        </w:rPr>
        <w:t xml:space="preserve"> we call a </w:t>
      </w:r>
      <w:proofErr w:type="spellStart"/>
      <w:r w:rsidR="00DE6BC4" w:rsidRPr="00225FC2">
        <w:rPr>
          <w:rFonts w:asciiTheme="minorHAnsi" w:hAnsiTheme="minorHAnsi"/>
          <w:b/>
          <w:bCs/>
          <w:i/>
          <w:iCs/>
          <w:sz w:val="22"/>
          <w:szCs w:val="22"/>
        </w:rPr>
        <w:t>semvalpod</w:t>
      </w:r>
      <w:proofErr w:type="spellEnd"/>
      <w:r w:rsidR="00CE58B4" w:rsidRPr="00CE58B4">
        <w:rPr>
          <w:rStyle w:val="FootnoteReference"/>
          <w:rFonts w:asciiTheme="minorHAnsi" w:hAnsiTheme="minorHAnsi"/>
          <w:sz w:val="22"/>
          <w:szCs w:val="22"/>
          <w:vertAlign w:val="superscript"/>
        </w:rPr>
        <w:footnoteReference w:id="1"/>
      </w:r>
    </w:p>
    <w:p w14:paraId="7EDC5624" w14:textId="34C4DE27" w:rsidR="006C0479" w:rsidRPr="00DE6BC4" w:rsidRDefault="00D716EF" w:rsidP="00DE6BC4">
      <w:pPr>
        <w:pStyle w:val="address"/>
        <w:spacing w:after="0"/>
        <w:ind w:right="288" w:firstLine="284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lastRenderedPageBreak/>
        <w:t xml:space="preserve">This may be illustrated by an example. </w:t>
      </w:r>
      <w:r w:rsidR="007F3A40">
        <w:rPr>
          <w:rFonts w:asciiTheme="minorHAnsi" w:hAnsiTheme="minorHAnsi" w:cs="Calibri"/>
          <w:sz w:val="22"/>
          <w:szCs w:val="22"/>
        </w:rPr>
        <w:t>L</w:t>
      </w:r>
      <w:r w:rsidR="005F0046" w:rsidRPr="00984E5F">
        <w:rPr>
          <w:rFonts w:asciiTheme="minorHAnsi" w:hAnsiTheme="minorHAnsi" w:cs="Calibri"/>
          <w:sz w:val="22"/>
          <w:szCs w:val="22"/>
        </w:rPr>
        <w:t xml:space="preserve">et us say that the verb </w:t>
      </w:r>
      <w:proofErr w:type="spellStart"/>
      <w:r w:rsidR="005F0046" w:rsidRPr="00984E5F">
        <w:rPr>
          <w:rFonts w:asciiTheme="minorHAnsi" w:hAnsiTheme="minorHAnsi" w:cs="Calibri"/>
          <w:i/>
          <w:iCs/>
          <w:sz w:val="22"/>
          <w:szCs w:val="22"/>
        </w:rPr>
        <w:t>kjemme</w:t>
      </w:r>
      <w:proofErr w:type="spellEnd"/>
      <w:r w:rsidR="005F0046" w:rsidRPr="00984E5F">
        <w:rPr>
          <w:rFonts w:asciiTheme="minorHAnsi" w:hAnsiTheme="minorHAnsi" w:cs="Calibri"/>
          <w:sz w:val="22"/>
          <w:szCs w:val="22"/>
        </w:rPr>
        <w:t xml:space="preserve"> (‘comb’) </w:t>
      </w:r>
      <w:r w:rsidR="007F3A40">
        <w:rPr>
          <w:rFonts w:asciiTheme="minorHAnsi" w:hAnsiTheme="minorHAnsi" w:cs="Calibri"/>
          <w:sz w:val="22"/>
          <w:szCs w:val="22"/>
        </w:rPr>
        <w:t>represents</w:t>
      </w:r>
      <w:r w:rsidR="000A5526" w:rsidRPr="00984E5F">
        <w:rPr>
          <w:rFonts w:asciiTheme="minorHAnsi" w:hAnsiTheme="minorHAnsi" w:cs="Calibri"/>
          <w:sz w:val="22"/>
          <w:szCs w:val="22"/>
        </w:rPr>
        <w:t xml:space="preserve"> the following</w:t>
      </w:r>
      <w:r w:rsidR="005F0046" w:rsidRPr="00984E5F">
        <w:rPr>
          <w:rFonts w:asciiTheme="minorHAnsi" w:hAnsiTheme="minorHAnsi" w:cs="Calibri"/>
          <w:sz w:val="22"/>
          <w:szCs w:val="22"/>
        </w:rPr>
        <w:t xml:space="preserve"> aspects of meaning</w:t>
      </w:r>
      <w:r w:rsidR="007F3A40">
        <w:rPr>
          <w:rFonts w:asciiTheme="minorHAnsi" w:hAnsiTheme="minorHAnsi" w:cs="Calibri"/>
          <w:sz w:val="22"/>
          <w:szCs w:val="22"/>
        </w:rPr>
        <w:t>:</w:t>
      </w:r>
      <w:r w:rsidR="004A7201">
        <w:rPr>
          <w:rFonts w:asciiTheme="minorHAnsi" w:hAnsiTheme="minorHAnsi" w:cs="Calibri"/>
          <w:sz w:val="22"/>
          <w:szCs w:val="22"/>
        </w:rPr>
        <w:t xml:space="preserve"> </w:t>
      </w:r>
      <w:r w:rsidR="005F0046" w:rsidRPr="00984E5F">
        <w:rPr>
          <w:rFonts w:asciiTheme="minorHAnsi" w:hAnsiTheme="minorHAnsi" w:cs="Calibri"/>
          <w:sz w:val="22"/>
          <w:szCs w:val="22"/>
        </w:rPr>
        <w:t>‘</w:t>
      </w:r>
      <w:r w:rsidR="005F0046" w:rsidRPr="00984E5F">
        <w:rPr>
          <w:rFonts w:asciiTheme="minorHAnsi" w:hAnsiTheme="minorHAnsi" w:cs="Calibri"/>
          <w:i/>
          <w:iCs/>
          <w:sz w:val="22"/>
          <w:szCs w:val="22"/>
        </w:rPr>
        <w:t>Directionality’,</w:t>
      </w:r>
      <w:r w:rsidR="00984E5F" w:rsidRPr="00984E5F">
        <w:rPr>
          <w:rFonts w:asciiTheme="minorHAnsi" w:hAnsiTheme="minorHAnsi" w:cs="Calibri"/>
          <w:sz w:val="22"/>
          <w:szCs w:val="22"/>
        </w:rPr>
        <w:t xml:space="preserve"> in that a tool (such as a comb) moves </w:t>
      </w:r>
      <w:r w:rsidR="00984E5F" w:rsidRPr="00984E5F">
        <w:rPr>
          <w:rFonts w:asciiTheme="minorHAnsi" w:hAnsiTheme="minorHAnsi" w:cs="Calibri"/>
          <w:i/>
          <w:iCs/>
          <w:sz w:val="22"/>
          <w:szCs w:val="22"/>
        </w:rPr>
        <w:t>directionally</w:t>
      </w:r>
      <w:r w:rsidR="00984E5F" w:rsidRPr="00984E5F">
        <w:rPr>
          <w:rFonts w:asciiTheme="minorHAnsi" w:hAnsiTheme="minorHAnsi" w:cs="Calibri"/>
          <w:sz w:val="22"/>
          <w:szCs w:val="22"/>
        </w:rPr>
        <w:t>,</w:t>
      </w:r>
      <w:r w:rsidR="005F0046" w:rsidRPr="00984E5F">
        <w:rPr>
          <w:rFonts w:asciiTheme="minorHAnsi" w:hAnsiTheme="minorHAnsi" w:cs="Calibri"/>
          <w:i/>
          <w:iCs/>
          <w:sz w:val="22"/>
          <w:szCs w:val="22"/>
        </w:rPr>
        <w:t xml:space="preserve"> ’Impact’ </w:t>
      </w:r>
      <w:r w:rsidR="00984E5F">
        <w:rPr>
          <w:rFonts w:asciiTheme="minorHAnsi" w:hAnsiTheme="minorHAnsi" w:cs="Calibri"/>
          <w:sz w:val="22"/>
          <w:szCs w:val="22"/>
        </w:rPr>
        <w:t xml:space="preserve">in that </w:t>
      </w:r>
      <w:r w:rsidR="00984E5F" w:rsidRPr="00984E5F">
        <w:rPr>
          <w:rFonts w:asciiTheme="minorHAnsi" w:hAnsiTheme="minorHAnsi" w:cs="Calibri"/>
          <w:sz w:val="22"/>
          <w:szCs w:val="22"/>
        </w:rPr>
        <w:t xml:space="preserve">the moves have an </w:t>
      </w:r>
      <w:r w:rsidR="00984E5F" w:rsidRPr="00984E5F">
        <w:rPr>
          <w:rFonts w:asciiTheme="minorHAnsi" w:hAnsiTheme="minorHAnsi" w:cs="Calibri"/>
          <w:i/>
          <w:iCs/>
          <w:sz w:val="22"/>
          <w:szCs w:val="22"/>
        </w:rPr>
        <w:t>impact</w:t>
      </w:r>
      <w:r w:rsidR="00984E5F" w:rsidRPr="00984E5F">
        <w:rPr>
          <w:rFonts w:asciiTheme="minorHAnsi" w:hAnsiTheme="minorHAnsi" w:cs="Calibri"/>
          <w:sz w:val="22"/>
          <w:szCs w:val="22"/>
        </w:rPr>
        <w:t xml:space="preserve"> on something (like hair on a head), </w:t>
      </w:r>
      <w:r w:rsidR="00984E5F">
        <w:rPr>
          <w:rFonts w:asciiTheme="minorHAnsi" w:hAnsiTheme="minorHAnsi" w:cs="Calibri"/>
          <w:sz w:val="22"/>
          <w:szCs w:val="22"/>
        </w:rPr>
        <w:t xml:space="preserve">and </w:t>
      </w:r>
      <w:r w:rsidR="005F0046" w:rsidRPr="00984E5F">
        <w:rPr>
          <w:rFonts w:asciiTheme="minorHAnsi" w:hAnsiTheme="minorHAnsi" w:cs="Calibri"/>
          <w:i/>
          <w:iCs/>
          <w:sz w:val="22"/>
          <w:szCs w:val="22"/>
        </w:rPr>
        <w:t>‘Perform</w:t>
      </w:r>
      <w:r w:rsidR="004A7201">
        <w:rPr>
          <w:rFonts w:asciiTheme="minorHAnsi" w:hAnsiTheme="minorHAnsi" w:cs="Calibri"/>
          <w:i/>
          <w:iCs/>
          <w:sz w:val="22"/>
          <w:szCs w:val="22"/>
        </w:rPr>
        <w:t>ance</w:t>
      </w:r>
      <w:r w:rsidR="005F0046" w:rsidRPr="00984E5F">
        <w:rPr>
          <w:rFonts w:asciiTheme="minorHAnsi" w:hAnsiTheme="minorHAnsi" w:cs="Calibri"/>
          <w:sz w:val="22"/>
          <w:szCs w:val="22"/>
        </w:rPr>
        <w:t>’</w:t>
      </w:r>
      <w:r w:rsidR="00984E5F">
        <w:rPr>
          <w:rFonts w:asciiTheme="minorHAnsi" w:hAnsiTheme="minorHAnsi" w:cs="Calibri"/>
          <w:sz w:val="22"/>
          <w:szCs w:val="22"/>
        </w:rPr>
        <w:t xml:space="preserve"> in that</w:t>
      </w:r>
      <w:r w:rsidR="005F0046" w:rsidRPr="00984E5F">
        <w:rPr>
          <w:rFonts w:asciiTheme="minorHAnsi" w:hAnsiTheme="minorHAnsi" w:cs="Calibri"/>
          <w:sz w:val="22"/>
          <w:szCs w:val="22"/>
        </w:rPr>
        <w:t xml:space="preserve"> these are aspects of a </w:t>
      </w:r>
      <w:r w:rsidR="005F0046" w:rsidRPr="00984E5F">
        <w:rPr>
          <w:rFonts w:asciiTheme="minorHAnsi" w:hAnsiTheme="minorHAnsi" w:cs="Calibri"/>
          <w:i/>
          <w:iCs/>
          <w:sz w:val="22"/>
          <w:szCs w:val="22"/>
        </w:rPr>
        <w:t>performed</w:t>
      </w:r>
      <w:r w:rsidR="005F0046" w:rsidRPr="00984E5F">
        <w:rPr>
          <w:rFonts w:asciiTheme="minorHAnsi" w:hAnsiTheme="minorHAnsi" w:cs="Calibri"/>
          <w:sz w:val="22"/>
          <w:szCs w:val="22"/>
        </w:rPr>
        <w:t xml:space="preserve"> act</w:t>
      </w:r>
      <w:r w:rsidR="00984E5F">
        <w:rPr>
          <w:rFonts w:asciiTheme="minorHAnsi" w:hAnsiTheme="minorHAnsi" w:cs="Calibri"/>
          <w:sz w:val="22"/>
          <w:szCs w:val="22"/>
        </w:rPr>
        <w:t>ivity</w:t>
      </w:r>
      <w:r w:rsidR="005F0046" w:rsidRPr="00984E5F">
        <w:rPr>
          <w:rFonts w:asciiTheme="minorHAnsi" w:hAnsiTheme="minorHAnsi" w:cs="Calibri"/>
          <w:sz w:val="22"/>
          <w:szCs w:val="22"/>
        </w:rPr>
        <w:t xml:space="preserve">. </w:t>
      </w:r>
      <w:r w:rsidR="007F3A40">
        <w:rPr>
          <w:rFonts w:asciiTheme="minorHAnsi" w:hAnsiTheme="minorHAnsi" w:cs="Calibri"/>
          <w:sz w:val="22"/>
          <w:szCs w:val="22"/>
        </w:rPr>
        <w:t xml:space="preserve">These ‘aspects’ exemplify the notion of SMF, and </w:t>
      </w:r>
      <w:r w:rsidR="004D0539" w:rsidRPr="00984E5F">
        <w:rPr>
          <w:rFonts w:asciiTheme="minorHAnsi" w:hAnsiTheme="minorHAnsi" w:cs="Calibri"/>
          <w:sz w:val="22"/>
          <w:szCs w:val="22"/>
        </w:rPr>
        <w:t xml:space="preserve">we may categorize </w:t>
      </w:r>
      <w:proofErr w:type="spellStart"/>
      <w:r w:rsidR="004D0539" w:rsidRPr="00984E5F">
        <w:rPr>
          <w:rFonts w:asciiTheme="minorHAnsi" w:hAnsiTheme="minorHAnsi" w:cs="Calibri"/>
          <w:i/>
          <w:iCs/>
          <w:sz w:val="22"/>
          <w:szCs w:val="22"/>
        </w:rPr>
        <w:t>kjemme</w:t>
      </w:r>
      <w:proofErr w:type="spellEnd"/>
      <w:r w:rsidR="004D0539" w:rsidRPr="00984E5F">
        <w:rPr>
          <w:rFonts w:asciiTheme="minorHAnsi" w:hAnsiTheme="minorHAnsi" w:cs="Calibri"/>
          <w:sz w:val="22"/>
          <w:szCs w:val="22"/>
        </w:rPr>
        <w:t xml:space="preserve"> by </w:t>
      </w:r>
      <w:r w:rsidR="007F3A40">
        <w:rPr>
          <w:rFonts w:asciiTheme="minorHAnsi" w:hAnsiTheme="minorHAnsi" w:cs="Calibri"/>
          <w:sz w:val="22"/>
          <w:szCs w:val="22"/>
        </w:rPr>
        <w:t xml:space="preserve">the set of these SMFs, represented by </w:t>
      </w:r>
      <w:r w:rsidR="004D0539" w:rsidRPr="00984E5F">
        <w:rPr>
          <w:rFonts w:asciiTheme="minorHAnsi" w:hAnsiTheme="minorHAnsi" w:cs="Calibri"/>
          <w:sz w:val="22"/>
          <w:szCs w:val="22"/>
        </w:rPr>
        <w:t>t</w:t>
      </w:r>
      <w:r w:rsidR="005F0046" w:rsidRPr="00984E5F">
        <w:rPr>
          <w:rFonts w:asciiTheme="minorHAnsi" w:hAnsiTheme="minorHAnsi" w:cs="Calibri"/>
          <w:sz w:val="22"/>
          <w:szCs w:val="22"/>
        </w:rPr>
        <w:t xml:space="preserve">he </w:t>
      </w:r>
      <w:proofErr w:type="spellStart"/>
      <w:r w:rsidR="007F3A40">
        <w:rPr>
          <w:rFonts w:asciiTheme="minorHAnsi" w:hAnsiTheme="minorHAnsi" w:cs="Calibri"/>
          <w:sz w:val="22"/>
          <w:szCs w:val="22"/>
        </w:rPr>
        <w:t>s</w:t>
      </w:r>
      <w:r w:rsidR="00DE6BC4">
        <w:rPr>
          <w:rFonts w:asciiTheme="minorHAnsi" w:hAnsiTheme="minorHAnsi" w:cs="Calibri"/>
          <w:sz w:val="22"/>
          <w:szCs w:val="22"/>
        </w:rPr>
        <w:t>empod</w:t>
      </w:r>
      <w:proofErr w:type="spellEnd"/>
      <w:r w:rsidR="005F0046" w:rsidRPr="00984E5F">
        <w:rPr>
          <w:rFonts w:asciiTheme="minorHAnsi" w:hAnsiTheme="minorHAnsi" w:cs="Calibri"/>
          <w:sz w:val="22"/>
          <w:szCs w:val="22"/>
        </w:rPr>
        <w:t xml:space="preserve"> ‘</w:t>
      </w:r>
      <w:r w:rsidR="005F0046" w:rsidRPr="00984E5F">
        <w:rPr>
          <w:rFonts w:asciiTheme="minorHAnsi" w:hAnsiTheme="minorHAnsi" w:cs="Calibri"/>
          <w:i/>
          <w:iCs/>
          <w:sz w:val="22"/>
          <w:szCs w:val="22"/>
        </w:rPr>
        <w:t>Directionality-Impact-Perform</w:t>
      </w:r>
      <w:r w:rsidR="005F0046" w:rsidRPr="00984E5F">
        <w:rPr>
          <w:rFonts w:asciiTheme="minorHAnsi" w:hAnsiTheme="minorHAnsi" w:cs="Calibri"/>
          <w:sz w:val="22"/>
          <w:szCs w:val="22"/>
        </w:rPr>
        <w:t>’</w:t>
      </w:r>
      <w:r w:rsidR="004D0539" w:rsidRPr="00984E5F">
        <w:rPr>
          <w:rFonts w:asciiTheme="minorHAnsi" w:hAnsiTheme="minorHAnsi" w:cs="Calibri"/>
          <w:sz w:val="22"/>
          <w:szCs w:val="22"/>
        </w:rPr>
        <w:t xml:space="preserve">. </w:t>
      </w:r>
    </w:p>
    <w:p w14:paraId="3881B096" w14:textId="596B676C" w:rsidR="005F0046" w:rsidRPr="006C0479" w:rsidRDefault="00CA41D6" w:rsidP="006C0479">
      <w:pPr>
        <w:pStyle w:val="address"/>
        <w:spacing w:after="0"/>
        <w:ind w:right="288" w:firstLine="284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The </w:t>
      </w:r>
      <w:r w:rsidRPr="000A288B">
        <w:rPr>
          <w:rFonts w:ascii="Calibri" w:hAnsi="Calibri" w:cs="Calibri"/>
          <w:i/>
          <w:iCs/>
          <w:sz w:val="22"/>
          <w:szCs w:val="22"/>
        </w:rPr>
        <w:t>DSCs</w:t>
      </w:r>
      <w:r w:rsidRPr="00CA41D6">
        <w:rPr>
          <w:rFonts w:asciiTheme="minorHAnsi" w:hAnsiTheme="minorHAnsi" w:cs="Calibri"/>
          <w:sz w:val="22"/>
          <w:szCs w:val="22"/>
        </w:rPr>
        <w:t xml:space="preserve"> </w:t>
      </w:r>
      <w:r w:rsidR="00225FC2">
        <w:rPr>
          <w:rFonts w:asciiTheme="minorHAnsi" w:hAnsiTheme="minorHAnsi" w:cs="Calibri"/>
          <w:sz w:val="22"/>
          <w:szCs w:val="22"/>
        </w:rPr>
        <w:t xml:space="preserve">associated with </w:t>
      </w:r>
      <w:proofErr w:type="spellStart"/>
      <w:r w:rsidR="00225FC2" w:rsidRPr="00225FC2">
        <w:rPr>
          <w:rFonts w:asciiTheme="minorHAnsi" w:hAnsiTheme="minorHAnsi" w:cs="Calibri"/>
          <w:i/>
          <w:iCs/>
          <w:sz w:val="22"/>
          <w:szCs w:val="22"/>
        </w:rPr>
        <w:t>kjemme</w:t>
      </w:r>
      <w:proofErr w:type="spellEnd"/>
      <w:r w:rsidR="00225FC2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 xml:space="preserve">in turn </w:t>
      </w:r>
      <w:r w:rsidRPr="00B90EDD">
        <w:rPr>
          <w:rFonts w:asciiTheme="minorHAnsi" w:hAnsiTheme="minorHAnsi" w:cs="Calibri"/>
          <w:sz w:val="22"/>
          <w:szCs w:val="22"/>
        </w:rPr>
        <w:t xml:space="preserve">specify </w:t>
      </w:r>
      <w:r w:rsidR="00225FC2">
        <w:rPr>
          <w:rFonts w:asciiTheme="minorHAnsi" w:hAnsiTheme="minorHAnsi" w:cs="Calibri"/>
          <w:sz w:val="22"/>
          <w:szCs w:val="22"/>
        </w:rPr>
        <w:t xml:space="preserve">in which </w:t>
      </w:r>
      <w:r w:rsidRPr="00B90EDD">
        <w:rPr>
          <w:rFonts w:asciiTheme="minorHAnsi" w:hAnsiTheme="minorHAnsi" w:cs="Calibri"/>
          <w:sz w:val="22"/>
          <w:szCs w:val="22"/>
        </w:rPr>
        <w:t xml:space="preserve">respects </w:t>
      </w:r>
      <w:proofErr w:type="spellStart"/>
      <w:r w:rsidRPr="00CA41D6">
        <w:rPr>
          <w:rFonts w:asciiTheme="minorHAnsi" w:hAnsiTheme="minorHAnsi" w:cs="Calibri"/>
          <w:i/>
          <w:iCs/>
          <w:sz w:val="22"/>
          <w:szCs w:val="22"/>
        </w:rPr>
        <w:t>kjemme</w:t>
      </w:r>
      <w:proofErr w:type="spellEnd"/>
      <w:r w:rsidRPr="00B90EDD">
        <w:rPr>
          <w:rFonts w:asciiTheme="minorHAnsi" w:hAnsiTheme="minorHAnsi" w:cs="Calibri"/>
          <w:sz w:val="22"/>
          <w:szCs w:val="22"/>
        </w:rPr>
        <w:t xml:space="preserve"> instantiates the</w:t>
      </w:r>
      <w:r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4168F0">
        <w:rPr>
          <w:rFonts w:asciiTheme="minorHAnsi" w:hAnsiTheme="minorHAnsi" w:cs="Calibri"/>
          <w:sz w:val="22"/>
          <w:szCs w:val="22"/>
        </w:rPr>
        <w:t>sempod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</w:t>
      </w:r>
      <w:r w:rsidRPr="00BA394F">
        <w:rPr>
          <w:rFonts w:ascii="Calibri" w:hAnsi="Calibri" w:cs="Calibri"/>
          <w:sz w:val="22"/>
          <w:szCs w:val="22"/>
        </w:rPr>
        <w:t>‘</w:t>
      </w:r>
      <w:r w:rsidRPr="00BA394F">
        <w:rPr>
          <w:rFonts w:ascii="Calibri" w:hAnsi="Calibri" w:cs="Calibri"/>
          <w:i/>
          <w:iCs/>
          <w:sz w:val="22"/>
          <w:szCs w:val="22"/>
        </w:rPr>
        <w:t>Directionality-Impact-Perform</w:t>
      </w:r>
      <w:r w:rsidR="007F3A40">
        <w:rPr>
          <w:rFonts w:ascii="Calibri" w:hAnsi="Calibri" w:cs="Calibri"/>
          <w:i/>
          <w:iCs/>
          <w:sz w:val="22"/>
          <w:szCs w:val="22"/>
        </w:rPr>
        <w:t>ance</w:t>
      </w:r>
      <w:r w:rsidRPr="00BA394F">
        <w:rPr>
          <w:rFonts w:ascii="Calibri" w:hAnsi="Calibri" w:cs="Calibri"/>
          <w:sz w:val="22"/>
          <w:szCs w:val="22"/>
        </w:rPr>
        <w:t>’</w:t>
      </w:r>
      <w:r>
        <w:rPr>
          <w:rFonts w:ascii="Calibri" w:hAnsi="Calibri" w:cs="Calibri"/>
          <w:sz w:val="22"/>
          <w:szCs w:val="22"/>
        </w:rPr>
        <w:t xml:space="preserve">. </w:t>
      </w:r>
      <w:r w:rsidR="006C0479">
        <w:rPr>
          <w:rFonts w:ascii="Calibri" w:hAnsi="Calibri" w:cs="Calibri"/>
          <w:sz w:val="22"/>
          <w:szCs w:val="22"/>
        </w:rPr>
        <w:t>A representation of this is shown</w:t>
      </w:r>
      <w:r>
        <w:rPr>
          <w:rFonts w:ascii="Calibri" w:hAnsi="Calibri" w:cs="Calibri"/>
          <w:sz w:val="22"/>
          <w:szCs w:val="22"/>
        </w:rPr>
        <w:t xml:space="preserve"> in (1), where</w:t>
      </w:r>
      <w:r w:rsidR="006C0479">
        <w:rPr>
          <w:rFonts w:ascii="Calibri" w:hAnsi="Calibri" w:cs="Calibri"/>
          <w:sz w:val="22"/>
          <w:szCs w:val="22"/>
        </w:rPr>
        <w:t xml:space="preserve"> each SMF is associated with a </w:t>
      </w:r>
      <w:r w:rsidR="006C0479" w:rsidRPr="006C0479">
        <w:rPr>
          <w:rFonts w:ascii="Calibri" w:hAnsi="Calibri" w:cs="Calibri"/>
          <w:i/>
          <w:iCs/>
          <w:sz w:val="22"/>
          <w:szCs w:val="22"/>
        </w:rPr>
        <w:t>parameter</w:t>
      </w:r>
      <w:r w:rsidR="006C0479">
        <w:rPr>
          <w:rFonts w:ascii="Calibri" w:hAnsi="Calibri" w:cs="Calibri"/>
          <w:sz w:val="22"/>
          <w:szCs w:val="22"/>
        </w:rPr>
        <w:t xml:space="preserve"> of specification </w:t>
      </w:r>
      <w:r w:rsidR="006C0479" w:rsidRPr="00BA394F">
        <w:rPr>
          <w:rFonts w:ascii="Calibri" w:hAnsi="Calibri" w:cs="Calibri"/>
          <w:sz w:val="22"/>
          <w:szCs w:val="22"/>
        </w:rPr>
        <w:t>(</w:t>
      </w:r>
      <w:r w:rsidR="006C0479">
        <w:rPr>
          <w:rFonts w:ascii="Calibri" w:hAnsi="Calibri" w:cs="Calibri"/>
          <w:sz w:val="22"/>
          <w:szCs w:val="22"/>
        </w:rPr>
        <w:t xml:space="preserve">in </w:t>
      </w:r>
      <w:r w:rsidR="006C0479" w:rsidRPr="00BA394F">
        <w:rPr>
          <w:rFonts w:ascii="Calibri" w:hAnsi="Calibri" w:cs="Calibri"/>
          <w:sz w:val="20"/>
        </w:rPr>
        <w:t>CAPS</w:t>
      </w:r>
      <w:r w:rsidR="006C0479" w:rsidRPr="00BA394F">
        <w:rPr>
          <w:rFonts w:ascii="Calibri" w:hAnsi="Calibri" w:cs="Calibri"/>
          <w:sz w:val="22"/>
          <w:szCs w:val="22"/>
        </w:rPr>
        <w:t>)</w:t>
      </w:r>
      <w:r w:rsidR="006C0479">
        <w:rPr>
          <w:rFonts w:ascii="Calibri" w:hAnsi="Calibri" w:cs="Calibri"/>
          <w:sz w:val="22"/>
          <w:szCs w:val="22"/>
        </w:rPr>
        <w:t>, and</w:t>
      </w:r>
      <w:r w:rsidR="005F0046" w:rsidRPr="00BA394F">
        <w:rPr>
          <w:rFonts w:ascii="Calibri" w:hAnsi="Calibri" w:cs="Calibri"/>
          <w:sz w:val="22"/>
          <w:szCs w:val="22"/>
        </w:rPr>
        <w:t xml:space="preserve"> DSCs </w:t>
      </w:r>
      <w:r>
        <w:rPr>
          <w:rFonts w:ascii="Calibri" w:hAnsi="Calibri" w:cs="Calibri"/>
          <w:sz w:val="22"/>
          <w:szCs w:val="22"/>
        </w:rPr>
        <w:t xml:space="preserve">are </w:t>
      </w:r>
      <w:r w:rsidR="005F0046" w:rsidRPr="00BA394F">
        <w:rPr>
          <w:rFonts w:ascii="Calibri" w:hAnsi="Calibri" w:cs="Calibri"/>
          <w:sz w:val="22"/>
          <w:szCs w:val="22"/>
        </w:rPr>
        <w:t xml:space="preserve">entered as </w:t>
      </w:r>
      <w:r w:rsidR="005F0046" w:rsidRPr="00CA41D6">
        <w:rPr>
          <w:rFonts w:ascii="Calibri" w:hAnsi="Calibri" w:cs="Calibri"/>
          <w:i/>
          <w:iCs/>
          <w:sz w:val="22"/>
          <w:szCs w:val="22"/>
        </w:rPr>
        <w:t>values</w:t>
      </w:r>
      <w:r w:rsidR="005F0046" w:rsidRPr="00BA394F">
        <w:rPr>
          <w:rFonts w:ascii="Calibri" w:hAnsi="Calibri" w:cs="Calibri"/>
          <w:sz w:val="22"/>
          <w:szCs w:val="22"/>
        </w:rPr>
        <w:t xml:space="preserve"> (</w:t>
      </w:r>
      <w:r>
        <w:rPr>
          <w:rFonts w:ascii="Calibri" w:hAnsi="Calibri" w:cs="Calibri"/>
          <w:sz w:val="22"/>
          <w:szCs w:val="22"/>
        </w:rPr>
        <w:t xml:space="preserve">in </w:t>
      </w:r>
      <w:r w:rsidR="005F0046" w:rsidRPr="00BA394F">
        <w:rPr>
          <w:rFonts w:ascii="Calibri" w:hAnsi="Calibri" w:cs="Calibri"/>
          <w:i/>
          <w:iCs/>
          <w:sz w:val="22"/>
          <w:szCs w:val="22"/>
        </w:rPr>
        <w:t>small italics</w:t>
      </w:r>
      <w:r w:rsidR="005F0046" w:rsidRPr="00BA394F">
        <w:rPr>
          <w:rFonts w:ascii="Calibri" w:hAnsi="Calibri" w:cs="Calibri"/>
          <w:sz w:val="22"/>
          <w:szCs w:val="22"/>
        </w:rPr>
        <w:t xml:space="preserve">) of </w:t>
      </w:r>
      <w:r w:rsidR="006C0479">
        <w:rPr>
          <w:rFonts w:ascii="Calibri" w:hAnsi="Calibri" w:cs="Calibri"/>
          <w:sz w:val="22"/>
          <w:szCs w:val="22"/>
        </w:rPr>
        <w:t xml:space="preserve">the </w:t>
      </w:r>
      <w:r w:rsidR="005F0046" w:rsidRPr="006C0479">
        <w:rPr>
          <w:rFonts w:ascii="Calibri" w:hAnsi="Calibri" w:cs="Calibri"/>
          <w:sz w:val="22"/>
          <w:szCs w:val="22"/>
        </w:rPr>
        <w:t>parameters</w:t>
      </w:r>
      <w:r w:rsidR="002B49E1">
        <w:rPr>
          <w:rFonts w:ascii="Calibri" w:hAnsi="Calibri" w:cs="Calibri"/>
          <w:sz w:val="22"/>
          <w:szCs w:val="22"/>
        </w:rPr>
        <w:t xml:space="preserve">. </w:t>
      </w:r>
      <w:r w:rsidR="006C0479">
        <w:rPr>
          <w:rFonts w:ascii="Calibri" w:hAnsi="Calibri" w:cs="Calibri"/>
          <w:sz w:val="22"/>
          <w:szCs w:val="22"/>
        </w:rPr>
        <w:t>T</w:t>
      </w:r>
      <w:r w:rsidR="006C0479">
        <w:rPr>
          <w:rFonts w:ascii="Calibri" w:hAnsi="Calibri" w:cs="Calibri"/>
          <w:sz w:val="22"/>
          <w:szCs w:val="22"/>
        </w:rPr>
        <w:t xml:space="preserve">he </w:t>
      </w:r>
      <w:r w:rsidR="006C0479">
        <w:rPr>
          <w:rFonts w:ascii="Calibri" w:hAnsi="Calibri" w:cs="Calibri"/>
          <w:sz w:val="22"/>
          <w:szCs w:val="22"/>
        </w:rPr>
        <w:t>specification</w:t>
      </w:r>
      <w:r w:rsidR="006C0479">
        <w:rPr>
          <w:rFonts w:ascii="Calibri" w:hAnsi="Calibri" w:cs="Calibri"/>
          <w:sz w:val="22"/>
          <w:szCs w:val="22"/>
        </w:rPr>
        <w:t xml:space="preserve"> of the </w:t>
      </w:r>
      <w:r w:rsidR="006C0479">
        <w:rPr>
          <w:rFonts w:ascii="Calibri" w:hAnsi="Calibri" w:cs="Calibri"/>
          <w:i/>
          <w:iCs/>
          <w:sz w:val="22"/>
          <w:szCs w:val="22"/>
        </w:rPr>
        <w:t>Impact</w:t>
      </w:r>
      <w:r w:rsidR="006C0479">
        <w:rPr>
          <w:rFonts w:ascii="Calibri" w:hAnsi="Calibri" w:cs="Calibri"/>
          <w:sz w:val="22"/>
          <w:szCs w:val="22"/>
        </w:rPr>
        <w:t xml:space="preserve"> </w:t>
      </w:r>
      <w:r w:rsidR="006C0479">
        <w:rPr>
          <w:rFonts w:ascii="Calibri" w:hAnsi="Calibri" w:cs="Calibri"/>
          <w:sz w:val="22"/>
          <w:szCs w:val="22"/>
        </w:rPr>
        <w:t>SMF</w:t>
      </w:r>
      <w:r w:rsidR="006C0479">
        <w:rPr>
          <w:rFonts w:ascii="Calibri" w:hAnsi="Calibri" w:cs="Calibri"/>
          <w:sz w:val="22"/>
          <w:szCs w:val="22"/>
        </w:rPr>
        <w:t xml:space="preserve"> is </w:t>
      </w:r>
      <w:r w:rsidR="006C0479">
        <w:rPr>
          <w:rFonts w:ascii="Calibri" w:hAnsi="Calibri" w:cs="Calibri"/>
          <w:sz w:val="22"/>
          <w:szCs w:val="22"/>
        </w:rPr>
        <w:t>induc</w:t>
      </w:r>
      <w:r w:rsidR="006C0479">
        <w:rPr>
          <w:rFonts w:ascii="Calibri" w:hAnsi="Calibri" w:cs="Calibri"/>
          <w:sz w:val="22"/>
          <w:szCs w:val="22"/>
        </w:rPr>
        <w:t xml:space="preserve">ed by the parameter </w:t>
      </w:r>
      <w:r w:rsidR="006C0479" w:rsidRPr="00BA394F">
        <w:rPr>
          <w:rFonts w:ascii="Calibri" w:hAnsi="Calibri" w:cs="Calibri"/>
          <w:sz w:val="20"/>
        </w:rPr>
        <w:t>IMPACT</w:t>
      </w:r>
      <w:r w:rsidR="006C0479">
        <w:rPr>
          <w:rFonts w:ascii="Calibri" w:hAnsi="Calibri" w:cs="Calibri"/>
          <w:sz w:val="20"/>
        </w:rPr>
        <w:t>-</w:t>
      </w:r>
      <w:r w:rsidR="006C0479" w:rsidRPr="00BA394F">
        <w:rPr>
          <w:rFonts w:ascii="Calibri" w:hAnsi="Calibri" w:cs="Calibri"/>
          <w:sz w:val="20"/>
        </w:rPr>
        <w:t>AREA</w:t>
      </w:r>
      <w:r w:rsidR="006C0479">
        <w:rPr>
          <w:rFonts w:ascii="Calibri" w:hAnsi="Calibri" w:cs="Calibri"/>
          <w:sz w:val="22"/>
          <w:szCs w:val="22"/>
        </w:rPr>
        <w:t xml:space="preserve">, viz. by the DSC </w:t>
      </w:r>
      <w:r w:rsidR="006C0479">
        <w:rPr>
          <w:rFonts w:ascii="Calibri" w:hAnsi="Calibri" w:cs="Calibri"/>
          <w:i/>
          <w:iCs/>
          <w:sz w:val="22"/>
          <w:szCs w:val="22"/>
        </w:rPr>
        <w:t>unstructured</w:t>
      </w:r>
      <w:r w:rsidR="006C0479" w:rsidRPr="00BA394F">
        <w:rPr>
          <w:rFonts w:ascii="Calibri" w:hAnsi="Calibri" w:cs="Calibri"/>
          <w:i/>
          <w:iCs/>
          <w:sz w:val="22"/>
          <w:szCs w:val="22"/>
        </w:rPr>
        <w:t>-surface</w:t>
      </w:r>
      <w:r w:rsidR="006C0479">
        <w:rPr>
          <w:rFonts w:ascii="Calibri" w:hAnsi="Calibri" w:cs="Calibri"/>
          <w:sz w:val="22"/>
          <w:szCs w:val="22"/>
        </w:rPr>
        <w:t xml:space="preserve"> (as opposed to structured surfaces and all kinds of non-surfaces of concrete objects, as well as non-concrete objects), and </w:t>
      </w:r>
      <w:r w:rsidR="006C0479" w:rsidRPr="00BA394F">
        <w:rPr>
          <w:rFonts w:ascii="Calibri" w:hAnsi="Calibri" w:cs="Calibri"/>
          <w:i/>
          <w:iCs/>
          <w:sz w:val="22"/>
          <w:szCs w:val="22"/>
        </w:rPr>
        <w:t>Perform</w:t>
      </w:r>
      <w:r w:rsidR="006C0479">
        <w:rPr>
          <w:rFonts w:ascii="Calibri" w:hAnsi="Calibri" w:cs="Calibri"/>
          <w:i/>
          <w:iCs/>
          <w:sz w:val="22"/>
          <w:szCs w:val="22"/>
        </w:rPr>
        <w:t>ance</w:t>
      </w:r>
      <w:r w:rsidR="006C0479">
        <w:rPr>
          <w:rFonts w:ascii="Calibri" w:hAnsi="Calibri" w:cs="Calibri"/>
          <w:sz w:val="22"/>
          <w:szCs w:val="22"/>
        </w:rPr>
        <w:t xml:space="preserve"> is </w:t>
      </w:r>
      <w:r w:rsidR="006C0479">
        <w:rPr>
          <w:rFonts w:ascii="Calibri" w:hAnsi="Calibri" w:cs="Calibri"/>
          <w:sz w:val="22"/>
          <w:szCs w:val="22"/>
        </w:rPr>
        <w:t>specifi</w:t>
      </w:r>
      <w:r w:rsidR="006C0479">
        <w:rPr>
          <w:rFonts w:ascii="Calibri" w:hAnsi="Calibri" w:cs="Calibri"/>
          <w:sz w:val="22"/>
          <w:szCs w:val="22"/>
        </w:rPr>
        <w:t xml:space="preserve">ed </w:t>
      </w:r>
      <w:r w:rsidR="006C0479">
        <w:rPr>
          <w:rFonts w:ascii="Calibri" w:hAnsi="Calibri" w:cs="Calibri"/>
          <w:sz w:val="22"/>
          <w:szCs w:val="22"/>
        </w:rPr>
        <w:t>through</w:t>
      </w:r>
      <w:r w:rsidR="006C0479">
        <w:rPr>
          <w:rFonts w:ascii="Calibri" w:hAnsi="Calibri" w:cs="Calibri"/>
          <w:sz w:val="22"/>
          <w:szCs w:val="22"/>
        </w:rPr>
        <w:t xml:space="preserve"> the parameter </w:t>
      </w:r>
      <w:r w:rsidR="006C0479" w:rsidRPr="00BA394F">
        <w:rPr>
          <w:rFonts w:ascii="Calibri" w:hAnsi="Calibri" w:cs="Calibri"/>
          <w:sz w:val="20"/>
        </w:rPr>
        <w:t>PERFORM-MEDIUM</w:t>
      </w:r>
      <w:r w:rsidR="006C0479">
        <w:rPr>
          <w:rFonts w:ascii="Calibri" w:hAnsi="Calibri" w:cs="Calibri"/>
          <w:sz w:val="22"/>
          <w:szCs w:val="22"/>
        </w:rPr>
        <w:t xml:space="preserve"> a</w:t>
      </w:r>
      <w:r w:rsidR="006C0479">
        <w:rPr>
          <w:rFonts w:ascii="Calibri" w:hAnsi="Calibri" w:cs="Calibri"/>
          <w:sz w:val="22"/>
          <w:szCs w:val="22"/>
        </w:rPr>
        <w:t>s a</w:t>
      </w:r>
      <w:r w:rsidR="006C0479">
        <w:rPr>
          <w:rFonts w:ascii="Calibri" w:hAnsi="Calibri" w:cs="Calibri"/>
          <w:sz w:val="22"/>
          <w:szCs w:val="22"/>
        </w:rPr>
        <w:t xml:space="preserve"> comb, </w:t>
      </w:r>
      <w:r w:rsidR="006C0479">
        <w:rPr>
          <w:rFonts w:ascii="Calibri" w:hAnsi="Calibri" w:cs="Calibri"/>
          <w:sz w:val="22"/>
          <w:szCs w:val="22"/>
        </w:rPr>
        <w:t>being</w:t>
      </w:r>
      <w:r w:rsidR="006C0479">
        <w:rPr>
          <w:rFonts w:ascii="Calibri" w:hAnsi="Calibri" w:cs="Calibri"/>
          <w:sz w:val="22"/>
          <w:szCs w:val="22"/>
        </w:rPr>
        <w:t xml:space="preserve"> the medium through which the act counts as combing.</w:t>
      </w:r>
      <w:r w:rsidR="006C0479">
        <w:rPr>
          <w:rFonts w:ascii="Calibri" w:hAnsi="Calibri" w:cs="Calibri"/>
          <w:sz w:val="22"/>
          <w:szCs w:val="22"/>
        </w:rPr>
        <w:t xml:space="preserve"> </w:t>
      </w:r>
      <w:r w:rsidR="002B49E1">
        <w:rPr>
          <w:rFonts w:ascii="Calibri" w:hAnsi="Calibri" w:cs="Calibri"/>
          <w:sz w:val="22"/>
          <w:szCs w:val="22"/>
        </w:rPr>
        <w:t xml:space="preserve">The </w:t>
      </w:r>
      <w:r w:rsidR="006C0479">
        <w:rPr>
          <w:rFonts w:ascii="Calibri" w:hAnsi="Calibri" w:cs="Calibri"/>
          <w:sz w:val="22"/>
          <w:szCs w:val="22"/>
        </w:rPr>
        <w:t>specific</w:t>
      </w:r>
      <w:r w:rsidR="002B49E1">
        <w:rPr>
          <w:rFonts w:ascii="Calibri" w:hAnsi="Calibri" w:cs="Calibri"/>
          <w:sz w:val="22"/>
          <w:szCs w:val="22"/>
        </w:rPr>
        <w:t xml:space="preserve">ation of </w:t>
      </w:r>
      <w:r w:rsidR="002B49E1" w:rsidRPr="006F7571">
        <w:rPr>
          <w:rFonts w:ascii="Calibri" w:hAnsi="Calibri" w:cs="Calibri"/>
          <w:i/>
          <w:iCs/>
          <w:sz w:val="22"/>
          <w:szCs w:val="22"/>
        </w:rPr>
        <w:t>Directionality</w:t>
      </w:r>
      <w:r w:rsidR="002B49E1">
        <w:rPr>
          <w:rFonts w:ascii="Calibri" w:hAnsi="Calibri" w:cs="Calibri"/>
          <w:sz w:val="22"/>
          <w:szCs w:val="22"/>
        </w:rPr>
        <w:t xml:space="preserve"> is represented by the DSC </w:t>
      </w:r>
      <w:r w:rsidR="002B49E1" w:rsidRPr="006F7571">
        <w:rPr>
          <w:rFonts w:ascii="Calibri" w:hAnsi="Calibri" w:cs="Calibri"/>
          <w:i/>
          <w:iCs/>
          <w:sz w:val="22"/>
          <w:szCs w:val="22"/>
        </w:rPr>
        <w:t>dynamic</w:t>
      </w:r>
      <w:r w:rsidR="002B49E1">
        <w:rPr>
          <w:rFonts w:ascii="Calibri" w:hAnsi="Calibri" w:cs="Calibri"/>
          <w:sz w:val="22"/>
          <w:szCs w:val="22"/>
        </w:rPr>
        <w:t xml:space="preserve"> (as opposed to stative extensional objects like roads and oriented objects like directional signs), W</w:t>
      </w:r>
      <w:r w:rsidR="004168F0">
        <w:rPr>
          <w:rFonts w:ascii="Calibri" w:hAnsi="Calibri" w:cs="Calibri"/>
          <w:sz w:val="22"/>
          <w:szCs w:val="22"/>
        </w:rPr>
        <w:t xml:space="preserve">e refer to a representation </w:t>
      </w:r>
      <w:r w:rsidR="00933F7F">
        <w:rPr>
          <w:rFonts w:ascii="Calibri" w:hAnsi="Calibri" w:cs="Calibri"/>
          <w:sz w:val="22"/>
          <w:szCs w:val="22"/>
        </w:rPr>
        <w:t>of an SMF extended with parameters and DSCs</w:t>
      </w:r>
      <w:r w:rsidR="002B49E1">
        <w:rPr>
          <w:rFonts w:ascii="Calibri" w:hAnsi="Calibri" w:cs="Calibri"/>
          <w:sz w:val="22"/>
          <w:szCs w:val="22"/>
        </w:rPr>
        <w:t xml:space="preserve"> </w:t>
      </w:r>
      <w:r w:rsidR="00933F7F">
        <w:rPr>
          <w:rFonts w:ascii="Calibri" w:hAnsi="Calibri" w:cs="Calibri"/>
          <w:sz w:val="22"/>
          <w:szCs w:val="22"/>
        </w:rPr>
        <w:t>as</w:t>
      </w:r>
      <w:r w:rsidR="002B49E1">
        <w:rPr>
          <w:rFonts w:ascii="Calibri" w:hAnsi="Calibri" w:cs="Calibri"/>
          <w:sz w:val="22"/>
          <w:szCs w:val="22"/>
        </w:rPr>
        <w:t xml:space="preserve"> in (1) </w:t>
      </w:r>
      <w:r w:rsidR="004168F0">
        <w:rPr>
          <w:rFonts w:ascii="Calibri" w:hAnsi="Calibri" w:cs="Calibri"/>
          <w:sz w:val="22"/>
          <w:szCs w:val="22"/>
        </w:rPr>
        <w:t>as a</w:t>
      </w:r>
      <w:r w:rsidR="00AC1DCD">
        <w:rPr>
          <w:rFonts w:ascii="Calibri" w:hAnsi="Calibri" w:cs="Calibri"/>
          <w:sz w:val="22"/>
          <w:szCs w:val="22"/>
        </w:rPr>
        <w:t>n</w:t>
      </w:r>
      <w:r w:rsidR="004168F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AC1DCD" w:rsidRPr="00DE6BC4">
        <w:rPr>
          <w:rFonts w:ascii="Calibri" w:hAnsi="Calibri" w:cs="Calibri"/>
          <w:b/>
          <w:bCs/>
          <w:i/>
          <w:iCs/>
          <w:sz w:val="22"/>
          <w:szCs w:val="22"/>
        </w:rPr>
        <w:t>e</w:t>
      </w:r>
      <w:r w:rsidR="00F11716" w:rsidRPr="00DE6BC4">
        <w:rPr>
          <w:rFonts w:ascii="Calibri" w:hAnsi="Calibri" w:cs="Calibri"/>
          <w:b/>
          <w:bCs/>
          <w:i/>
          <w:iCs/>
          <w:sz w:val="22"/>
          <w:szCs w:val="22"/>
        </w:rPr>
        <w:t>xtendedSempod</w:t>
      </w:r>
      <w:proofErr w:type="spellEnd"/>
      <w:r w:rsidR="004168F0">
        <w:rPr>
          <w:rFonts w:ascii="Calibri" w:hAnsi="Calibri" w:cs="Calibri"/>
          <w:sz w:val="22"/>
          <w:szCs w:val="22"/>
        </w:rPr>
        <w:t>:</w:t>
      </w:r>
    </w:p>
    <w:p w14:paraId="626032F2" w14:textId="77777777" w:rsidR="005F0046" w:rsidRPr="00BA394F" w:rsidRDefault="005F0046" w:rsidP="005F0046">
      <w:pPr>
        <w:pStyle w:val="address"/>
        <w:spacing w:after="0"/>
        <w:ind w:right="288"/>
        <w:jc w:val="both"/>
        <w:rPr>
          <w:rFonts w:ascii="Calibri" w:hAnsi="Calibri" w:cs="Calibri"/>
          <w:sz w:val="22"/>
          <w:szCs w:val="22"/>
        </w:rPr>
      </w:pPr>
    </w:p>
    <w:p w14:paraId="1F8F608F" w14:textId="459B5034" w:rsidR="005F0046" w:rsidRPr="00BA394F" w:rsidRDefault="00F93AB5" w:rsidP="00F93AB5">
      <w:pPr>
        <w:pStyle w:val="address"/>
        <w:spacing w:after="0"/>
        <w:ind w:right="288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(1)</w:t>
      </w:r>
      <w:r>
        <w:rPr>
          <w:rFonts w:ascii="Calibri" w:hAnsi="Calibri" w:cs="Calibri"/>
          <w:sz w:val="22"/>
          <w:szCs w:val="22"/>
        </w:rPr>
        <w:tab/>
      </w:r>
      <w:proofErr w:type="spellStart"/>
      <w:r w:rsidR="002B49E1">
        <w:rPr>
          <w:rFonts w:ascii="Calibri" w:hAnsi="Calibri" w:cs="Calibri"/>
          <w:sz w:val="22"/>
          <w:szCs w:val="22"/>
        </w:rPr>
        <w:t>ExtendedSempod</w:t>
      </w:r>
      <w:proofErr w:type="spellEnd"/>
      <w:r w:rsidR="005F0046" w:rsidRPr="00BA394F">
        <w:rPr>
          <w:rFonts w:ascii="Calibri" w:hAnsi="Calibri" w:cs="Calibri"/>
          <w:sz w:val="22"/>
          <w:szCs w:val="22"/>
        </w:rPr>
        <w:t xml:space="preserve"> of </w:t>
      </w:r>
      <w:proofErr w:type="spellStart"/>
      <w:r w:rsidR="005F0046" w:rsidRPr="00BA394F">
        <w:rPr>
          <w:rFonts w:ascii="Calibri" w:hAnsi="Calibri" w:cs="Calibri"/>
          <w:i/>
          <w:iCs/>
          <w:sz w:val="22"/>
          <w:szCs w:val="22"/>
        </w:rPr>
        <w:t>kjemme</w:t>
      </w:r>
      <w:proofErr w:type="spellEnd"/>
      <w:r w:rsidR="005F0046" w:rsidRPr="00BA394F">
        <w:rPr>
          <w:rFonts w:ascii="Calibri" w:hAnsi="Calibri" w:cs="Calibri"/>
          <w:sz w:val="22"/>
          <w:szCs w:val="22"/>
        </w:rPr>
        <w:t xml:space="preserve"> (‘comb’)</w:t>
      </w:r>
    </w:p>
    <w:p w14:paraId="5A77FDFA" w14:textId="77777777" w:rsidR="005F0046" w:rsidRPr="00BA394F" w:rsidRDefault="005F0046" w:rsidP="005F0046">
      <w:pPr>
        <w:pStyle w:val="address"/>
        <w:spacing w:after="0"/>
        <w:ind w:right="288"/>
        <w:jc w:val="left"/>
        <w:rPr>
          <w:rFonts w:ascii="Calibri" w:hAnsi="Calibri" w:cs="Calibri"/>
          <w:sz w:val="22"/>
          <w:szCs w:val="22"/>
        </w:rPr>
      </w:pPr>
      <w:r w:rsidRPr="00BA394F">
        <w:rPr>
          <w:rFonts w:ascii="Calibri" w:hAnsi="Calibri" w:cs="Calibri"/>
          <w:i/>
          <w:iCs/>
          <w:sz w:val="22"/>
          <w:szCs w:val="22"/>
        </w:rPr>
        <w:t>Directionality</w:t>
      </w:r>
      <w:r w:rsidRPr="00BA394F">
        <w:rPr>
          <w:rFonts w:ascii="Calibri" w:hAnsi="Calibri" w:cs="Calibri"/>
          <w:i/>
          <w:iCs/>
          <w:sz w:val="22"/>
          <w:szCs w:val="22"/>
        </w:rPr>
        <w:tab/>
      </w:r>
      <w:r w:rsidRPr="00BA394F">
        <w:rPr>
          <w:rFonts w:ascii="Calibri" w:hAnsi="Calibri" w:cs="Calibri"/>
          <w:sz w:val="20"/>
        </w:rPr>
        <w:t xml:space="preserve">[DIRECTIONALITY </w:t>
      </w:r>
      <w:r w:rsidRPr="00812D61">
        <w:rPr>
          <w:rFonts w:ascii="Calibri" w:hAnsi="Calibri" w:cs="Calibri"/>
          <w:i/>
          <w:iCs/>
          <w:sz w:val="22"/>
          <w:szCs w:val="22"/>
        </w:rPr>
        <w:t>dynamic</w:t>
      </w:r>
      <w:r w:rsidRPr="00BA394F">
        <w:rPr>
          <w:rFonts w:ascii="Calibri" w:hAnsi="Calibri" w:cs="Calibri"/>
          <w:sz w:val="20"/>
        </w:rPr>
        <w:t>]</w:t>
      </w:r>
    </w:p>
    <w:p w14:paraId="48574A38" w14:textId="77777777" w:rsidR="005F0046" w:rsidRPr="00BA394F" w:rsidRDefault="005F0046" w:rsidP="005F0046">
      <w:pPr>
        <w:pStyle w:val="address"/>
        <w:spacing w:after="0"/>
        <w:ind w:right="288"/>
        <w:jc w:val="left"/>
        <w:rPr>
          <w:rFonts w:ascii="Calibri" w:hAnsi="Calibri" w:cs="Calibri"/>
          <w:sz w:val="22"/>
          <w:szCs w:val="22"/>
        </w:rPr>
      </w:pPr>
      <w:r w:rsidRPr="00BA394F">
        <w:rPr>
          <w:rFonts w:ascii="Calibri" w:hAnsi="Calibri" w:cs="Calibri"/>
          <w:i/>
          <w:iCs/>
          <w:sz w:val="22"/>
          <w:szCs w:val="22"/>
        </w:rPr>
        <w:t>Impact</w:t>
      </w:r>
      <w:r w:rsidRPr="00BA394F">
        <w:rPr>
          <w:rFonts w:ascii="Calibri" w:hAnsi="Calibri" w:cs="Calibri"/>
          <w:i/>
          <w:iCs/>
          <w:sz w:val="22"/>
          <w:szCs w:val="22"/>
        </w:rPr>
        <w:tab/>
      </w:r>
      <w:r w:rsidRPr="00BA394F">
        <w:rPr>
          <w:rFonts w:ascii="Calibri" w:hAnsi="Calibri" w:cs="Calibri"/>
          <w:i/>
          <w:iCs/>
          <w:sz w:val="22"/>
          <w:szCs w:val="22"/>
        </w:rPr>
        <w:tab/>
      </w:r>
      <w:r w:rsidRPr="00BA394F">
        <w:rPr>
          <w:rFonts w:ascii="Calibri" w:hAnsi="Calibri" w:cs="Calibri"/>
          <w:sz w:val="22"/>
          <w:szCs w:val="22"/>
        </w:rPr>
        <w:t>[</w:t>
      </w:r>
      <w:r w:rsidRPr="00BA394F">
        <w:rPr>
          <w:rFonts w:ascii="Calibri" w:hAnsi="Calibri" w:cs="Calibri"/>
          <w:sz w:val="20"/>
        </w:rPr>
        <w:t>IMPACT</w:t>
      </w:r>
      <w:r>
        <w:rPr>
          <w:rFonts w:ascii="Calibri" w:hAnsi="Calibri" w:cs="Calibri"/>
          <w:sz w:val="20"/>
        </w:rPr>
        <w:t>-</w:t>
      </w:r>
      <w:r w:rsidRPr="00BA394F">
        <w:rPr>
          <w:rFonts w:ascii="Calibri" w:hAnsi="Calibri" w:cs="Calibri"/>
          <w:sz w:val="20"/>
        </w:rPr>
        <w:t>AREA</w:t>
      </w:r>
      <w:r w:rsidRPr="00BA394F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i/>
          <w:iCs/>
          <w:sz w:val="22"/>
          <w:szCs w:val="22"/>
        </w:rPr>
        <w:t>unstructured</w:t>
      </w:r>
      <w:r w:rsidRPr="00BA394F">
        <w:rPr>
          <w:rFonts w:ascii="Calibri" w:hAnsi="Calibri" w:cs="Calibri"/>
          <w:i/>
          <w:iCs/>
          <w:sz w:val="22"/>
          <w:szCs w:val="22"/>
        </w:rPr>
        <w:t>-surface</w:t>
      </w:r>
      <w:r w:rsidRPr="00BA394F">
        <w:rPr>
          <w:rFonts w:ascii="Calibri" w:hAnsi="Calibri" w:cs="Calibri"/>
          <w:sz w:val="20"/>
        </w:rPr>
        <w:t>]</w:t>
      </w:r>
    </w:p>
    <w:p w14:paraId="0CC30168" w14:textId="7AA60839" w:rsidR="005F0046" w:rsidRPr="00BA394F" w:rsidRDefault="005F0046" w:rsidP="004A7201">
      <w:pPr>
        <w:pStyle w:val="address"/>
        <w:spacing w:after="0"/>
        <w:ind w:right="288"/>
        <w:jc w:val="left"/>
        <w:rPr>
          <w:rFonts w:ascii="Calibri" w:hAnsi="Calibri" w:cs="Calibri"/>
          <w:i/>
          <w:iCs/>
          <w:sz w:val="22"/>
          <w:szCs w:val="22"/>
        </w:rPr>
      </w:pPr>
      <w:r w:rsidRPr="00BA394F">
        <w:rPr>
          <w:rFonts w:ascii="Calibri" w:hAnsi="Calibri" w:cs="Calibri"/>
          <w:i/>
          <w:iCs/>
          <w:sz w:val="22"/>
          <w:szCs w:val="22"/>
        </w:rPr>
        <w:t>Perform</w:t>
      </w:r>
      <w:r w:rsidR="002B49E1">
        <w:rPr>
          <w:rFonts w:ascii="Calibri" w:hAnsi="Calibri" w:cs="Calibri"/>
          <w:i/>
          <w:iCs/>
          <w:sz w:val="22"/>
          <w:szCs w:val="22"/>
        </w:rPr>
        <w:t>ance</w:t>
      </w:r>
      <w:r w:rsidRPr="00BA394F">
        <w:rPr>
          <w:rFonts w:ascii="Calibri" w:hAnsi="Calibri" w:cs="Calibri"/>
          <w:i/>
          <w:iCs/>
          <w:sz w:val="22"/>
          <w:szCs w:val="22"/>
        </w:rPr>
        <w:tab/>
      </w:r>
      <w:r w:rsidRPr="00BA394F">
        <w:rPr>
          <w:rFonts w:ascii="Calibri" w:hAnsi="Calibri" w:cs="Calibri"/>
          <w:sz w:val="22"/>
          <w:szCs w:val="22"/>
        </w:rPr>
        <w:t>[</w:t>
      </w:r>
      <w:r w:rsidRPr="00BA394F">
        <w:rPr>
          <w:rFonts w:ascii="Calibri" w:hAnsi="Calibri" w:cs="Calibri"/>
          <w:sz w:val="20"/>
        </w:rPr>
        <w:t xml:space="preserve">PERFORM-MEDIUM </w:t>
      </w:r>
      <w:r w:rsidRPr="00BA394F">
        <w:rPr>
          <w:rFonts w:ascii="Calibri" w:hAnsi="Calibri" w:cs="Calibri"/>
          <w:i/>
          <w:iCs/>
          <w:sz w:val="22"/>
          <w:szCs w:val="22"/>
        </w:rPr>
        <w:t>comb</w:t>
      </w:r>
      <w:r w:rsidRPr="00BA394F">
        <w:rPr>
          <w:rFonts w:ascii="Calibri" w:hAnsi="Calibri" w:cs="Calibri"/>
          <w:sz w:val="20"/>
        </w:rPr>
        <w:t>]</w:t>
      </w:r>
    </w:p>
    <w:p w14:paraId="3019A0B7" w14:textId="77777777" w:rsidR="005F0046" w:rsidRPr="00BA394F" w:rsidRDefault="005F0046" w:rsidP="002B49E1">
      <w:pPr>
        <w:pStyle w:val="address"/>
        <w:spacing w:after="0" w:line="240" w:lineRule="auto"/>
        <w:ind w:right="288"/>
        <w:jc w:val="both"/>
        <w:rPr>
          <w:rFonts w:ascii="Calibri" w:hAnsi="Calibri" w:cs="Calibri"/>
          <w:sz w:val="22"/>
          <w:szCs w:val="22"/>
        </w:rPr>
      </w:pPr>
    </w:p>
    <w:p w14:paraId="32B3913D" w14:textId="19F0561D" w:rsidR="00484A75" w:rsidRDefault="0008011D" w:rsidP="00A111BD">
      <w:pPr>
        <w:pStyle w:val="author0"/>
        <w:spacing w:after="0"/>
        <w:ind w:right="282"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</w:t>
      </w:r>
      <w:r w:rsidR="007E6B93" w:rsidRPr="007E6B93">
        <w:rPr>
          <w:rFonts w:asciiTheme="minorHAnsi" w:hAnsiTheme="minorHAnsi"/>
          <w:sz w:val="22"/>
          <w:szCs w:val="22"/>
        </w:rPr>
        <w:t>he SMFs were developed during spring</w:t>
      </w:r>
      <w:r w:rsidR="007E6B93">
        <w:rPr>
          <w:rFonts w:asciiTheme="minorHAnsi" w:hAnsiTheme="minorHAnsi"/>
          <w:sz w:val="22"/>
          <w:szCs w:val="22"/>
        </w:rPr>
        <w:t xml:space="preserve"> 2024, as described in Hellan 2025, and have </w:t>
      </w:r>
      <w:r>
        <w:rPr>
          <w:rFonts w:asciiTheme="minorHAnsi" w:hAnsiTheme="minorHAnsi"/>
          <w:sz w:val="22"/>
          <w:szCs w:val="22"/>
        </w:rPr>
        <w:t>been discussed in two publications (Hellan 2025, 2026) and f</w:t>
      </w:r>
      <w:r w:rsidR="006D004F">
        <w:rPr>
          <w:rFonts w:asciiTheme="minorHAnsi" w:hAnsiTheme="minorHAnsi"/>
          <w:sz w:val="22"/>
          <w:szCs w:val="22"/>
        </w:rPr>
        <w:t>ive</w:t>
      </w:r>
      <w:r>
        <w:rPr>
          <w:rFonts w:asciiTheme="minorHAnsi" w:hAnsiTheme="minorHAnsi"/>
          <w:sz w:val="22"/>
          <w:szCs w:val="22"/>
        </w:rPr>
        <w:t xml:space="preserve"> manuscripts (Hellan 2025a,b,c and Hellan 2026a</w:t>
      </w:r>
      <w:r w:rsidR="006D004F">
        <w:rPr>
          <w:rFonts w:asciiTheme="minorHAnsi" w:hAnsiTheme="minorHAnsi"/>
          <w:sz w:val="22"/>
          <w:szCs w:val="22"/>
        </w:rPr>
        <w:t>,b</w:t>
      </w:r>
      <w:r>
        <w:rPr>
          <w:rFonts w:asciiTheme="minorHAnsi" w:hAnsiTheme="minorHAnsi"/>
          <w:sz w:val="22"/>
          <w:szCs w:val="22"/>
        </w:rPr>
        <w:t xml:space="preserve">). </w:t>
      </w:r>
      <w:r w:rsidR="00DE6BC4">
        <w:rPr>
          <w:rFonts w:asciiTheme="minorHAnsi" w:hAnsiTheme="minorHAnsi"/>
          <w:sz w:val="22"/>
          <w:szCs w:val="22"/>
        </w:rPr>
        <w:t xml:space="preserve">A full list of SMFs is shown in Appendix. </w:t>
      </w:r>
      <w:r>
        <w:rPr>
          <w:rFonts w:asciiTheme="minorHAnsi" w:hAnsiTheme="minorHAnsi"/>
          <w:sz w:val="22"/>
          <w:szCs w:val="22"/>
        </w:rPr>
        <w:t>DSCs were first conceived in fall 2025 and have been mentioned for illustration purposes in (Hellan 2025c, 2026)</w:t>
      </w:r>
      <w:r w:rsidR="00D44891">
        <w:rPr>
          <w:rFonts w:asciiTheme="minorHAnsi" w:hAnsiTheme="minorHAnsi"/>
          <w:sz w:val="22"/>
          <w:szCs w:val="22"/>
        </w:rPr>
        <w:t>.</w:t>
      </w:r>
      <w:r w:rsidR="00484A75">
        <w:rPr>
          <w:rFonts w:asciiTheme="minorHAnsi" w:hAnsiTheme="minorHAnsi"/>
          <w:sz w:val="22"/>
          <w:szCs w:val="22"/>
        </w:rPr>
        <w:t xml:space="preserve"> </w:t>
      </w:r>
    </w:p>
    <w:p w14:paraId="355CAE9E" w14:textId="77777777" w:rsidR="007354D7" w:rsidRDefault="007354D7" w:rsidP="007354D7">
      <w:pPr>
        <w:pStyle w:val="address"/>
      </w:pPr>
    </w:p>
    <w:p w14:paraId="5616C967" w14:textId="77777777" w:rsidR="00D925F8" w:rsidRPr="00D925F8" w:rsidRDefault="00D925F8" w:rsidP="00D925F8">
      <w:pPr>
        <w:pStyle w:val="author0"/>
        <w:spacing w:after="0"/>
        <w:ind w:right="282"/>
        <w:jc w:val="both"/>
        <w:rPr>
          <w:rFonts w:asciiTheme="minorHAnsi" w:hAnsiTheme="minorHAnsi"/>
          <w:b/>
          <w:bCs/>
          <w:sz w:val="22"/>
          <w:szCs w:val="22"/>
        </w:rPr>
      </w:pPr>
      <w:r w:rsidRPr="00D925F8">
        <w:rPr>
          <w:rFonts w:asciiTheme="minorHAnsi" w:hAnsiTheme="minorHAnsi"/>
          <w:b/>
          <w:bCs/>
          <w:sz w:val="22"/>
          <w:szCs w:val="22"/>
        </w:rPr>
        <w:t>The files</w:t>
      </w:r>
    </w:p>
    <w:p w14:paraId="1903E1CD" w14:textId="3B4305C9" w:rsidR="00484A75" w:rsidRDefault="00B41346" w:rsidP="00D925F8">
      <w:pPr>
        <w:pStyle w:val="author0"/>
        <w:spacing w:after="0"/>
        <w:ind w:right="282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We now </w:t>
      </w:r>
      <w:r w:rsidR="00F14158">
        <w:rPr>
          <w:rFonts w:asciiTheme="minorHAnsi" w:hAnsiTheme="minorHAnsi"/>
          <w:sz w:val="22"/>
          <w:szCs w:val="22"/>
        </w:rPr>
        <w:t>have</w:t>
      </w:r>
      <w:r w:rsidR="008E7DCC">
        <w:rPr>
          <w:rFonts w:asciiTheme="minorHAnsi" w:hAnsiTheme="minorHAnsi"/>
          <w:sz w:val="22"/>
          <w:szCs w:val="22"/>
        </w:rPr>
        <w:t xml:space="preserve"> </w:t>
      </w:r>
      <w:r w:rsidR="00F14158">
        <w:rPr>
          <w:rFonts w:asciiTheme="minorHAnsi" w:hAnsiTheme="minorHAnsi"/>
          <w:sz w:val="22"/>
          <w:szCs w:val="22"/>
        </w:rPr>
        <w:t xml:space="preserve">terms for </w:t>
      </w:r>
      <w:r>
        <w:rPr>
          <w:rFonts w:asciiTheme="minorHAnsi" w:hAnsiTheme="minorHAnsi"/>
          <w:sz w:val="22"/>
          <w:szCs w:val="22"/>
        </w:rPr>
        <w:t>comment</w:t>
      </w:r>
      <w:r w:rsidR="00F14158">
        <w:rPr>
          <w:rFonts w:asciiTheme="minorHAnsi" w:hAnsiTheme="minorHAnsi"/>
          <w:sz w:val="22"/>
          <w:szCs w:val="22"/>
        </w:rPr>
        <w:t>ing</w:t>
      </w:r>
      <w:r>
        <w:rPr>
          <w:rFonts w:asciiTheme="minorHAnsi" w:hAnsiTheme="minorHAnsi"/>
          <w:sz w:val="22"/>
          <w:szCs w:val="22"/>
        </w:rPr>
        <w:t xml:space="preserve"> on</w:t>
      </w:r>
      <w:r w:rsidR="00484A75">
        <w:rPr>
          <w:rFonts w:asciiTheme="minorHAnsi" w:hAnsiTheme="minorHAnsi"/>
          <w:sz w:val="22"/>
          <w:szCs w:val="22"/>
        </w:rPr>
        <w:t xml:space="preserve"> the </w:t>
      </w:r>
      <w:r w:rsidR="00484A75">
        <w:rPr>
          <w:rFonts w:asciiTheme="minorHAnsi" w:hAnsiTheme="minorHAnsi" w:cs="Calibri"/>
          <w:sz w:val="22"/>
          <w:szCs w:val="22"/>
        </w:rPr>
        <w:t xml:space="preserve">files in the </w:t>
      </w:r>
      <w:proofErr w:type="spellStart"/>
      <w:r w:rsidR="00484A75" w:rsidRPr="00AA2BA8">
        <w:rPr>
          <w:rFonts w:asciiTheme="minorHAnsi" w:hAnsiTheme="minorHAnsi" w:cs="Calibri"/>
          <w:i/>
          <w:iCs/>
          <w:sz w:val="22"/>
          <w:szCs w:val="22"/>
        </w:rPr>
        <w:t>NorVal</w:t>
      </w:r>
      <w:proofErr w:type="spellEnd"/>
      <w:r w:rsidR="00484A75" w:rsidRPr="00AA2BA8">
        <w:rPr>
          <w:rFonts w:asciiTheme="minorHAnsi" w:hAnsiTheme="minorHAnsi" w:cs="Calibri"/>
          <w:i/>
          <w:iCs/>
          <w:sz w:val="22"/>
          <w:szCs w:val="22"/>
        </w:rPr>
        <w:t xml:space="preserve"> </w:t>
      </w:r>
      <w:r w:rsidR="00484A75">
        <w:rPr>
          <w:rFonts w:asciiTheme="minorHAnsi" w:hAnsiTheme="minorHAnsi" w:cs="Calibri"/>
          <w:sz w:val="22"/>
          <w:szCs w:val="22"/>
        </w:rPr>
        <w:t>branch</w:t>
      </w:r>
      <w:r>
        <w:rPr>
          <w:rFonts w:asciiTheme="minorHAnsi" w:hAnsiTheme="minorHAnsi" w:cs="Calibri"/>
          <w:sz w:val="22"/>
          <w:szCs w:val="22"/>
        </w:rPr>
        <w:t xml:space="preserve"> </w:t>
      </w:r>
      <w:r w:rsidR="008E7DCC">
        <w:rPr>
          <w:rFonts w:asciiTheme="minorHAnsi" w:hAnsiTheme="minorHAnsi" w:cs="Calibri"/>
          <w:sz w:val="22"/>
          <w:szCs w:val="22"/>
        </w:rPr>
        <w:t>relating to semantics</w:t>
      </w:r>
      <w:r w:rsidR="00484A75">
        <w:rPr>
          <w:rFonts w:asciiTheme="minorHAnsi" w:hAnsiTheme="minorHAnsi" w:cs="Calibri"/>
          <w:sz w:val="22"/>
          <w:szCs w:val="22"/>
        </w:rPr>
        <w:t>:</w:t>
      </w:r>
    </w:p>
    <w:p w14:paraId="44FA21E8" w14:textId="6F54FA78" w:rsidR="00484A75" w:rsidRPr="00245ED1" w:rsidRDefault="00C26DF5" w:rsidP="00B41346">
      <w:pPr>
        <w:pStyle w:val="address"/>
        <w:numPr>
          <w:ilvl w:val="0"/>
          <w:numId w:val="3"/>
        </w:numPr>
        <w:ind w:right="282"/>
        <w:jc w:val="left"/>
        <w:rPr>
          <w:rFonts w:asciiTheme="minorHAnsi" w:hAnsi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/>
          <w:i/>
          <w:iCs/>
          <w:sz w:val="22"/>
          <w:szCs w:val="22"/>
        </w:rPr>
        <w:t>Sempods</w:t>
      </w:r>
      <w:proofErr w:type="spellEnd"/>
      <w:r w:rsidR="00484A75">
        <w:rPr>
          <w:rFonts w:asciiTheme="minorHAnsi" w:hAnsiTheme="minorHAnsi"/>
          <w:i/>
          <w:iCs/>
          <w:sz w:val="22"/>
          <w:szCs w:val="22"/>
        </w:rPr>
        <w:t xml:space="preserve"> </w:t>
      </w:r>
      <w:r w:rsidR="00484A75" w:rsidRPr="00484A75">
        <w:rPr>
          <w:rFonts w:asciiTheme="minorHAnsi" w:hAnsiTheme="minorHAnsi"/>
          <w:sz w:val="22"/>
          <w:szCs w:val="22"/>
        </w:rPr>
        <w:t xml:space="preserve">contains the 1952 </w:t>
      </w:r>
      <w:proofErr w:type="spellStart"/>
      <w:r w:rsidR="00484A75" w:rsidRPr="00484A75">
        <w:rPr>
          <w:rFonts w:asciiTheme="minorHAnsi" w:hAnsiTheme="minorHAnsi"/>
          <w:sz w:val="22"/>
          <w:szCs w:val="22"/>
        </w:rPr>
        <w:t>sempods</w:t>
      </w:r>
      <w:proofErr w:type="spellEnd"/>
      <w:r w:rsidR="00484A75">
        <w:rPr>
          <w:rFonts w:asciiTheme="minorHAnsi" w:hAnsiTheme="minorHAnsi"/>
          <w:sz w:val="22"/>
          <w:szCs w:val="22"/>
        </w:rPr>
        <w:t xml:space="preserve"> for the verbs in NorVal-1952.</w:t>
      </w:r>
    </w:p>
    <w:p w14:paraId="4AF3901B" w14:textId="2E6785D6" w:rsidR="00484A75" w:rsidRPr="000A5526" w:rsidRDefault="00C26DF5" w:rsidP="00B41346">
      <w:pPr>
        <w:pStyle w:val="address"/>
        <w:numPr>
          <w:ilvl w:val="0"/>
          <w:numId w:val="3"/>
        </w:numPr>
        <w:ind w:right="282"/>
        <w:jc w:val="left"/>
        <w:rPr>
          <w:rFonts w:asciiTheme="minorHAnsi" w:hAnsiTheme="minorHAnsi"/>
          <w:i/>
          <w:iCs/>
          <w:sz w:val="22"/>
          <w:szCs w:val="22"/>
        </w:rPr>
      </w:pPr>
      <w:proofErr w:type="spellStart"/>
      <w:r w:rsidRPr="00245ED1">
        <w:rPr>
          <w:rFonts w:asciiTheme="minorHAnsi" w:hAnsiTheme="minorHAnsi"/>
          <w:i/>
          <w:iCs/>
          <w:sz w:val="22"/>
          <w:szCs w:val="22"/>
        </w:rPr>
        <w:t>Sem</w:t>
      </w:r>
      <w:r>
        <w:rPr>
          <w:rFonts w:asciiTheme="minorHAnsi" w:hAnsiTheme="minorHAnsi"/>
          <w:i/>
          <w:iCs/>
          <w:sz w:val="22"/>
          <w:szCs w:val="22"/>
        </w:rPr>
        <w:t>val</w:t>
      </w:r>
      <w:r w:rsidRPr="00245ED1">
        <w:rPr>
          <w:rFonts w:asciiTheme="minorHAnsi" w:hAnsiTheme="minorHAnsi"/>
          <w:i/>
          <w:iCs/>
          <w:sz w:val="22"/>
          <w:szCs w:val="22"/>
        </w:rPr>
        <w:t>pods_intermingled</w:t>
      </w:r>
      <w:proofErr w:type="spellEnd"/>
      <w:r w:rsidR="00484A75">
        <w:rPr>
          <w:rFonts w:asciiTheme="minorHAnsi" w:hAnsiTheme="minorHAnsi"/>
          <w:i/>
          <w:iCs/>
          <w:sz w:val="22"/>
          <w:szCs w:val="22"/>
        </w:rPr>
        <w:t xml:space="preserve"> </w:t>
      </w:r>
      <w:r w:rsidR="00484A75" w:rsidRPr="00484A75">
        <w:rPr>
          <w:rFonts w:asciiTheme="minorHAnsi" w:hAnsiTheme="minorHAnsi"/>
          <w:sz w:val="22"/>
          <w:szCs w:val="22"/>
        </w:rPr>
        <w:t xml:space="preserve">contains the 1952 </w:t>
      </w:r>
      <w:proofErr w:type="spellStart"/>
      <w:r w:rsidR="00484A75" w:rsidRPr="00484A75">
        <w:rPr>
          <w:rFonts w:asciiTheme="minorHAnsi" w:hAnsiTheme="minorHAnsi"/>
          <w:sz w:val="22"/>
          <w:szCs w:val="22"/>
        </w:rPr>
        <w:t>sem</w:t>
      </w:r>
      <w:r>
        <w:rPr>
          <w:rFonts w:asciiTheme="minorHAnsi" w:hAnsiTheme="minorHAnsi"/>
          <w:sz w:val="22"/>
          <w:szCs w:val="22"/>
        </w:rPr>
        <w:t>val</w:t>
      </w:r>
      <w:r w:rsidR="00484A75" w:rsidRPr="00484A75">
        <w:rPr>
          <w:rFonts w:asciiTheme="minorHAnsi" w:hAnsiTheme="minorHAnsi"/>
          <w:sz w:val="22"/>
          <w:szCs w:val="22"/>
        </w:rPr>
        <w:t>pods</w:t>
      </w:r>
      <w:proofErr w:type="spellEnd"/>
      <w:r w:rsidR="00484A75">
        <w:rPr>
          <w:rFonts w:asciiTheme="minorHAnsi" w:hAnsiTheme="minorHAnsi"/>
          <w:sz w:val="22"/>
          <w:szCs w:val="22"/>
        </w:rPr>
        <w:t xml:space="preserve"> for the verbs in NorVal-1952</w:t>
      </w:r>
      <w:r>
        <w:rPr>
          <w:rFonts w:asciiTheme="minorHAnsi" w:hAnsiTheme="minorHAnsi"/>
          <w:sz w:val="22"/>
          <w:szCs w:val="22"/>
        </w:rPr>
        <w:t xml:space="preserve"> intermingl</w:t>
      </w:r>
      <w:r w:rsidR="000A5526">
        <w:rPr>
          <w:rFonts w:asciiTheme="minorHAnsi" w:hAnsiTheme="minorHAnsi"/>
          <w:sz w:val="22"/>
          <w:szCs w:val="22"/>
        </w:rPr>
        <w:t xml:space="preserve">ed </w:t>
      </w:r>
      <w:r>
        <w:rPr>
          <w:rFonts w:asciiTheme="minorHAnsi" w:hAnsiTheme="minorHAnsi"/>
          <w:sz w:val="22"/>
          <w:szCs w:val="22"/>
        </w:rPr>
        <w:t xml:space="preserve">with the </w:t>
      </w:r>
      <w:proofErr w:type="spellStart"/>
      <w:r>
        <w:rPr>
          <w:rFonts w:asciiTheme="minorHAnsi" w:hAnsiTheme="minorHAnsi"/>
          <w:sz w:val="22"/>
          <w:szCs w:val="22"/>
        </w:rPr>
        <w:t>valpods</w:t>
      </w:r>
      <w:proofErr w:type="spellEnd"/>
      <w:r>
        <w:rPr>
          <w:rFonts w:asciiTheme="minorHAnsi" w:hAnsiTheme="minorHAnsi"/>
          <w:sz w:val="22"/>
          <w:szCs w:val="22"/>
        </w:rPr>
        <w:t xml:space="preserve"> of the other </w:t>
      </w:r>
      <w:r w:rsidR="000A5526">
        <w:rPr>
          <w:rFonts w:asciiTheme="minorHAnsi" w:hAnsiTheme="minorHAnsi"/>
          <w:sz w:val="22"/>
          <w:szCs w:val="22"/>
        </w:rPr>
        <w:t xml:space="preserve">verbs in </w:t>
      </w:r>
      <w:proofErr w:type="spellStart"/>
      <w:r w:rsidR="000A5526">
        <w:rPr>
          <w:rFonts w:asciiTheme="minorHAnsi" w:hAnsiTheme="minorHAnsi"/>
          <w:sz w:val="22"/>
          <w:szCs w:val="22"/>
        </w:rPr>
        <w:t>NorVal</w:t>
      </w:r>
      <w:proofErr w:type="spellEnd"/>
      <w:r w:rsidR="000A5526">
        <w:rPr>
          <w:rFonts w:asciiTheme="minorHAnsi" w:hAnsiTheme="minorHAnsi"/>
          <w:sz w:val="22"/>
          <w:szCs w:val="22"/>
        </w:rPr>
        <w:t>.</w:t>
      </w:r>
    </w:p>
    <w:p w14:paraId="0D516D4A" w14:textId="7E595C84" w:rsidR="00484A75" w:rsidRPr="00AA2BA8" w:rsidRDefault="00484A75" w:rsidP="00B41346">
      <w:pPr>
        <w:pStyle w:val="address"/>
        <w:numPr>
          <w:ilvl w:val="0"/>
          <w:numId w:val="3"/>
        </w:numPr>
        <w:ind w:right="282"/>
        <w:jc w:val="left"/>
        <w:rPr>
          <w:rFonts w:asciiTheme="minorHAnsi" w:hAnsiTheme="minorHAnsi"/>
          <w:i/>
          <w:iCs/>
          <w:sz w:val="22"/>
          <w:szCs w:val="22"/>
        </w:rPr>
      </w:pPr>
      <w:proofErr w:type="spellStart"/>
      <w:r w:rsidRPr="00AA2BA8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Sempods</w:t>
      </w:r>
      <w:proofErr w:type="spellEnd"/>
      <w:r w:rsidRPr="00AA2BA8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-and-</w:t>
      </w:r>
      <w:proofErr w:type="spellStart"/>
      <w:r w:rsidRPr="00AA2BA8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valpods</w:t>
      </w:r>
      <w:proofErr w:type="spellEnd"/>
      <w:r w:rsidR="000A5526">
        <w:rPr>
          <w:rFonts w:asciiTheme="minorHAnsi" w:hAnsiTheme="minorHAnsi"/>
          <w:sz w:val="22"/>
          <w:szCs w:val="22"/>
        </w:rPr>
        <w:t xml:space="preserve"> c</w:t>
      </w:r>
      <w:r w:rsidR="000A5526" w:rsidRPr="00484A75">
        <w:rPr>
          <w:rFonts w:asciiTheme="minorHAnsi" w:hAnsiTheme="minorHAnsi"/>
          <w:sz w:val="22"/>
          <w:szCs w:val="22"/>
        </w:rPr>
        <w:t xml:space="preserve">ontains the 1952 </w:t>
      </w:r>
      <w:proofErr w:type="spellStart"/>
      <w:r w:rsidR="000A5526" w:rsidRPr="00484A75">
        <w:rPr>
          <w:rFonts w:asciiTheme="minorHAnsi" w:hAnsiTheme="minorHAnsi"/>
          <w:sz w:val="22"/>
          <w:szCs w:val="22"/>
        </w:rPr>
        <w:t>sem</w:t>
      </w:r>
      <w:r w:rsidR="00C26DF5">
        <w:rPr>
          <w:rFonts w:asciiTheme="minorHAnsi" w:hAnsiTheme="minorHAnsi"/>
          <w:sz w:val="22"/>
          <w:szCs w:val="22"/>
        </w:rPr>
        <w:t>val</w:t>
      </w:r>
      <w:r w:rsidR="000A5526" w:rsidRPr="00484A75">
        <w:rPr>
          <w:rFonts w:asciiTheme="minorHAnsi" w:hAnsiTheme="minorHAnsi"/>
          <w:sz w:val="22"/>
          <w:szCs w:val="22"/>
        </w:rPr>
        <w:t>pods</w:t>
      </w:r>
      <w:proofErr w:type="spellEnd"/>
      <w:r w:rsidR="000A5526">
        <w:rPr>
          <w:rFonts w:asciiTheme="minorHAnsi" w:hAnsiTheme="minorHAnsi"/>
          <w:sz w:val="22"/>
          <w:szCs w:val="22"/>
        </w:rPr>
        <w:t xml:space="preserve"> </w:t>
      </w:r>
      <w:r w:rsidR="00C26DF5">
        <w:rPr>
          <w:rFonts w:asciiTheme="minorHAnsi" w:hAnsiTheme="minorHAnsi"/>
          <w:sz w:val="22"/>
          <w:szCs w:val="22"/>
        </w:rPr>
        <w:t xml:space="preserve">of </w:t>
      </w:r>
      <w:r w:rsidR="000A5526">
        <w:rPr>
          <w:rFonts w:asciiTheme="minorHAnsi" w:hAnsiTheme="minorHAnsi"/>
          <w:sz w:val="22"/>
          <w:szCs w:val="22"/>
        </w:rPr>
        <w:t>NorVal-1952</w:t>
      </w:r>
      <w:r w:rsidR="006D004F">
        <w:rPr>
          <w:rFonts w:asciiTheme="minorHAnsi" w:hAnsiTheme="minorHAnsi"/>
          <w:sz w:val="22"/>
          <w:szCs w:val="22"/>
        </w:rPr>
        <w:t>.</w:t>
      </w:r>
      <w:r w:rsidR="00352E39">
        <w:rPr>
          <w:rFonts w:asciiTheme="minorHAnsi" w:hAnsiTheme="minorHAnsi"/>
          <w:sz w:val="22"/>
          <w:szCs w:val="22"/>
        </w:rPr>
        <w:t xml:space="preserve">, representing about 10,000 </w:t>
      </w:r>
      <w:proofErr w:type="spellStart"/>
      <w:r w:rsidR="00352E39">
        <w:rPr>
          <w:rFonts w:asciiTheme="minorHAnsi" w:hAnsiTheme="minorHAnsi"/>
          <w:sz w:val="22"/>
          <w:szCs w:val="22"/>
        </w:rPr>
        <w:t>lexvals</w:t>
      </w:r>
      <w:proofErr w:type="spellEnd"/>
      <w:r w:rsidR="00352E39">
        <w:rPr>
          <w:rFonts w:asciiTheme="minorHAnsi" w:hAnsiTheme="minorHAnsi"/>
          <w:sz w:val="22"/>
          <w:szCs w:val="22"/>
        </w:rPr>
        <w:t>.</w:t>
      </w:r>
      <w:r w:rsidR="006D004F">
        <w:rPr>
          <w:rFonts w:asciiTheme="minorHAnsi" w:hAnsiTheme="minorHAnsi"/>
          <w:sz w:val="22"/>
          <w:szCs w:val="22"/>
        </w:rPr>
        <w:t xml:space="preserve"> This file is the basis for </w:t>
      </w:r>
      <w:r w:rsidR="00225FC2">
        <w:rPr>
          <w:rFonts w:asciiTheme="minorHAnsi" w:hAnsiTheme="minorHAnsi"/>
          <w:sz w:val="22"/>
          <w:szCs w:val="22"/>
        </w:rPr>
        <w:t>(</w:t>
      </w:r>
      <w:r w:rsidR="006D004F">
        <w:rPr>
          <w:rFonts w:asciiTheme="minorHAnsi" w:hAnsiTheme="minorHAnsi"/>
          <w:sz w:val="22"/>
          <w:szCs w:val="22"/>
        </w:rPr>
        <w:t>Hellan 2025, 2026</w:t>
      </w:r>
      <w:r w:rsidR="00225FC2">
        <w:rPr>
          <w:rFonts w:asciiTheme="minorHAnsi" w:hAnsiTheme="minorHAnsi"/>
          <w:sz w:val="22"/>
          <w:szCs w:val="22"/>
        </w:rPr>
        <w:t>)</w:t>
      </w:r>
      <w:r w:rsidR="006D004F">
        <w:rPr>
          <w:rFonts w:asciiTheme="minorHAnsi" w:hAnsiTheme="minorHAnsi"/>
          <w:sz w:val="22"/>
          <w:szCs w:val="22"/>
        </w:rPr>
        <w:t>.</w:t>
      </w:r>
    </w:p>
    <w:p w14:paraId="582244F3" w14:textId="357BBE3D" w:rsidR="004168F0" w:rsidRPr="00352E39" w:rsidRDefault="00AC1DCD" w:rsidP="006D004F">
      <w:pPr>
        <w:pStyle w:val="address"/>
        <w:numPr>
          <w:ilvl w:val="0"/>
          <w:numId w:val="3"/>
        </w:numPr>
        <w:ind w:right="282"/>
        <w:jc w:val="left"/>
        <w:rPr>
          <w:rFonts w:asciiTheme="minorHAnsi" w:hAnsiTheme="minorHAnsi"/>
          <w:i/>
          <w:iCs/>
          <w:sz w:val="22"/>
          <w:szCs w:val="22"/>
        </w:rPr>
      </w:pPr>
      <w:r>
        <w:rPr>
          <w:rFonts w:asciiTheme="minorHAnsi" w:hAnsiTheme="minorHAnsi"/>
          <w:i/>
          <w:iCs/>
          <w:sz w:val="22"/>
          <w:szCs w:val="22"/>
        </w:rPr>
        <w:t>ExtendedSempods-</w:t>
      </w:r>
      <w:r w:rsidRPr="00245ED1">
        <w:rPr>
          <w:rFonts w:asciiTheme="minorHAnsi" w:hAnsiTheme="minorHAnsi"/>
          <w:i/>
          <w:iCs/>
          <w:sz w:val="22"/>
          <w:szCs w:val="22"/>
        </w:rPr>
        <w:t>180</w:t>
      </w:r>
      <w:r w:rsidR="00AF38F9">
        <w:rPr>
          <w:rFonts w:asciiTheme="minorHAnsi" w:hAnsiTheme="minorHAnsi"/>
          <w:i/>
          <w:iCs/>
          <w:sz w:val="22"/>
          <w:szCs w:val="22"/>
        </w:rPr>
        <w:t>_interr-decl</w:t>
      </w:r>
      <w:r w:rsidR="004168F0" w:rsidRPr="00CD104E">
        <w:rPr>
          <w:rFonts w:ascii="Calibri" w:hAnsi="Calibri" w:cs="Calibri"/>
          <w:sz w:val="22"/>
          <w:szCs w:val="22"/>
        </w:rPr>
        <w:t xml:space="preserve"> </w:t>
      </w:r>
      <w:r w:rsidR="00CD104E">
        <w:rPr>
          <w:rFonts w:asciiTheme="minorHAnsi" w:hAnsiTheme="minorHAnsi"/>
          <w:sz w:val="22"/>
          <w:szCs w:val="22"/>
        </w:rPr>
        <w:t xml:space="preserve">contains </w:t>
      </w:r>
      <w:proofErr w:type="spellStart"/>
      <w:r w:rsidR="00593655">
        <w:rPr>
          <w:rFonts w:ascii="Calibri" w:hAnsi="Calibri" w:cs="Calibri"/>
          <w:i/>
          <w:iCs/>
          <w:sz w:val="22"/>
          <w:szCs w:val="22"/>
        </w:rPr>
        <w:t>extend</w:t>
      </w:r>
      <w:r w:rsidR="00F11716">
        <w:rPr>
          <w:rFonts w:ascii="Calibri" w:hAnsi="Calibri" w:cs="Calibri"/>
          <w:i/>
          <w:iCs/>
          <w:sz w:val="22"/>
          <w:szCs w:val="22"/>
        </w:rPr>
        <w:t>edSempods</w:t>
      </w:r>
      <w:proofErr w:type="spellEnd"/>
      <w:r w:rsidR="00CD104E">
        <w:rPr>
          <w:rFonts w:ascii="Calibri" w:hAnsi="Calibri" w:cs="Calibri"/>
          <w:sz w:val="22"/>
          <w:szCs w:val="22"/>
        </w:rPr>
        <w:t xml:space="preserve"> (i.e., </w:t>
      </w:r>
      <w:proofErr w:type="spellStart"/>
      <w:r w:rsidR="00CD104E">
        <w:rPr>
          <w:rFonts w:ascii="Calibri" w:hAnsi="Calibri" w:cs="Calibri"/>
          <w:sz w:val="22"/>
          <w:szCs w:val="22"/>
        </w:rPr>
        <w:t>sempods</w:t>
      </w:r>
      <w:proofErr w:type="spellEnd"/>
      <w:r w:rsidR="00CD104E">
        <w:rPr>
          <w:rFonts w:ascii="Calibri" w:hAnsi="Calibri" w:cs="Calibri"/>
          <w:sz w:val="22"/>
          <w:szCs w:val="22"/>
        </w:rPr>
        <w:t xml:space="preserve"> enriched with DSCs) for 180 verbs from </w:t>
      </w:r>
      <w:r w:rsidR="00CD104E">
        <w:rPr>
          <w:rFonts w:asciiTheme="minorHAnsi" w:hAnsiTheme="minorHAnsi"/>
          <w:sz w:val="22"/>
          <w:szCs w:val="22"/>
        </w:rPr>
        <w:t>NorVal-1952 taking embedded clauses with so-called ‘interrogative’ structure as complements.</w:t>
      </w:r>
      <w:r w:rsidR="006D004F">
        <w:rPr>
          <w:rFonts w:asciiTheme="minorHAnsi" w:hAnsiTheme="minorHAnsi"/>
          <w:sz w:val="22"/>
          <w:szCs w:val="22"/>
        </w:rPr>
        <w:t xml:space="preserve"> This file is the basis for Hellan 2026b.</w:t>
      </w:r>
    </w:p>
    <w:p w14:paraId="5E6C5EA7" w14:textId="72F40A31" w:rsidR="00352E39" w:rsidRPr="00AA18DA" w:rsidRDefault="00352E39" w:rsidP="006D004F">
      <w:pPr>
        <w:pStyle w:val="address"/>
        <w:numPr>
          <w:ilvl w:val="0"/>
          <w:numId w:val="3"/>
        </w:numPr>
        <w:ind w:right="282"/>
        <w:jc w:val="left"/>
        <w:rPr>
          <w:rFonts w:asciiTheme="minorHAnsi" w:hAnsi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/>
          <w:i/>
          <w:iCs/>
          <w:sz w:val="22"/>
          <w:szCs w:val="22"/>
        </w:rPr>
        <w:t>EngNoVal</w:t>
      </w:r>
      <w:proofErr w:type="spellEnd"/>
      <w:r>
        <w:rPr>
          <w:rFonts w:asciiTheme="minorHAnsi" w:hAnsiTheme="minorHAnsi"/>
          <w:i/>
          <w:iCs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contains </w:t>
      </w:r>
      <w:proofErr w:type="spellStart"/>
      <w:r>
        <w:rPr>
          <w:rFonts w:asciiTheme="minorHAnsi" w:hAnsiTheme="minorHAnsi"/>
          <w:sz w:val="22"/>
          <w:szCs w:val="22"/>
        </w:rPr>
        <w:t>semvalpods</w:t>
      </w:r>
      <w:proofErr w:type="spellEnd"/>
      <w:r>
        <w:rPr>
          <w:rFonts w:asciiTheme="minorHAnsi" w:hAnsiTheme="minorHAnsi"/>
          <w:sz w:val="22"/>
          <w:szCs w:val="22"/>
        </w:rPr>
        <w:t xml:space="preserve"> for about 1300 English verbs, representing about 6000 </w:t>
      </w:r>
      <w:proofErr w:type="spellStart"/>
      <w:r>
        <w:rPr>
          <w:rFonts w:asciiTheme="minorHAnsi" w:hAnsiTheme="minorHAnsi"/>
          <w:sz w:val="22"/>
          <w:szCs w:val="22"/>
        </w:rPr>
        <w:t>lexvals</w:t>
      </w:r>
      <w:proofErr w:type="spellEnd"/>
      <w:r>
        <w:rPr>
          <w:rFonts w:asciiTheme="minorHAnsi" w:hAnsiTheme="minorHAnsi"/>
          <w:sz w:val="22"/>
          <w:szCs w:val="22"/>
        </w:rPr>
        <w:t xml:space="preserve">, the </w:t>
      </w:r>
      <w:proofErr w:type="spellStart"/>
      <w:r>
        <w:rPr>
          <w:rFonts w:asciiTheme="minorHAnsi" w:hAnsiTheme="minorHAnsi"/>
          <w:sz w:val="22"/>
          <w:szCs w:val="22"/>
        </w:rPr>
        <w:t>semvalpods</w:t>
      </w:r>
      <w:proofErr w:type="spellEnd"/>
      <w:r>
        <w:rPr>
          <w:rFonts w:asciiTheme="minorHAnsi" w:hAnsiTheme="minorHAnsi"/>
          <w:sz w:val="22"/>
          <w:szCs w:val="22"/>
        </w:rPr>
        <w:t xml:space="preserve"> projected from NorVal-1952 (described in Hellan 2025c)</w:t>
      </w:r>
      <w:r w:rsidR="00BC33A7">
        <w:rPr>
          <w:rFonts w:asciiTheme="minorHAnsi" w:hAnsiTheme="minorHAnsi"/>
          <w:sz w:val="22"/>
          <w:szCs w:val="22"/>
        </w:rPr>
        <w:t>; this is a preliminary version</w:t>
      </w:r>
      <w:r>
        <w:rPr>
          <w:rFonts w:asciiTheme="minorHAnsi" w:hAnsiTheme="minorHAnsi"/>
          <w:sz w:val="22"/>
          <w:szCs w:val="22"/>
        </w:rPr>
        <w:t>.</w:t>
      </w:r>
    </w:p>
    <w:p w14:paraId="374001E2" w14:textId="4CF6837C" w:rsidR="00AA18DA" w:rsidRDefault="00AA18DA" w:rsidP="00AA18DA">
      <w:pPr>
        <w:pStyle w:val="address"/>
        <w:numPr>
          <w:ilvl w:val="0"/>
          <w:numId w:val="3"/>
        </w:numPr>
        <w:jc w:val="left"/>
        <w:rPr>
          <w:rFonts w:asciiTheme="minorHAnsi" w:hAnsi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t>Semvalpods</w:t>
      </w:r>
      <w:proofErr w:type="spellEnd"/>
      <w:r>
        <w:rPr>
          <w:rFonts w:asciiTheme="minorHAnsi" w:hAnsiTheme="minorHAnsi"/>
          <w:sz w:val="22"/>
          <w:szCs w:val="22"/>
        </w:rPr>
        <w:t xml:space="preserve"> grouped </w:t>
      </w:r>
      <w:r w:rsidRPr="00576C98">
        <w:rPr>
          <w:rFonts w:asciiTheme="minorHAnsi" w:hAnsiTheme="minorHAnsi"/>
          <w:sz w:val="22"/>
          <w:szCs w:val="22"/>
        </w:rPr>
        <w:t xml:space="preserve">according to one specific </w:t>
      </w:r>
      <w:r>
        <w:rPr>
          <w:rFonts w:asciiTheme="minorHAnsi" w:hAnsiTheme="minorHAnsi"/>
          <w:sz w:val="22"/>
          <w:szCs w:val="22"/>
        </w:rPr>
        <w:t>SMF</w:t>
      </w:r>
      <w:r w:rsidRPr="00576C98">
        <w:rPr>
          <w:rFonts w:asciiTheme="minorHAnsi" w:hAnsiTheme="minorHAnsi"/>
          <w:sz w:val="22"/>
          <w:szCs w:val="22"/>
        </w:rPr>
        <w:t xml:space="preserve">: </w:t>
      </w:r>
      <w:proofErr w:type="spellStart"/>
      <w:r w:rsidRPr="00576C98">
        <w:rPr>
          <w:rFonts w:asciiTheme="minorHAnsi" w:hAnsiTheme="minorHAnsi"/>
          <w:i/>
          <w:iCs/>
          <w:sz w:val="22"/>
          <w:szCs w:val="22"/>
        </w:rPr>
        <w:t>ImpactSensoryVal</w:t>
      </w:r>
      <w:proofErr w:type="spellEnd"/>
      <w:r w:rsidRPr="00576C98">
        <w:rPr>
          <w:rFonts w:asciiTheme="minorHAnsi" w:hAnsiTheme="minorHAnsi"/>
          <w:i/>
          <w:iCs/>
          <w:sz w:val="22"/>
          <w:szCs w:val="22"/>
        </w:rPr>
        <w:t xml:space="preserve">, </w:t>
      </w:r>
      <w:proofErr w:type="spellStart"/>
      <w:r w:rsidRPr="00576C98">
        <w:rPr>
          <w:rFonts w:asciiTheme="minorHAnsi" w:hAnsiTheme="minorHAnsi"/>
          <w:i/>
          <w:iCs/>
          <w:sz w:val="22"/>
          <w:szCs w:val="22"/>
        </w:rPr>
        <w:t>MedByPrceptVal</w:t>
      </w:r>
      <w:proofErr w:type="spellEnd"/>
      <w:r w:rsidRPr="00576C98">
        <w:rPr>
          <w:rFonts w:asciiTheme="minorHAnsi" w:hAnsiTheme="minorHAnsi"/>
          <w:i/>
          <w:iCs/>
          <w:sz w:val="22"/>
          <w:szCs w:val="22"/>
        </w:rPr>
        <w:t xml:space="preserve">, </w:t>
      </w:r>
      <w:proofErr w:type="spellStart"/>
      <w:r w:rsidRPr="00576C98">
        <w:rPr>
          <w:rFonts w:asciiTheme="minorHAnsi" w:hAnsiTheme="minorHAnsi"/>
          <w:i/>
          <w:iCs/>
          <w:sz w:val="22"/>
          <w:szCs w:val="22"/>
        </w:rPr>
        <w:t>PerceivingVal</w:t>
      </w:r>
      <w:proofErr w:type="spellEnd"/>
      <w:r w:rsidR="00352E39">
        <w:rPr>
          <w:rFonts w:asciiTheme="minorHAnsi" w:hAnsiTheme="minorHAnsi"/>
          <w:sz w:val="22"/>
          <w:szCs w:val="22"/>
        </w:rPr>
        <w:t>.</w:t>
      </w:r>
    </w:p>
    <w:p w14:paraId="2D950282" w14:textId="293C5D2D" w:rsidR="00AA18DA" w:rsidRPr="00576C98" w:rsidRDefault="00AA18DA" w:rsidP="00AA18DA">
      <w:pPr>
        <w:pStyle w:val="address"/>
        <w:numPr>
          <w:ilvl w:val="0"/>
          <w:numId w:val="3"/>
        </w:numPr>
        <w:jc w:val="left"/>
        <w:rPr>
          <w:rStyle w:val="privatetreeview-item-content-text"/>
          <w:rFonts w:asciiTheme="minorHAnsi" w:hAnsiTheme="minorHAnsi"/>
          <w:i/>
          <w:iCs/>
          <w:sz w:val="22"/>
          <w:szCs w:val="22"/>
        </w:rPr>
      </w:pPr>
      <w:proofErr w:type="spellStart"/>
      <w:r>
        <w:rPr>
          <w:rFonts w:asciiTheme="minorHAnsi" w:hAnsiTheme="minorHAnsi"/>
          <w:sz w:val="22"/>
          <w:szCs w:val="22"/>
        </w:rPr>
        <w:lastRenderedPageBreak/>
        <w:t>Semvalpods</w:t>
      </w:r>
      <w:proofErr w:type="spellEnd"/>
      <w:r>
        <w:rPr>
          <w:rFonts w:asciiTheme="minorHAnsi" w:hAnsiTheme="minorHAnsi"/>
          <w:sz w:val="22"/>
          <w:szCs w:val="22"/>
        </w:rPr>
        <w:t xml:space="preserve"> grouped a</w:t>
      </w:r>
      <w:r w:rsidRPr="00576C98">
        <w:rPr>
          <w:rFonts w:asciiTheme="minorHAnsi" w:hAnsiTheme="minorHAnsi"/>
          <w:sz w:val="22"/>
          <w:szCs w:val="22"/>
        </w:rPr>
        <w:t xml:space="preserve">ccording to specific </w:t>
      </w:r>
      <w:r w:rsidR="00352E39">
        <w:rPr>
          <w:rFonts w:asciiTheme="minorHAnsi" w:hAnsiTheme="minorHAnsi"/>
          <w:sz w:val="22"/>
          <w:szCs w:val="22"/>
        </w:rPr>
        <w:t>perceptual capacity</w:t>
      </w:r>
      <w:r w:rsidR="004656A2">
        <w:rPr>
          <w:rFonts w:asciiTheme="minorHAnsi" w:hAnsiTheme="minorHAnsi"/>
          <w:sz w:val="22"/>
          <w:szCs w:val="22"/>
        </w:rPr>
        <w:t xml:space="preserve">, </w:t>
      </w:r>
      <w:r w:rsidR="00352E39">
        <w:rPr>
          <w:rFonts w:asciiTheme="minorHAnsi" w:hAnsiTheme="minorHAnsi"/>
          <w:sz w:val="22"/>
          <w:szCs w:val="22"/>
        </w:rPr>
        <w:t>to</w:t>
      </w:r>
      <w:r w:rsidR="004656A2">
        <w:rPr>
          <w:rFonts w:asciiTheme="minorHAnsi" w:hAnsiTheme="minorHAnsi"/>
          <w:sz w:val="22"/>
          <w:szCs w:val="22"/>
        </w:rPr>
        <w:t xml:space="preserve"> be represented as DSC-value in the </w:t>
      </w:r>
      <w:proofErr w:type="spellStart"/>
      <w:r w:rsidR="004656A2">
        <w:rPr>
          <w:rFonts w:asciiTheme="minorHAnsi" w:hAnsiTheme="minorHAnsi"/>
          <w:sz w:val="22"/>
          <w:szCs w:val="22"/>
        </w:rPr>
        <w:t>extendedSempod</w:t>
      </w:r>
      <w:proofErr w:type="spellEnd"/>
      <w:r w:rsidR="004656A2">
        <w:rPr>
          <w:rFonts w:asciiTheme="minorHAnsi" w:hAnsiTheme="minorHAnsi"/>
          <w:sz w:val="22"/>
          <w:szCs w:val="22"/>
        </w:rPr>
        <w:t xml:space="preserve"> for verbs expressing perception</w:t>
      </w:r>
      <w:r w:rsidRPr="00576C98">
        <w:rPr>
          <w:rFonts w:asciiTheme="minorHAnsi" w:hAnsiTheme="minorHAnsi"/>
          <w:sz w:val="22"/>
          <w:szCs w:val="22"/>
        </w:rPr>
        <w:t xml:space="preserve">: </w:t>
      </w:r>
      <w:r w:rsidRPr="00C855CF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org-hearing, org-proprio, org-sight, org-smell, org-surface, org-taste</w:t>
      </w:r>
      <w:r w:rsidR="00352E39">
        <w:rPr>
          <w:rStyle w:val="privatetreeview-item-content-text"/>
          <w:rFonts w:asciiTheme="minorHAnsi" w:hAnsiTheme="minorHAnsi" w:cs="Segoe UI"/>
          <w:i/>
          <w:iCs/>
          <w:color w:val="1F2328"/>
          <w:sz w:val="22"/>
          <w:szCs w:val="22"/>
        </w:rPr>
        <w:t>.</w:t>
      </w:r>
    </w:p>
    <w:p w14:paraId="7502F880" w14:textId="0E044488" w:rsidR="00F93AB5" w:rsidRPr="00F93AB5" w:rsidRDefault="00F93AB5" w:rsidP="00DA4894">
      <w:pPr>
        <w:pStyle w:val="Standard"/>
        <w:ind w:right="282"/>
        <w:jc w:val="both"/>
        <w:rPr>
          <w:rFonts w:asciiTheme="minorHAnsi" w:hAnsiTheme="minorHAnsi"/>
          <w:b/>
          <w:bCs/>
          <w:sz w:val="22"/>
          <w:szCs w:val="22"/>
        </w:rPr>
      </w:pPr>
      <w:r w:rsidRPr="00F93AB5">
        <w:rPr>
          <w:rFonts w:asciiTheme="minorHAnsi" w:hAnsiTheme="minorHAnsi"/>
          <w:b/>
          <w:bCs/>
          <w:sz w:val="22"/>
          <w:szCs w:val="22"/>
        </w:rPr>
        <w:t>Further example</w:t>
      </w:r>
      <w:r>
        <w:rPr>
          <w:rFonts w:asciiTheme="minorHAnsi" w:hAnsiTheme="minorHAnsi"/>
          <w:b/>
          <w:bCs/>
          <w:sz w:val="22"/>
          <w:szCs w:val="22"/>
        </w:rPr>
        <w:t>s</w:t>
      </w:r>
      <w:r w:rsidRPr="00F93AB5">
        <w:rPr>
          <w:rFonts w:asciiTheme="minorHAnsi" w:hAnsiTheme="minorHAnsi"/>
          <w:b/>
          <w:bCs/>
          <w:sz w:val="22"/>
          <w:szCs w:val="22"/>
        </w:rPr>
        <w:t xml:space="preserve"> of the use of DSCs</w:t>
      </w:r>
    </w:p>
    <w:p w14:paraId="716CC1C7" w14:textId="50716E14" w:rsidR="009B2318" w:rsidRDefault="00695F40" w:rsidP="00DA4894">
      <w:pPr>
        <w:pStyle w:val="Standard"/>
        <w:ind w:right="282"/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i/>
          <w:iCs/>
          <w:sz w:val="22"/>
          <w:szCs w:val="22"/>
        </w:rPr>
        <w:t>ExtendedSempods-</w:t>
      </w:r>
      <w:r w:rsidRPr="00245ED1">
        <w:rPr>
          <w:rFonts w:asciiTheme="minorHAnsi" w:hAnsiTheme="minorHAnsi"/>
          <w:i/>
          <w:iCs/>
          <w:sz w:val="22"/>
          <w:szCs w:val="22"/>
        </w:rPr>
        <w:t>180</w:t>
      </w:r>
      <w:r w:rsidR="00AF38F9">
        <w:rPr>
          <w:rFonts w:asciiTheme="minorHAnsi" w:hAnsiTheme="minorHAnsi"/>
          <w:i/>
          <w:iCs/>
          <w:sz w:val="22"/>
          <w:szCs w:val="22"/>
        </w:rPr>
        <w:t>_interr-decl</w:t>
      </w:r>
      <w:r w:rsidRPr="00CD104E">
        <w:rPr>
          <w:rFonts w:ascii="Calibri" w:hAnsi="Calibri" w:cs="Calibri"/>
          <w:sz w:val="22"/>
          <w:szCs w:val="22"/>
        </w:rPr>
        <w:t xml:space="preserve"> </w:t>
      </w:r>
      <w:r w:rsidR="00DA4894">
        <w:rPr>
          <w:rFonts w:asciiTheme="minorHAnsi" w:hAnsiTheme="minorHAnsi" w:cs="Times New Roman"/>
          <w:sz w:val="22"/>
          <w:szCs w:val="22"/>
        </w:rPr>
        <w:t xml:space="preserve">is the only </w:t>
      </w:r>
      <w:r>
        <w:rPr>
          <w:rFonts w:asciiTheme="minorHAnsi" w:hAnsiTheme="minorHAnsi" w:cs="Times New Roman"/>
          <w:sz w:val="22"/>
          <w:szCs w:val="22"/>
        </w:rPr>
        <w:t>fil</w:t>
      </w:r>
      <w:r w:rsidR="00DA4894">
        <w:rPr>
          <w:rFonts w:asciiTheme="minorHAnsi" w:hAnsiTheme="minorHAnsi" w:cs="Times New Roman"/>
          <w:sz w:val="22"/>
          <w:szCs w:val="22"/>
        </w:rPr>
        <w:t xml:space="preserve">e including DSCs. </w:t>
      </w:r>
      <w:r w:rsidR="00033B29">
        <w:rPr>
          <w:rFonts w:asciiTheme="minorHAnsi" w:hAnsiTheme="minorHAnsi" w:cs="Times New Roman"/>
          <w:sz w:val="22"/>
          <w:szCs w:val="22"/>
        </w:rPr>
        <w:t>Ex (2)</w:t>
      </w:r>
      <w:r w:rsidR="00DA4894">
        <w:rPr>
          <w:rFonts w:asciiTheme="minorHAnsi" w:hAnsiTheme="minorHAnsi" w:cs="Times New Roman"/>
          <w:sz w:val="22"/>
          <w:szCs w:val="22"/>
        </w:rPr>
        <w:t xml:space="preserve"> shows</w:t>
      </w:r>
      <w:r w:rsidR="00CA7702">
        <w:rPr>
          <w:rFonts w:asciiTheme="minorHAnsi" w:hAnsiTheme="minorHAnsi" w:cs="Times New Roman"/>
          <w:sz w:val="22"/>
          <w:szCs w:val="22"/>
        </w:rPr>
        <w:t xml:space="preserve"> a reduced version of</w:t>
      </w:r>
      <w:r w:rsidR="00DA4894">
        <w:rPr>
          <w:rFonts w:asciiTheme="minorHAnsi" w:hAnsiTheme="minorHAnsi" w:cs="Times New Roman"/>
          <w:sz w:val="22"/>
          <w:szCs w:val="22"/>
        </w:rPr>
        <w:t xml:space="preserve"> the </w:t>
      </w:r>
      <w:proofErr w:type="spellStart"/>
      <w:r w:rsidR="00AC1DCD">
        <w:rPr>
          <w:rFonts w:asciiTheme="minorHAnsi" w:hAnsiTheme="minorHAnsi" w:cs="Times New Roman"/>
          <w:i/>
          <w:iCs/>
          <w:sz w:val="22"/>
          <w:szCs w:val="22"/>
        </w:rPr>
        <w:t>e</w:t>
      </w:r>
      <w:r w:rsidR="00F11716">
        <w:rPr>
          <w:rFonts w:asciiTheme="minorHAnsi" w:hAnsiTheme="minorHAnsi" w:cs="Times New Roman"/>
          <w:i/>
          <w:iCs/>
          <w:sz w:val="22"/>
          <w:szCs w:val="22"/>
        </w:rPr>
        <w:t>xtendedSempod</w:t>
      </w:r>
      <w:proofErr w:type="spellEnd"/>
      <w:r w:rsidR="00DA4894">
        <w:rPr>
          <w:rFonts w:asciiTheme="minorHAnsi" w:hAnsiTheme="minorHAnsi" w:cs="Times New Roman"/>
          <w:sz w:val="22"/>
          <w:szCs w:val="22"/>
        </w:rPr>
        <w:t xml:space="preserve"> for one of the verbs included in this file</w:t>
      </w:r>
      <w:r w:rsidR="006D004F">
        <w:rPr>
          <w:rFonts w:asciiTheme="minorHAnsi" w:hAnsiTheme="minorHAnsi" w:cs="Times New Roman"/>
          <w:sz w:val="22"/>
          <w:szCs w:val="22"/>
        </w:rPr>
        <w:t>, viz. t</w:t>
      </w:r>
      <w:r w:rsidR="009B2318" w:rsidRPr="00BA394F">
        <w:rPr>
          <w:rFonts w:ascii="Calibri" w:hAnsi="Calibri" w:cs="Calibri"/>
          <w:sz w:val="22"/>
          <w:szCs w:val="22"/>
        </w:rPr>
        <w:t xml:space="preserve">he verb </w:t>
      </w:r>
      <w:proofErr w:type="spellStart"/>
      <w:r w:rsidR="009B2318" w:rsidRPr="00BA394F">
        <w:rPr>
          <w:rFonts w:ascii="Calibri" w:hAnsi="Calibri" w:cs="Calibri"/>
          <w:i/>
          <w:iCs/>
          <w:sz w:val="22"/>
          <w:szCs w:val="22"/>
        </w:rPr>
        <w:t>tilstå</w:t>
      </w:r>
      <w:proofErr w:type="spellEnd"/>
      <w:r w:rsidR="009B2318" w:rsidRPr="00BA394F">
        <w:rPr>
          <w:rFonts w:ascii="Calibri" w:hAnsi="Calibri" w:cs="Calibri"/>
          <w:sz w:val="22"/>
          <w:szCs w:val="22"/>
        </w:rPr>
        <w:t xml:space="preserve"> (‘confess’) </w:t>
      </w:r>
      <w:r w:rsidR="006D004F">
        <w:rPr>
          <w:rFonts w:ascii="Calibri" w:hAnsi="Calibri" w:cs="Calibri"/>
          <w:sz w:val="22"/>
          <w:szCs w:val="22"/>
        </w:rPr>
        <w:t>with</w:t>
      </w:r>
      <w:r w:rsidR="009B2318" w:rsidRPr="00BA394F">
        <w:rPr>
          <w:rFonts w:ascii="Calibri" w:hAnsi="Calibri" w:cs="Calibri"/>
          <w:sz w:val="22"/>
          <w:szCs w:val="22"/>
        </w:rPr>
        <w:t xml:space="preserve"> the SMF string ‘</w:t>
      </w:r>
      <w:r w:rsidR="009B2318" w:rsidRPr="00BA394F">
        <w:rPr>
          <w:rFonts w:ascii="Calibri" w:hAnsi="Calibri" w:cs="Calibri"/>
          <w:i/>
          <w:iCs/>
          <w:sz w:val="22"/>
          <w:szCs w:val="22"/>
        </w:rPr>
        <w:t>Cogn</w:t>
      </w:r>
      <w:r w:rsidR="00DA4894">
        <w:rPr>
          <w:rFonts w:ascii="Calibri" w:hAnsi="Calibri" w:cs="Calibri"/>
          <w:i/>
          <w:iCs/>
          <w:sz w:val="22"/>
          <w:szCs w:val="22"/>
        </w:rPr>
        <w:t>ition</w:t>
      </w:r>
      <w:r w:rsidR="009B2318" w:rsidRPr="00BA394F">
        <w:rPr>
          <w:rFonts w:ascii="Calibri" w:hAnsi="Calibri" w:cs="Calibri"/>
          <w:i/>
          <w:iCs/>
          <w:sz w:val="22"/>
          <w:szCs w:val="22"/>
        </w:rPr>
        <w:t>-Responding-</w:t>
      </w:r>
      <w:proofErr w:type="spellStart"/>
      <w:r w:rsidR="009B2318" w:rsidRPr="00BA394F">
        <w:rPr>
          <w:rFonts w:ascii="Calibri" w:hAnsi="Calibri" w:cs="Calibri"/>
          <w:i/>
          <w:iCs/>
          <w:sz w:val="22"/>
          <w:szCs w:val="22"/>
        </w:rPr>
        <w:t>Performt</w:t>
      </w:r>
      <w:proofErr w:type="spellEnd"/>
      <w:r w:rsidR="009B2318" w:rsidRPr="00BA394F">
        <w:rPr>
          <w:rFonts w:ascii="Calibri" w:hAnsi="Calibri" w:cs="Calibri"/>
          <w:i/>
          <w:iCs/>
          <w:sz w:val="22"/>
          <w:szCs w:val="22"/>
        </w:rPr>
        <w:t>’,</w:t>
      </w:r>
      <w:r w:rsidR="009B2318" w:rsidRPr="00BA394F">
        <w:rPr>
          <w:rFonts w:ascii="Calibri" w:hAnsi="Calibri" w:cs="Calibri"/>
          <w:sz w:val="22"/>
          <w:szCs w:val="22"/>
        </w:rPr>
        <w:t xml:space="preserve"> where ‘</w:t>
      </w:r>
      <w:r w:rsidR="009B2318" w:rsidRPr="00BA394F">
        <w:rPr>
          <w:rFonts w:ascii="Calibri" w:hAnsi="Calibri" w:cs="Calibri"/>
          <w:i/>
          <w:iCs/>
          <w:sz w:val="22"/>
          <w:szCs w:val="22"/>
        </w:rPr>
        <w:t>Responding</w:t>
      </w:r>
      <w:r w:rsidR="009B2318" w:rsidRPr="00BA394F">
        <w:rPr>
          <w:rFonts w:ascii="Calibri" w:hAnsi="Calibri" w:cs="Calibri"/>
          <w:sz w:val="22"/>
          <w:szCs w:val="22"/>
        </w:rPr>
        <w:t xml:space="preserve">’ </w:t>
      </w:r>
      <w:r w:rsidR="00DA4894">
        <w:rPr>
          <w:rFonts w:ascii="Calibri" w:hAnsi="Calibri" w:cs="Calibri"/>
          <w:sz w:val="22"/>
          <w:szCs w:val="22"/>
        </w:rPr>
        <w:t xml:space="preserve">means </w:t>
      </w:r>
      <w:r w:rsidR="009B2318" w:rsidRPr="00BA394F">
        <w:rPr>
          <w:rFonts w:ascii="Calibri" w:hAnsi="Calibri" w:cs="Calibri"/>
          <w:sz w:val="22"/>
          <w:szCs w:val="22"/>
        </w:rPr>
        <w:t xml:space="preserve">that the event occurs in </w:t>
      </w:r>
      <w:r w:rsidR="009B2318" w:rsidRPr="00BA394F">
        <w:rPr>
          <w:rFonts w:ascii="Calibri" w:hAnsi="Calibri" w:cs="Calibri"/>
          <w:i/>
          <w:iCs/>
          <w:sz w:val="22"/>
          <w:szCs w:val="22"/>
        </w:rPr>
        <w:t>response</w:t>
      </w:r>
      <w:r w:rsidR="009B2318" w:rsidRPr="00BA394F">
        <w:rPr>
          <w:rFonts w:ascii="Calibri" w:hAnsi="Calibri" w:cs="Calibri"/>
          <w:sz w:val="22"/>
          <w:szCs w:val="22"/>
        </w:rPr>
        <w:t xml:space="preserve"> to something:</w:t>
      </w:r>
    </w:p>
    <w:p w14:paraId="4FA5FFED" w14:textId="77777777" w:rsidR="00B92D6D" w:rsidRPr="00BA394F" w:rsidRDefault="00B92D6D" w:rsidP="00DA4894">
      <w:pPr>
        <w:pStyle w:val="Standard"/>
        <w:ind w:right="282"/>
        <w:jc w:val="both"/>
        <w:rPr>
          <w:rFonts w:ascii="Calibri" w:hAnsi="Calibri" w:cs="Calibri"/>
          <w:sz w:val="22"/>
          <w:szCs w:val="22"/>
        </w:rPr>
      </w:pPr>
    </w:p>
    <w:p w14:paraId="2D13C8F3" w14:textId="10143518" w:rsidR="009B2318" w:rsidRPr="00CA7702" w:rsidRDefault="00F93AB5" w:rsidP="00F93AB5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(2)</w:t>
      </w:r>
      <w:r>
        <w:rPr>
          <w:rFonts w:asciiTheme="minorHAnsi" w:hAnsiTheme="minorHAnsi" w:cs="Calibri"/>
          <w:sz w:val="22"/>
          <w:szCs w:val="22"/>
        </w:rPr>
        <w:tab/>
      </w:r>
      <w:r w:rsidR="00C30286">
        <w:rPr>
          <w:rFonts w:asciiTheme="minorHAnsi" w:hAnsiTheme="minorHAnsi" w:cs="Calibri"/>
          <w:sz w:val="22"/>
          <w:szCs w:val="22"/>
        </w:rPr>
        <w:t>Partial</w:t>
      </w:r>
      <w:r w:rsidR="00683DE0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="00C30286">
        <w:rPr>
          <w:rFonts w:asciiTheme="minorHAnsi" w:hAnsiTheme="minorHAnsi"/>
          <w:sz w:val="22"/>
          <w:szCs w:val="22"/>
        </w:rPr>
        <w:t>e</w:t>
      </w:r>
      <w:r w:rsidR="00F11716">
        <w:rPr>
          <w:rFonts w:asciiTheme="minorHAnsi" w:hAnsiTheme="minorHAnsi"/>
          <w:sz w:val="22"/>
          <w:szCs w:val="22"/>
        </w:rPr>
        <w:t>xtendedSempod</w:t>
      </w:r>
      <w:proofErr w:type="spellEnd"/>
      <w:r w:rsidR="009B2318" w:rsidRPr="00CA7702">
        <w:rPr>
          <w:rFonts w:asciiTheme="minorHAnsi" w:hAnsiTheme="minorHAnsi" w:cs="Calibri"/>
          <w:sz w:val="22"/>
          <w:szCs w:val="22"/>
        </w:rPr>
        <w:t xml:space="preserve"> for </w:t>
      </w:r>
      <w:proofErr w:type="spellStart"/>
      <w:r w:rsidR="009B2318" w:rsidRPr="00CA7702">
        <w:rPr>
          <w:rFonts w:asciiTheme="minorHAnsi" w:hAnsiTheme="minorHAnsi" w:cs="Calibri"/>
          <w:i/>
          <w:iCs/>
          <w:sz w:val="22"/>
          <w:szCs w:val="22"/>
        </w:rPr>
        <w:t>tilstå</w:t>
      </w:r>
      <w:proofErr w:type="spellEnd"/>
      <w:r w:rsidR="009B2318" w:rsidRPr="00CA7702">
        <w:rPr>
          <w:rFonts w:asciiTheme="minorHAnsi" w:hAnsiTheme="minorHAnsi" w:cs="Calibri"/>
          <w:sz w:val="22"/>
          <w:szCs w:val="22"/>
        </w:rPr>
        <w:t xml:space="preserve"> (‘confess’):</w:t>
      </w:r>
    </w:p>
    <w:p w14:paraId="6B10ED03" w14:textId="386B1121" w:rsidR="009B2318" w:rsidRPr="00683DE0" w:rsidRDefault="009B2318" w:rsidP="009B2318">
      <w:pPr>
        <w:pStyle w:val="address"/>
        <w:spacing w:after="0"/>
        <w:ind w:right="288"/>
        <w:jc w:val="both"/>
        <w:rPr>
          <w:rFonts w:asciiTheme="minorHAnsi" w:hAnsiTheme="minorHAnsi" w:cs="Calibri"/>
          <w:i/>
          <w:iCs/>
          <w:sz w:val="22"/>
          <w:szCs w:val="22"/>
        </w:rPr>
      </w:pPr>
      <w:r w:rsidRPr="00683DE0">
        <w:rPr>
          <w:rFonts w:asciiTheme="minorHAnsi" w:hAnsiTheme="minorHAnsi" w:cs="Calibri"/>
          <w:i/>
          <w:iCs/>
          <w:sz w:val="22"/>
          <w:szCs w:val="22"/>
        </w:rPr>
        <w:t>Cogn</w:t>
      </w:r>
      <w:r w:rsidR="00DA4894" w:rsidRPr="00683DE0">
        <w:rPr>
          <w:rFonts w:asciiTheme="minorHAnsi" w:hAnsiTheme="minorHAnsi" w:cs="Calibri"/>
          <w:i/>
          <w:iCs/>
          <w:sz w:val="22"/>
          <w:szCs w:val="22"/>
        </w:rPr>
        <w:t>ition</w:t>
      </w:r>
      <w:r w:rsidRPr="00683DE0">
        <w:rPr>
          <w:rFonts w:asciiTheme="minorHAnsi" w:hAnsiTheme="minorHAnsi" w:cs="Calibri"/>
          <w:sz w:val="22"/>
          <w:szCs w:val="22"/>
        </w:rPr>
        <w:tab/>
        <w:t>[</w:t>
      </w:r>
      <w:r w:rsidRPr="00683DE0">
        <w:rPr>
          <w:rFonts w:asciiTheme="minorHAnsi" w:hAnsiTheme="minorHAnsi" w:cs="Calibri"/>
          <w:sz w:val="20"/>
        </w:rPr>
        <w:t>COGDOMAIN</w:t>
      </w:r>
      <w:r w:rsidRPr="00683DE0">
        <w:rPr>
          <w:rFonts w:asciiTheme="minorHAnsi" w:hAnsiTheme="minorHAnsi" w:cs="Calibri"/>
          <w:sz w:val="22"/>
          <w:szCs w:val="22"/>
        </w:rPr>
        <w:t xml:space="preserve"> </w:t>
      </w:r>
      <w:r w:rsidRPr="00683DE0">
        <w:rPr>
          <w:rFonts w:asciiTheme="minorHAnsi" w:hAnsiTheme="minorHAnsi" w:cs="Calibri"/>
          <w:i/>
          <w:iCs/>
          <w:sz w:val="22"/>
          <w:szCs w:val="22"/>
        </w:rPr>
        <w:t>reasoning</w:t>
      </w:r>
      <w:r w:rsidRPr="00683DE0">
        <w:rPr>
          <w:rFonts w:asciiTheme="minorHAnsi" w:hAnsiTheme="minorHAnsi" w:cs="Calibri"/>
          <w:sz w:val="22"/>
          <w:szCs w:val="22"/>
        </w:rPr>
        <w:t>]</w:t>
      </w:r>
      <w:r w:rsidRPr="00683DE0">
        <w:rPr>
          <w:rFonts w:asciiTheme="minorHAnsi" w:hAnsiTheme="minorHAnsi" w:cs="Calibri"/>
          <w:i/>
          <w:iCs/>
          <w:sz w:val="22"/>
          <w:szCs w:val="22"/>
        </w:rPr>
        <w:t xml:space="preserve"> </w:t>
      </w:r>
    </w:p>
    <w:p w14:paraId="03618B06" w14:textId="77777777" w:rsidR="009B2318" w:rsidRPr="00683DE0" w:rsidRDefault="009B2318" w:rsidP="009B2318">
      <w:pPr>
        <w:pStyle w:val="address"/>
        <w:spacing w:after="0"/>
        <w:ind w:right="288"/>
        <w:jc w:val="both"/>
        <w:rPr>
          <w:rFonts w:asciiTheme="minorHAnsi" w:hAnsiTheme="minorHAnsi" w:cs="Calibri"/>
          <w:sz w:val="20"/>
        </w:rPr>
      </w:pPr>
      <w:r w:rsidRPr="00683DE0">
        <w:rPr>
          <w:rFonts w:asciiTheme="minorHAnsi" w:hAnsiTheme="minorHAnsi" w:cs="Calibri"/>
          <w:i/>
          <w:iCs/>
          <w:sz w:val="22"/>
          <w:szCs w:val="22"/>
        </w:rPr>
        <w:t>Responding</w:t>
      </w:r>
      <w:r w:rsidRPr="00683DE0">
        <w:rPr>
          <w:rFonts w:asciiTheme="minorHAnsi" w:hAnsiTheme="minorHAnsi" w:cs="Calibri"/>
          <w:sz w:val="20"/>
        </w:rPr>
        <w:t xml:space="preserve"> </w:t>
      </w:r>
      <w:r w:rsidRPr="00683DE0">
        <w:rPr>
          <w:rFonts w:asciiTheme="minorHAnsi" w:hAnsiTheme="minorHAnsi" w:cs="Calibri"/>
          <w:sz w:val="20"/>
        </w:rPr>
        <w:tab/>
        <w:t>[RESPONSE</w:t>
      </w:r>
      <w:r w:rsidRPr="00683DE0">
        <w:rPr>
          <w:rFonts w:asciiTheme="minorHAnsi" w:hAnsiTheme="minorHAnsi" w:cs="Calibri"/>
          <w:i/>
          <w:iCs/>
          <w:sz w:val="22"/>
          <w:szCs w:val="22"/>
        </w:rPr>
        <w:t xml:space="preserve"> addressing-accusation</w:t>
      </w:r>
      <w:r w:rsidRPr="00683DE0">
        <w:rPr>
          <w:rFonts w:asciiTheme="minorHAnsi" w:hAnsiTheme="minorHAnsi" w:cs="Calibri"/>
          <w:sz w:val="22"/>
          <w:szCs w:val="22"/>
        </w:rPr>
        <w:t>]</w:t>
      </w:r>
    </w:p>
    <w:p w14:paraId="501F0D44" w14:textId="30B14D28" w:rsidR="009B2318" w:rsidRPr="00683DE0" w:rsidRDefault="004E0350" w:rsidP="009B2318">
      <w:pPr>
        <w:pStyle w:val="address"/>
        <w:spacing w:after="0"/>
        <w:ind w:right="288"/>
        <w:jc w:val="both"/>
        <w:rPr>
          <w:rFonts w:asciiTheme="minorHAnsi" w:hAnsiTheme="minorHAnsi" w:cs="Calibri"/>
          <w:i/>
          <w:iCs/>
          <w:sz w:val="22"/>
          <w:szCs w:val="22"/>
        </w:rPr>
      </w:pPr>
      <w:proofErr w:type="spellStart"/>
      <w:r w:rsidRPr="00683DE0">
        <w:rPr>
          <w:rFonts w:asciiTheme="minorHAnsi" w:hAnsiTheme="minorHAnsi" w:cs="Calibri"/>
          <w:i/>
          <w:iCs/>
          <w:sz w:val="22"/>
          <w:szCs w:val="22"/>
        </w:rPr>
        <w:t>VerbalAct</w:t>
      </w:r>
      <w:proofErr w:type="spellEnd"/>
      <w:r w:rsidR="009B2318" w:rsidRPr="00683DE0">
        <w:rPr>
          <w:rFonts w:asciiTheme="minorHAnsi" w:hAnsiTheme="minorHAnsi" w:cs="Calibri"/>
          <w:sz w:val="20"/>
        </w:rPr>
        <w:tab/>
        <w:t xml:space="preserve">[ILLOCUTION </w:t>
      </w:r>
      <w:r w:rsidR="009B2318" w:rsidRPr="00683DE0">
        <w:rPr>
          <w:rFonts w:asciiTheme="minorHAnsi" w:hAnsiTheme="minorHAnsi" w:cs="Calibri"/>
          <w:i/>
          <w:iCs/>
          <w:sz w:val="22"/>
          <w:szCs w:val="22"/>
        </w:rPr>
        <w:t xml:space="preserve">declarative-act, </w:t>
      </w:r>
    </w:p>
    <w:p w14:paraId="524CCA5C" w14:textId="402AD747" w:rsidR="009B2318" w:rsidRPr="00683DE0" w:rsidRDefault="009B2318" w:rsidP="009B2318">
      <w:pPr>
        <w:pStyle w:val="address"/>
        <w:spacing w:after="0"/>
        <w:ind w:right="288" w:firstLine="720"/>
        <w:jc w:val="both"/>
        <w:rPr>
          <w:rFonts w:asciiTheme="minorHAnsi" w:hAnsiTheme="minorHAnsi" w:cs="Calibri"/>
          <w:sz w:val="22"/>
          <w:szCs w:val="22"/>
        </w:rPr>
      </w:pPr>
      <w:r w:rsidRPr="00683DE0">
        <w:rPr>
          <w:rFonts w:asciiTheme="minorHAnsi" w:hAnsiTheme="minorHAnsi" w:cs="Calibri"/>
          <w:i/>
          <w:iCs/>
          <w:sz w:val="22"/>
          <w:szCs w:val="22"/>
        </w:rPr>
        <w:t xml:space="preserve">     </w:t>
      </w:r>
      <w:r w:rsidRPr="00683DE0">
        <w:rPr>
          <w:rFonts w:asciiTheme="minorHAnsi" w:hAnsiTheme="minorHAnsi" w:cs="Calibri"/>
          <w:i/>
          <w:iCs/>
          <w:sz w:val="22"/>
          <w:szCs w:val="22"/>
        </w:rPr>
        <w:tab/>
      </w:r>
      <w:r w:rsidRPr="00683DE0">
        <w:rPr>
          <w:rFonts w:asciiTheme="minorHAnsi" w:hAnsiTheme="minorHAnsi" w:cs="Calibri"/>
          <w:sz w:val="20"/>
        </w:rPr>
        <w:t>SEMIOTIC-SETTING</w:t>
      </w:r>
      <w:r w:rsidRPr="00683DE0">
        <w:rPr>
          <w:rFonts w:asciiTheme="minorHAnsi" w:hAnsiTheme="minorHAnsi" w:cs="Calibri"/>
          <w:i/>
          <w:iCs/>
          <w:sz w:val="22"/>
          <w:szCs w:val="22"/>
        </w:rPr>
        <w:t xml:space="preserve"> co-agentive-discourse-act</w:t>
      </w:r>
      <w:r w:rsidRPr="00683DE0">
        <w:rPr>
          <w:rFonts w:asciiTheme="minorHAnsi" w:hAnsiTheme="minorHAnsi" w:cs="Calibri"/>
          <w:sz w:val="22"/>
          <w:szCs w:val="22"/>
        </w:rPr>
        <w:t>]</w:t>
      </w:r>
    </w:p>
    <w:p w14:paraId="06CBE321" w14:textId="77777777" w:rsidR="006D004F" w:rsidRPr="00683DE0" w:rsidRDefault="006D004F" w:rsidP="009B2318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</w:p>
    <w:p w14:paraId="66FC1166" w14:textId="45BAB51D" w:rsidR="009B2318" w:rsidRPr="00683DE0" w:rsidRDefault="006D004F" w:rsidP="009B2318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  <w:r w:rsidRPr="00683DE0">
        <w:rPr>
          <w:rFonts w:asciiTheme="minorHAnsi" w:hAnsiTheme="minorHAnsi" w:cs="Calibri"/>
          <w:sz w:val="22"/>
          <w:szCs w:val="22"/>
        </w:rPr>
        <w:t>The DSCs are here less in the ‘concrete’ realm than those in (1)</w:t>
      </w:r>
      <w:r w:rsidR="00F93AB5">
        <w:rPr>
          <w:rFonts w:asciiTheme="minorHAnsi" w:hAnsiTheme="minorHAnsi" w:cs="Calibri"/>
          <w:sz w:val="22"/>
          <w:szCs w:val="22"/>
        </w:rPr>
        <w:t>.</w:t>
      </w:r>
    </w:p>
    <w:p w14:paraId="45D29F05" w14:textId="673DFF20" w:rsidR="00CA7702" w:rsidRDefault="00CA7702" w:rsidP="00CA7702">
      <w:pPr>
        <w:pStyle w:val="address"/>
        <w:spacing w:after="0"/>
        <w:ind w:right="288" w:firstLine="284"/>
        <w:jc w:val="both"/>
        <w:rPr>
          <w:rFonts w:asciiTheme="minorHAnsi" w:hAnsiTheme="minorHAnsi" w:cs="Calibri"/>
          <w:sz w:val="22"/>
          <w:szCs w:val="22"/>
        </w:rPr>
      </w:pPr>
      <w:r w:rsidRPr="00683DE0">
        <w:rPr>
          <w:rFonts w:asciiTheme="minorHAnsi" w:hAnsiTheme="minorHAnsi" w:cs="Calibri"/>
          <w:sz w:val="22"/>
          <w:szCs w:val="22"/>
        </w:rPr>
        <w:t xml:space="preserve">In </w:t>
      </w:r>
      <w:r w:rsidR="00695F40">
        <w:rPr>
          <w:rFonts w:asciiTheme="minorHAnsi" w:hAnsiTheme="minorHAnsi"/>
          <w:i/>
          <w:iCs/>
          <w:sz w:val="22"/>
          <w:szCs w:val="22"/>
        </w:rPr>
        <w:t>ExtendedSempods-</w:t>
      </w:r>
      <w:r w:rsidR="00695F40" w:rsidRPr="00245ED1">
        <w:rPr>
          <w:rFonts w:asciiTheme="minorHAnsi" w:hAnsiTheme="minorHAnsi"/>
          <w:i/>
          <w:iCs/>
          <w:sz w:val="22"/>
          <w:szCs w:val="22"/>
        </w:rPr>
        <w:t>180</w:t>
      </w:r>
      <w:r w:rsidR="00AF38F9">
        <w:rPr>
          <w:rFonts w:asciiTheme="minorHAnsi" w:hAnsiTheme="minorHAnsi"/>
          <w:i/>
          <w:iCs/>
          <w:sz w:val="22"/>
          <w:szCs w:val="22"/>
        </w:rPr>
        <w:t>_interr-decl</w:t>
      </w:r>
      <w:r w:rsidRPr="00683DE0">
        <w:rPr>
          <w:rFonts w:asciiTheme="minorHAnsi" w:hAnsiTheme="minorHAnsi" w:cs="Calibri"/>
          <w:sz w:val="22"/>
          <w:szCs w:val="22"/>
        </w:rPr>
        <w:t xml:space="preserve">, the fuller representation of </w:t>
      </w:r>
      <w:proofErr w:type="spellStart"/>
      <w:r w:rsidRPr="00683DE0">
        <w:rPr>
          <w:rFonts w:asciiTheme="minorHAnsi" w:hAnsiTheme="minorHAnsi" w:cs="Calibri"/>
          <w:i/>
          <w:iCs/>
          <w:sz w:val="22"/>
          <w:szCs w:val="22"/>
        </w:rPr>
        <w:t>tilstå</w:t>
      </w:r>
      <w:proofErr w:type="spellEnd"/>
      <w:r w:rsidRPr="00683DE0">
        <w:rPr>
          <w:rFonts w:asciiTheme="minorHAnsi" w:hAnsiTheme="minorHAnsi" w:cs="Calibri"/>
          <w:sz w:val="22"/>
          <w:szCs w:val="22"/>
        </w:rPr>
        <w:t xml:space="preserve"> (‘confess’) has the form (3), where the attribute-value-like format in (2) has been ‘flattened down’ to a one-string format</w:t>
      </w:r>
      <w:r w:rsidR="00593655">
        <w:rPr>
          <w:rFonts w:asciiTheme="minorHAnsi" w:hAnsiTheme="minorHAnsi" w:cs="Calibri"/>
          <w:sz w:val="22"/>
          <w:szCs w:val="22"/>
        </w:rPr>
        <w:t>; the attribute represents which types of embedded clauses the verb can take as complement</w:t>
      </w:r>
      <w:r w:rsidRPr="00683DE0">
        <w:rPr>
          <w:rFonts w:asciiTheme="minorHAnsi" w:hAnsiTheme="minorHAnsi" w:cs="Calibri"/>
          <w:sz w:val="22"/>
          <w:szCs w:val="22"/>
        </w:rPr>
        <w:t>:</w:t>
      </w:r>
    </w:p>
    <w:p w14:paraId="18B0A370" w14:textId="77777777" w:rsidR="00683DE0" w:rsidRPr="00683DE0" w:rsidRDefault="00683DE0" w:rsidP="00CA7702">
      <w:pPr>
        <w:pStyle w:val="address"/>
        <w:spacing w:after="0"/>
        <w:ind w:right="288" w:firstLine="284"/>
        <w:jc w:val="both"/>
        <w:rPr>
          <w:rFonts w:asciiTheme="minorHAnsi" w:hAnsiTheme="minorHAnsi" w:cs="Calibri"/>
          <w:sz w:val="22"/>
          <w:szCs w:val="22"/>
        </w:rPr>
      </w:pPr>
    </w:p>
    <w:p w14:paraId="32632EC4" w14:textId="4EA6F128" w:rsidR="00CA7702" w:rsidRPr="00CA7702" w:rsidRDefault="00F93AB5" w:rsidP="00F93AB5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(3)</w:t>
      </w:r>
      <w:r>
        <w:rPr>
          <w:rFonts w:asciiTheme="minorHAnsi" w:hAnsiTheme="minorHAnsi"/>
          <w:sz w:val="22"/>
          <w:szCs w:val="22"/>
        </w:rPr>
        <w:tab/>
      </w:r>
      <w:r w:rsidR="00683DE0">
        <w:rPr>
          <w:rFonts w:asciiTheme="minorHAnsi" w:hAnsiTheme="minorHAnsi"/>
          <w:sz w:val="22"/>
          <w:szCs w:val="22"/>
        </w:rPr>
        <w:t xml:space="preserve">Full </w:t>
      </w:r>
      <w:proofErr w:type="spellStart"/>
      <w:r w:rsidR="00695F40">
        <w:rPr>
          <w:rFonts w:asciiTheme="minorHAnsi" w:hAnsiTheme="minorHAnsi"/>
          <w:sz w:val="22"/>
          <w:szCs w:val="22"/>
        </w:rPr>
        <w:t>e</w:t>
      </w:r>
      <w:r w:rsidR="00F11716">
        <w:rPr>
          <w:rFonts w:asciiTheme="minorHAnsi" w:hAnsiTheme="minorHAnsi"/>
          <w:sz w:val="22"/>
          <w:szCs w:val="22"/>
        </w:rPr>
        <w:t>xtendedSempod</w:t>
      </w:r>
      <w:proofErr w:type="spellEnd"/>
      <w:r w:rsidR="00CA7702" w:rsidRPr="00CA7702">
        <w:rPr>
          <w:rFonts w:asciiTheme="minorHAnsi" w:hAnsiTheme="minorHAnsi"/>
          <w:sz w:val="22"/>
          <w:szCs w:val="22"/>
        </w:rPr>
        <w:t xml:space="preserve"> for</w:t>
      </w:r>
      <w:r w:rsidR="00CA7702" w:rsidRPr="00CA7702">
        <w:rPr>
          <w:rFonts w:asciiTheme="minorHAnsi" w:hAnsiTheme="minorHAnsi"/>
          <w:i/>
          <w:iCs/>
          <w:sz w:val="22"/>
          <w:szCs w:val="22"/>
        </w:rPr>
        <w:t xml:space="preserve"> </w:t>
      </w:r>
      <w:proofErr w:type="spellStart"/>
      <w:r w:rsidR="00CA7702" w:rsidRPr="00CA7702">
        <w:rPr>
          <w:rFonts w:asciiTheme="minorHAnsi" w:hAnsiTheme="minorHAnsi" w:cs="Calibri"/>
          <w:i/>
          <w:iCs/>
          <w:sz w:val="22"/>
          <w:szCs w:val="22"/>
        </w:rPr>
        <w:t>tilstå</w:t>
      </w:r>
      <w:proofErr w:type="spellEnd"/>
      <w:r w:rsidR="00CA7702" w:rsidRPr="00CA7702">
        <w:rPr>
          <w:rFonts w:asciiTheme="minorHAnsi" w:hAnsiTheme="minorHAnsi" w:cs="Calibri"/>
          <w:sz w:val="22"/>
          <w:szCs w:val="22"/>
        </w:rPr>
        <w:t xml:space="preserve"> (‘confess’)</w:t>
      </w:r>
      <w:r w:rsidR="00683DE0">
        <w:rPr>
          <w:rFonts w:asciiTheme="minorHAnsi" w:hAnsiTheme="minorHAnsi" w:cs="Calibri"/>
          <w:sz w:val="22"/>
          <w:szCs w:val="22"/>
        </w:rPr>
        <w:t>, one-string format</w:t>
      </w:r>
      <w:r w:rsidR="00CA7702" w:rsidRPr="00CA7702">
        <w:rPr>
          <w:rFonts w:asciiTheme="minorHAnsi" w:hAnsiTheme="minorHAnsi" w:cs="Calibri"/>
          <w:sz w:val="22"/>
          <w:szCs w:val="22"/>
        </w:rPr>
        <w:t>:</w:t>
      </w:r>
    </w:p>
    <w:p w14:paraId="41172083" w14:textId="39287C6A" w:rsidR="00CA7702" w:rsidRPr="00A02559" w:rsidRDefault="00CA7702" w:rsidP="00A02559">
      <w:pPr>
        <w:pStyle w:val="address"/>
        <w:spacing w:after="0"/>
        <w:ind w:left="567" w:right="288"/>
        <w:jc w:val="both"/>
        <w:rPr>
          <w:rFonts w:ascii="Calibri" w:hAnsi="Calibri" w:cs="Calibri"/>
          <w:sz w:val="20"/>
        </w:rPr>
      </w:pPr>
      <w:r w:rsidRPr="00A02559">
        <w:rPr>
          <w:rFonts w:ascii="Calibri" w:hAnsi="Calibri" w:cs="Calibri"/>
          <w:i/>
          <w:iCs/>
          <w:sz w:val="20"/>
        </w:rPr>
        <w:t>Cogn</w:t>
      </w:r>
      <w:r w:rsidR="00695F40" w:rsidRPr="00A02559">
        <w:rPr>
          <w:rFonts w:ascii="Calibri" w:hAnsi="Calibri" w:cs="Calibri"/>
          <w:i/>
          <w:iCs/>
          <w:sz w:val="20"/>
        </w:rPr>
        <w:t>ition</w:t>
      </w:r>
      <w:r w:rsidRPr="00A02559">
        <w:rPr>
          <w:rFonts w:ascii="Calibri" w:hAnsi="Calibri" w:cs="Calibri"/>
          <w:i/>
          <w:iCs/>
          <w:sz w:val="20"/>
        </w:rPr>
        <w:t>-Procedure-Responding-</w:t>
      </w:r>
      <w:proofErr w:type="spellStart"/>
      <w:r w:rsidRPr="00A02559">
        <w:rPr>
          <w:rFonts w:ascii="Calibri" w:hAnsi="Calibri" w:cs="Calibri"/>
          <w:i/>
          <w:iCs/>
          <w:sz w:val="20"/>
        </w:rPr>
        <w:t>VerbalAct</w:t>
      </w:r>
      <w:proofErr w:type="spellEnd"/>
      <w:r w:rsidRPr="00A02559">
        <w:rPr>
          <w:rFonts w:ascii="Calibri" w:hAnsi="Calibri" w:cs="Calibri"/>
          <w:i/>
          <w:iCs/>
          <w:sz w:val="20"/>
        </w:rPr>
        <w:t>-</w:t>
      </w:r>
      <w:proofErr w:type="spellStart"/>
      <w:r w:rsidRPr="00A02559">
        <w:rPr>
          <w:rFonts w:ascii="Calibri" w:hAnsi="Calibri" w:cs="Calibri"/>
          <w:i/>
          <w:iCs/>
          <w:sz w:val="20"/>
        </w:rPr>
        <w:t>SymbVal</w:t>
      </w:r>
      <w:proofErr w:type="spellEnd"/>
      <w:r w:rsidRPr="00A02559">
        <w:rPr>
          <w:rFonts w:ascii="Calibri" w:hAnsi="Calibri" w:cs="Calibri"/>
          <w:sz w:val="20"/>
        </w:rPr>
        <w:t xml:space="preserve"> &amp; [COGDOMAIN </w:t>
      </w:r>
      <w:r w:rsidRPr="00A02559">
        <w:rPr>
          <w:rFonts w:ascii="Calibri" w:hAnsi="Calibri" w:cs="Calibri"/>
          <w:i/>
          <w:iCs/>
          <w:sz w:val="20"/>
        </w:rPr>
        <w:t xml:space="preserve">reasoning, </w:t>
      </w:r>
      <w:r w:rsidRPr="00A02559">
        <w:rPr>
          <w:rFonts w:ascii="Calibri" w:hAnsi="Calibri" w:cs="Calibri"/>
          <w:sz w:val="20"/>
        </w:rPr>
        <w:t xml:space="preserve">PROCEDURE-UNFOLDING </w:t>
      </w:r>
      <w:r w:rsidRPr="00A02559">
        <w:rPr>
          <w:rFonts w:ascii="Calibri" w:hAnsi="Calibri" w:cs="Calibri"/>
          <w:i/>
          <w:iCs/>
          <w:sz w:val="20"/>
        </w:rPr>
        <w:t xml:space="preserve">semelfactive, </w:t>
      </w:r>
      <w:r w:rsidRPr="00A02559">
        <w:rPr>
          <w:rFonts w:ascii="Calibri" w:hAnsi="Calibri" w:cs="Calibri"/>
          <w:sz w:val="20"/>
        </w:rPr>
        <w:t>RESPONSE</w:t>
      </w:r>
      <w:r w:rsidRPr="00A02559">
        <w:rPr>
          <w:rFonts w:ascii="Calibri" w:hAnsi="Calibri" w:cs="Calibri"/>
          <w:i/>
          <w:iCs/>
          <w:sz w:val="20"/>
        </w:rPr>
        <w:t xml:space="preserve"> addressing-accusation,</w:t>
      </w:r>
      <w:r w:rsidRPr="00A02559">
        <w:rPr>
          <w:rFonts w:ascii="Calibri" w:hAnsi="Calibri" w:cs="Calibri"/>
          <w:sz w:val="20"/>
        </w:rPr>
        <w:t xml:space="preserve"> ILLOCUTION </w:t>
      </w:r>
      <w:r w:rsidRPr="00A02559">
        <w:rPr>
          <w:rFonts w:ascii="Calibri" w:hAnsi="Calibri" w:cs="Calibri"/>
          <w:i/>
          <w:iCs/>
          <w:sz w:val="20"/>
        </w:rPr>
        <w:t xml:space="preserve">declarative-act, </w:t>
      </w:r>
      <w:r w:rsidRPr="00A02559">
        <w:rPr>
          <w:rFonts w:ascii="Calibri" w:hAnsi="Calibri" w:cs="Calibri"/>
          <w:sz w:val="20"/>
        </w:rPr>
        <w:t>SEMIOTIC-SETTING</w:t>
      </w:r>
      <w:r w:rsidRPr="00A02559">
        <w:rPr>
          <w:rFonts w:ascii="Calibri" w:hAnsi="Calibri" w:cs="Calibri"/>
          <w:i/>
          <w:iCs/>
          <w:sz w:val="20"/>
        </w:rPr>
        <w:t xml:space="preserve"> co</w:t>
      </w:r>
      <w:r w:rsidR="00BC33A7">
        <w:rPr>
          <w:rFonts w:ascii="Calibri" w:hAnsi="Calibri" w:cs="Calibri"/>
          <w:i/>
          <w:iCs/>
          <w:sz w:val="20"/>
        </w:rPr>
        <w:t>-</w:t>
      </w:r>
      <w:r w:rsidRPr="00A02559">
        <w:rPr>
          <w:rFonts w:ascii="Calibri" w:hAnsi="Calibri" w:cs="Calibri"/>
          <w:i/>
          <w:iCs/>
          <w:sz w:val="20"/>
        </w:rPr>
        <w:t xml:space="preserve">agentive-discourse-act, </w:t>
      </w:r>
      <w:r w:rsidRPr="00A02559">
        <w:rPr>
          <w:rFonts w:ascii="Calibri" w:hAnsi="Calibri" w:cs="Calibri"/>
          <w:sz w:val="20"/>
        </w:rPr>
        <w:t>SATURATION</w:t>
      </w:r>
      <w:r w:rsidRPr="00A02559">
        <w:rPr>
          <w:rFonts w:ascii="Calibri" w:hAnsi="Calibri" w:cs="Calibri"/>
          <w:i/>
          <w:iCs/>
          <w:sz w:val="20"/>
        </w:rPr>
        <w:t xml:space="preserve"> </w:t>
      </w:r>
      <w:proofErr w:type="spellStart"/>
      <w:r w:rsidRPr="00A02559">
        <w:rPr>
          <w:rFonts w:ascii="Calibri" w:hAnsi="Calibri" w:cs="Calibri"/>
          <w:i/>
          <w:iCs/>
          <w:sz w:val="20"/>
        </w:rPr>
        <w:t>yn-wh-dec</w:t>
      </w:r>
      <w:r w:rsidRPr="00A02559">
        <w:rPr>
          <w:rFonts w:ascii="Calibri" w:hAnsi="Calibri" w:cs="Calibri"/>
          <w:sz w:val="20"/>
        </w:rPr>
        <w:t>l</w:t>
      </w:r>
      <w:proofErr w:type="spellEnd"/>
      <w:r w:rsidRPr="00A02559">
        <w:rPr>
          <w:rFonts w:ascii="Calibri" w:hAnsi="Calibri" w:cs="Calibri"/>
          <w:sz w:val="20"/>
        </w:rPr>
        <w:t>]</w:t>
      </w:r>
    </w:p>
    <w:p w14:paraId="5BDDBBC2" w14:textId="77777777" w:rsidR="00022A0D" w:rsidRDefault="00022A0D" w:rsidP="009B2318">
      <w:pPr>
        <w:pStyle w:val="address"/>
        <w:spacing w:after="0"/>
        <w:ind w:right="288"/>
        <w:jc w:val="both"/>
        <w:rPr>
          <w:rFonts w:ascii="Calibri" w:hAnsi="Calibri" w:cs="Calibri"/>
          <w:sz w:val="22"/>
          <w:szCs w:val="22"/>
        </w:rPr>
      </w:pPr>
    </w:p>
    <w:p w14:paraId="5ECD492B" w14:textId="212BFC7F" w:rsidR="00593655" w:rsidRPr="00593655" w:rsidRDefault="00EB4787" w:rsidP="009B2318">
      <w:pPr>
        <w:pStyle w:val="address"/>
        <w:spacing w:after="0"/>
        <w:ind w:right="288"/>
        <w:jc w:val="both"/>
        <w:rPr>
          <w:rFonts w:ascii="Calibri" w:hAnsi="Calibri" w:cs="Calibr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The file co</w:t>
      </w:r>
      <w:r w:rsidR="00593655">
        <w:rPr>
          <w:rFonts w:asciiTheme="minorHAnsi" w:hAnsiTheme="minorHAnsi"/>
          <w:sz w:val="22"/>
          <w:szCs w:val="22"/>
        </w:rPr>
        <w:t>nsists of 180 lines like (3), providing a simple environment for search for SMFs</w:t>
      </w:r>
      <w:r w:rsidR="00F42E81">
        <w:rPr>
          <w:rFonts w:asciiTheme="minorHAnsi" w:hAnsiTheme="minorHAnsi"/>
          <w:sz w:val="22"/>
          <w:szCs w:val="22"/>
        </w:rPr>
        <w:t>,</w:t>
      </w:r>
      <w:r w:rsidR="00593655">
        <w:rPr>
          <w:rFonts w:asciiTheme="minorHAnsi" w:hAnsiTheme="minorHAnsi"/>
          <w:sz w:val="22"/>
          <w:szCs w:val="22"/>
        </w:rPr>
        <w:t xml:space="preserve"> DSCs </w:t>
      </w:r>
      <w:r>
        <w:rPr>
          <w:rFonts w:asciiTheme="minorHAnsi" w:hAnsiTheme="minorHAnsi"/>
          <w:sz w:val="22"/>
          <w:szCs w:val="22"/>
        </w:rPr>
        <w:t xml:space="preserve">and concordances </w:t>
      </w:r>
      <w:r w:rsidR="00593655">
        <w:rPr>
          <w:rFonts w:asciiTheme="minorHAnsi" w:hAnsiTheme="minorHAnsi"/>
          <w:sz w:val="22"/>
          <w:szCs w:val="22"/>
        </w:rPr>
        <w:t>across verbs. This file will gradually expand to cover all the verbs of NorVal-1952</w:t>
      </w:r>
      <w:r>
        <w:rPr>
          <w:rFonts w:asciiTheme="minorHAnsi" w:hAnsiTheme="minorHAnsi"/>
          <w:sz w:val="22"/>
          <w:szCs w:val="22"/>
        </w:rPr>
        <w:t xml:space="preserve"> and be </w:t>
      </w:r>
      <w:r w:rsidR="00593655">
        <w:rPr>
          <w:rFonts w:asciiTheme="minorHAnsi" w:hAnsiTheme="minorHAnsi"/>
          <w:sz w:val="22"/>
          <w:szCs w:val="22"/>
        </w:rPr>
        <w:t xml:space="preserve">merged with </w:t>
      </w:r>
      <w:r w:rsidR="001626BA">
        <w:rPr>
          <w:rFonts w:asciiTheme="minorHAnsi" w:hAnsiTheme="minorHAnsi"/>
          <w:sz w:val="22"/>
          <w:szCs w:val="22"/>
        </w:rPr>
        <w:t xml:space="preserve">the file </w:t>
      </w:r>
      <w:proofErr w:type="spellStart"/>
      <w:r w:rsidR="00593655" w:rsidRPr="001626BA">
        <w:rPr>
          <w:rFonts w:asciiTheme="minorHAnsi" w:hAnsiTheme="minorHAnsi"/>
          <w:i/>
          <w:iCs/>
          <w:sz w:val="22"/>
          <w:szCs w:val="22"/>
        </w:rPr>
        <w:t>Sempods</w:t>
      </w:r>
      <w:proofErr w:type="spellEnd"/>
      <w:r w:rsidR="00593655" w:rsidRPr="001626BA">
        <w:rPr>
          <w:rFonts w:asciiTheme="minorHAnsi" w:hAnsiTheme="minorHAnsi"/>
          <w:i/>
          <w:iCs/>
          <w:sz w:val="22"/>
          <w:szCs w:val="22"/>
        </w:rPr>
        <w:t>-and-</w:t>
      </w:r>
      <w:proofErr w:type="spellStart"/>
      <w:r w:rsidR="00593655" w:rsidRPr="001626BA">
        <w:rPr>
          <w:rFonts w:asciiTheme="minorHAnsi" w:hAnsiTheme="minorHAnsi"/>
          <w:i/>
          <w:iCs/>
          <w:sz w:val="22"/>
          <w:szCs w:val="22"/>
        </w:rPr>
        <w:t>Valpods</w:t>
      </w:r>
      <w:proofErr w:type="spellEnd"/>
      <w:r w:rsidR="00593655">
        <w:rPr>
          <w:rFonts w:asciiTheme="minorHAnsi" w:hAnsiTheme="minorHAnsi"/>
          <w:sz w:val="22"/>
          <w:szCs w:val="22"/>
        </w:rPr>
        <w:t xml:space="preserve"> to assemble all valence and semantics informatio</w:t>
      </w:r>
      <w:r w:rsidR="001626BA">
        <w:rPr>
          <w:rFonts w:asciiTheme="minorHAnsi" w:hAnsiTheme="minorHAnsi"/>
          <w:sz w:val="22"/>
          <w:szCs w:val="22"/>
        </w:rPr>
        <w:t>n</w:t>
      </w:r>
      <w:r w:rsidR="00593655">
        <w:rPr>
          <w:rFonts w:asciiTheme="minorHAnsi" w:hAnsiTheme="minorHAnsi"/>
          <w:sz w:val="22"/>
          <w:szCs w:val="22"/>
        </w:rPr>
        <w:t xml:space="preserve"> in one file</w:t>
      </w:r>
      <w:r>
        <w:rPr>
          <w:rFonts w:asciiTheme="minorHAnsi" w:hAnsiTheme="minorHAnsi"/>
          <w:sz w:val="22"/>
          <w:szCs w:val="22"/>
        </w:rPr>
        <w:t>, th</w:t>
      </w:r>
      <w:r w:rsidR="00F42E81">
        <w:rPr>
          <w:rFonts w:asciiTheme="minorHAnsi" w:hAnsiTheme="minorHAnsi"/>
          <w:sz w:val="22"/>
          <w:szCs w:val="22"/>
        </w:rPr>
        <w:t>ereby</w:t>
      </w:r>
      <w:r>
        <w:rPr>
          <w:rFonts w:asciiTheme="minorHAnsi" w:hAnsiTheme="minorHAnsi"/>
          <w:sz w:val="22"/>
          <w:szCs w:val="22"/>
        </w:rPr>
        <w:t xml:space="preserve"> furthering investigations into correspondences between valence and meaning</w:t>
      </w:r>
      <w:r w:rsidR="00593655">
        <w:rPr>
          <w:rFonts w:asciiTheme="minorHAnsi" w:hAnsiTheme="minorHAnsi"/>
          <w:sz w:val="22"/>
          <w:szCs w:val="22"/>
        </w:rPr>
        <w:t>.</w:t>
      </w:r>
    </w:p>
    <w:p w14:paraId="47E23C29" w14:textId="77777777" w:rsidR="00593655" w:rsidRDefault="00593655" w:rsidP="009B2318">
      <w:pPr>
        <w:pStyle w:val="address"/>
        <w:spacing w:after="0"/>
        <w:ind w:right="288"/>
        <w:jc w:val="both"/>
        <w:rPr>
          <w:rFonts w:ascii="Calibri" w:hAnsi="Calibri" w:cs="Calibri"/>
          <w:sz w:val="22"/>
          <w:szCs w:val="22"/>
        </w:rPr>
      </w:pPr>
    </w:p>
    <w:p w14:paraId="5D3A83EE" w14:textId="5E21DB3D" w:rsidR="00C60ABA" w:rsidRDefault="00F93AB5" w:rsidP="00C60ABA">
      <w:pPr>
        <w:pStyle w:val="author0"/>
        <w:spacing w:after="0"/>
        <w:ind w:right="288"/>
        <w:jc w:val="both"/>
        <w:rPr>
          <w:rFonts w:asciiTheme="minorHAnsi" w:hAnsiTheme="minorHAnsi" w:cs="Calibri"/>
          <w:b/>
          <w:bCs/>
          <w:sz w:val="22"/>
          <w:szCs w:val="22"/>
        </w:rPr>
      </w:pPr>
      <w:r>
        <w:rPr>
          <w:rFonts w:asciiTheme="minorHAnsi" w:hAnsiTheme="minorHAnsi" w:cs="Calibri"/>
          <w:b/>
          <w:bCs/>
          <w:sz w:val="22"/>
          <w:szCs w:val="22"/>
        </w:rPr>
        <w:t>Making use</w:t>
      </w:r>
      <w:r w:rsidR="00C60ABA">
        <w:rPr>
          <w:rFonts w:asciiTheme="minorHAnsi" w:hAnsiTheme="minorHAnsi" w:cs="Calibri"/>
          <w:b/>
          <w:bCs/>
          <w:sz w:val="22"/>
          <w:szCs w:val="22"/>
        </w:rPr>
        <w:t xml:space="preserve"> of HPSG</w:t>
      </w:r>
    </w:p>
    <w:p w14:paraId="1C9A4291" w14:textId="02730179" w:rsidR="000468EB" w:rsidRPr="00F42E81" w:rsidRDefault="000468EB" w:rsidP="00F42E81">
      <w:pPr>
        <w:pStyle w:val="author0"/>
        <w:spacing w:after="0"/>
        <w:ind w:right="288"/>
        <w:jc w:val="both"/>
        <w:rPr>
          <w:rFonts w:asciiTheme="minorHAnsi" w:hAnsiTheme="minorHAnsi" w:cs="Calibri"/>
          <w:b/>
          <w:bCs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A</w:t>
      </w:r>
      <w:r w:rsidR="00B85FA2" w:rsidRPr="00F93AB5">
        <w:rPr>
          <w:rFonts w:asciiTheme="minorHAnsi" w:hAnsiTheme="minorHAnsi" w:cs="Calibri"/>
          <w:sz w:val="22"/>
          <w:szCs w:val="22"/>
        </w:rPr>
        <w:t xml:space="preserve">n important concern </w:t>
      </w:r>
      <w:r w:rsidR="00F42E81">
        <w:rPr>
          <w:rFonts w:asciiTheme="minorHAnsi" w:hAnsiTheme="minorHAnsi" w:cs="Calibri"/>
          <w:sz w:val="22"/>
          <w:szCs w:val="22"/>
        </w:rPr>
        <w:t xml:space="preserve">in making </w:t>
      </w:r>
      <w:proofErr w:type="spellStart"/>
      <w:r w:rsidR="00F42E81">
        <w:rPr>
          <w:rFonts w:asciiTheme="minorHAnsi" w:hAnsiTheme="minorHAnsi" w:cs="Calibri"/>
          <w:sz w:val="22"/>
          <w:szCs w:val="22"/>
        </w:rPr>
        <w:t>extendedSempod</w:t>
      </w:r>
      <w:proofErr w:type="spellEnd"/>
      <w:r w:rsidR="00F42E81">
        <w:rPr>
          <w:rFonts w:asciiTheme="minorHAnsi" w:hAnsiTheme="minorHAnsi" w:cs="Calibri"/>
          <w:sz w:val="22"/>
          <w:szCs w:val="22"/>
        </w:rPr>
        <w:t xml:space="preserve"> lists</w:t>
      </w:r>
      <w:r w:rsidR="00B85FA2" w:rsidRPr="00F93AB5">
        <w:rPr>
          <w:rFonts w:asciiTheme="minorHAnsi" w:hAnsiTheme="minorHAnsi" w:cs="Calibri"/>
          <w:sz w:val="22"/>
          <w:szCs w:val="22"/>
        </w:rPr>
        <w:t xml:space="preserve"> is consistency in notation and content.</w:t>
      </w:r>
      <w:r w:rsidR="00F42E81">
        <w:rPr>
          <w:rFonts w:asciiTheme="minorHAnsi" w:hAnsiTheme="minorHAnsi" w:cs="Calibri"/>
          <w:sz w:val="22"/>
          <w:szCs w:val="22"/>
        </w:rPr>
        <w:t xml:space="preserve"> I</w:t>
      </w:r>
      <w:r w:rsidR="00CB2F05" w:rsidRPr="00F93AB5">
        <w:rPr>
          <w:rFonts w:asciiTheme="minorHAnsi" w:hAnsiTheme="minorHAnsi" w:cs="Calibri"/>
          <w:sz w:val="22"/>
          <w:szCs w:val="22"/>
        </w:rPr>
        <w:t xml:space="preserve">n the architecture of </w:t>
      </w:r>
      <w:r w:rsidR="00F42E81" w:rsidRPr="00F93AB5">
        <w:rPr>
          <w:rFonts w:asciiTheme="minorHAnsi" w:hAnsiTheme="minorHAnsi" w:cs="Calibri"/>
          <w:sz w:val="22"/>
          <w:szCs w:val="22"/>
        </w:rPr>
        <w:t xml:space="preserve">a </w:t>
      </w:r>
      <w:r w:rsidR="00F42E81" w:rsidRPr="000468EB">
        <w:rPr>
          <w:rFonts w:asciiTheme="minorHAnsi" w:hAnsiTheme="minorHAnsi" w:cs="Calibri"/>
          <w:i/>
          <w:iCs/>
          <w:sz w:val="22"/>
          <w:szCs w:val="22"/>
        </w:rPr>
        <w:t xml:space="preserve">Typed Feature Structure </w:t>
      </w:r>
      <w:r w:rsidR="00F42E81" w:rsidRPr="00F93AB5">
        <w:rPr>
          <w:rFonts w:asciiTheme="minorHAnsi" w:hAnsiTheme="minorHAnsi" w:cs="Calibri"/>
          <w:sz w:val="22"/>
          <w:szCs w:val="22"/>
        </w:rPr>
        <w:t>design (Copestake 2002), where an attribute is declared by one type only, and can take only one type as value</w:t>
      </w:r>
      <w:r w:rsidR="00F42E81">
        <w:rPr>
          <w:rFonts w:asciiTheme="minorHAnsi" w:hAnsiTheme="minorHAnsi" w:cs="Calibri"/>
          <w:sz w:val="22"/>
          <w:szCs w:val="22"/>
        </w:rPr>
        <w:t>, as implemented in HPSG grammars</w:t>
      </w:r>
      <w:r w:rsidR="001450E2">
        <w:rPr>
          <w:rFonts w:asciiTheme="minorHAnsi" w:hAnsiTheme="minorHAnsi" w:cs="Calibri"/>
          <w:sz w:val="22"/>
          <w:szCs w:val="22"/>
        </w:rPr>
        <w:t xml:space="preserve"> on the LKB platform </w:t>
      </w:r>
      <w:r w:rsidR="00CB2F05" w:rsidRPr="00F93AB5">
        <w:rPr>
          <w:rFonts w:asciiTheme="minorHAnsi" w:hAnsiTheme="minorHAnsi" w:cs="Calibri"/>
          <w:sz w:val="22"/>
          <w:szCs w:val="22"/>
        </w:rPr>
        <w:t>(cf. Pollard and Sag 1994, Copestake 2002),</w:t>
      </w:r>
      <w:r w:rsidR="00B85FA2" w:rsidRPr="00F93AB5">
        <w:rPr>
          <w:rFonts w:asciiTheme="minorHAnsi" w:hAnsiTheme="minorHAnsi" w:cs="Calibri"/>
          <w:sz w:val="22"/>
          <w:szCs w:val="22"/>
        </w:rPr>
        <w:t xml:space="preserve"> </w:t>
      </w:r>
      <w:r w:rsidR="001450E2">
        <w:rPr>
          <w:rFonts w:asciiTheme="minorHAnsi" w:hAnsiTheme="minorHAnsi" w:cs="Calibri"/>
          <w:sz w:val="22"/>
          <w:szCs w:val="22"/>
        </w:rPr>
        <w:t xml:space="preserve">it is possible to </w:t>
      </w:r>
      <w:r w:rsidR="00B85FA2" w:rsidRPr="00F93AB5">
        <w:rPr>
          <w:rFonts w:asciiTheme="minorHAnsi" w:hAnsiTheme="minorHAnsi" w:cs="Calibri"/>
          <w:sz w:val="22"/>
          <w:szCs w:val="22"/>
        </w:rPr>
        <w:t xml:space="preserve">treat the SMFs as high-level types, declared for the </w:t>
      </w:r>
      <w:r w:rsidR="00B85FA2" w:rsidRPr="00F93AB5">
        <w:rPr>
          <w:rFonts w:asciiTheme="minorHAnsi" w:hAnsiTheme="minorHAnsi" w:cs="Calibri"/>
          <w:i/>
          <w:iCs/>
          <w:sz w:val="22"/>
          <w:szCs w:val="22"/>
        </w:rPr>
        <w:t>parameters</w:t>
      </w:r>
      <w:r w:rsidR="00B85FA2" w:rsidRPr="00F93AB5">
        <w:rPr>
          <w:rFonts w:asciiTheme="minorHAnsi" w:hAnsiTheme="minorHAnsi" w:cs="Calibri"/>
          <w:sz w:val="22"/>
          <w:szCs w:val="22"/>
        </w:rPr>
        <w:t xml:space="preserve"> as attributes</w:t>
      </w:r>
      <w:r w:rsidR="00F11716" w:rsidRPr="00F93AB5">
        <w:rPr>
          <w:rFonts w:asciiTheme="minorHAnsi" w:hAnsiTheme="minorHAnsi" w:cs="Calibri"/>
          <w:sz w:val="22"/>
          <w:szCs w:val="22"/>
        </w:rPr>
        <w:t>,</w:t>
      </w:r>
      <w:r w:rsidR="00B85FA2" w:rsidRPr="00F93AB5">
        <w:rPr>
          <w:rFonts w:asciiTheme="minorHAnsi" w:hAnsiTheme="minorHAnsi" w:cs="Calibri"/>
          <w:sz w:val="22"/>
          <w:szCs w:val="22"/>
        </w:rPr>
        <w:t xml:space="preserve"> which in turn take the DSCs as values</w:t>
      </w:r>
      <w:r w:rsidR="001450E2">
        <w:rPr>
          <w:rFonts w:asciiTheme="minorHAnsi" w:hAnsiTheme="minorHAnsi" w:cs="Calibri"/>
          <w:sz w:val="22"/>
          <w:szCs w:val="22"/>
        </w:rPr>
        <w:t xml:space="preserve"> in the form of types.</w:t>
      </w:r>
      <w:r w:rsidR="00F11716" w:rsidRPr="00F93AB5">
        <w:rPr>
          <w:rFonts w:asciiTheme="minorHAnsi" w:hAnsiTheme="minorHAnsi" w:cs="Calibri"/>
          <w:sz w:val="22"/>
          <w:szCs w:val="22"/>
        </w:rPr>
        <w:t xml:space="preserve"> </w:t>
      </w:r>
      <w:r w:rsidR="00B07A8E" w:rsidRPr="00F93AB5">
        <w:rPr>
          <w:rFonts w:asciiTheme="minorHAnsi" w:hAnsiTheme="minorHAnsi" w:cs="Calibri"/>
          <w:sz w:val="22"/>
          <w:szCs w:val="22"/>
        </w:rPr>
        <w:t xml:space="preserve">Once such a type </w:t>
      </w:r>
      <w:r w:rsidR="00B07A8E" w:rsidRPr="00F93AB5">
        <w:rPr>
          <w:rFonts w:asciiTheme="minorHAnsi" w:hAnsiTheme="minorHAnsi" w:cs="Calibri"/>
          <w:i/>
          <w:iCs/>
          <w:sz w:val="22"/>
          <w:szCs w:val="22"/>
        </w:rPr>
        <w:t>T</w:t>
      </w:r>
      <w:r w:rsidR="00B07A8E" w:rsidRPr="00F93AB5">
        <w:rPr>
          <w:rFonts w:asciiTheme="minorHAnsi" w:hAnsiTheme="minorHAnsi" w:cs="Calibri"/>
          <w:sz w:val="22"/>
          <w:szCs w:val="22"/>
        </w:rPr>
        <w:t xml:space="preserve"> is licensed as value of attribute </w:t>
      </w:r>
      <w:r w:rsidR="00B07A8E" w:rsidRPr="00F93AB5">
        <w:rPr>
          <w:rFonts w:asciiTheme="minorHAnsi" w:hAnsiTheme="minorHAnsi" w:cs="Calibri"/>
          <w:i/>
          <w:iCs/>
          <w:sz w:val="22"/>
          <w:szCs w:val="22"/>
        </w:rPr>
        <w:t>A</w:t>
      </w:r>
      <w:r w:rsidR="00B07A8E" w:rsidRPr="00F93AB5">
        <w:rPr>
          <w:rFonts w:asciiTheme="minorHAnsi" w:hAnsiTheme="minorHAnsi" w:cs="Calibri"/>
          <w:sz w:val="22"/>
          <w:szCs w:val="22"/>
        </w:rPr>
        <w:t xml:space="preserve">, a hierarchy of subtypes of </w:t>
      </w:r>
      <w:r w:rsidR="00B07A8E" w:rsidRPr="00F93AB5">
        <w:rPr>
          <w:rFonts w:asciiTheme="minorHAnsi" w:hAnsiTheme="minorHAnsi" w:cs="Calibri"/>
          <w:i/>
          <w:iCs/>
          <w:sz w:val="22"/>
          <w:szCs w:val="22"/>
        </w:rPr>
        <w:t>T</w:t>
      </w:r>
      <w:r w:rsidR="00B07A8E" w:rsidRPr="00F93AB5">
        <w:rPr>
          <w:rFonts w:asciiTheme="minorHAnsi" w:hAnsiTheme="minorHAnsi" w:cs="Calibri"/>
          <w:sz w:val="22"/>
          <w:szCs w:val="22"/>
        </w:rPr>
        <w:t xml:space="preserve"> </w:t>
      </w:r>
      <w:r w:rsidR="001450E2">
        <w:rPr>
          <w:rFonts w:asciiTheme="minorHAnsi" w:hAnsiTheme="minorHAnsi" w:cs="Calibri"/>
          <w:sz w:val="22"/>
          <w:szCs w:val="22"/>
        </w:rPr>
        <w:t>also</w:t>
      </w:r>
      <w:r w:rsidR="00B07A8E" w:rsidRPr="00F93AB5">
        <w:rPr>
          <w:rFonts w:asciiTheme="minorHAnsi" w:hAnsiTheme="minorHAnsi" w:cs="Calibri"/>
          <w:sz w:val="22"/>
          <w:szCs w:val="22"/>
        </w:rPr>
        <w:t xml:space="preserve"> serve as values of </w:t>
      </w:r>
      <w:r w:rsidR="00B07A8E" w:rsidRPr="00F93AB5">
        <w:rPr>
          <w:rFonts w:asciiTheme="minorHAnsi" w:hAnsiTheme="minorHAnsi" w:cs="Calibri"/>
          <w:i/>
          <w:iCs/>
          <w:sz w:val="22"/>
          <w:szCs w:val="22"/>
        </w:rPr>
        <w:t>A</w:t>
      </w:r>
      <w:r w:rsidR="001450E2">
        <w:rPr>
          <w:rFonts w:asciiTheme="minorHAnsi" w:hAnsiTheme="minorHAnsi" w:cs="Calibri"/>
          <w:sz w:val="22"/>
          <w:szCs w:val="22"/>
        </w:rPr>
        <w:t>, allowing for the definition of</w:t>
      </w:r>
      <w:r w:rsidR="00B07A8E" w:rsidRPr="00F93AB5">
        <w:rPr>
          <w:rFonts w:asciiTheme="minorHAnsi" w:hAnsiTheme="minorHAnsi" w:cs="Calibri"/>
          <w:sz w:val="22"/>
          <w:szCs w:val="22"/>
        </w:rPr>
        <w:t xml:space="preserve"> ontolog</w:t>
      </w:r>
      <w:r w:rsidR="001450E2">
        <w:rPr>
          <w:rFonts w:asciiTheme="minorHAnsi" w:hAnsiTheme="minorHAnsi" w:cs="Calibri"/>
          <w:sz w:val="22"/>
          <w:szCs w:val="22"/>
        </w:rPr>
        <w:t>ies</w:t>
      </w:r>
      <w:r w:rsidR="00B07A8E" w:rsidRPr="00F93AB5">
        <w:rPr>
          <w:rFonts w:asciiTheme="minorHAnsi" w:hAnsiTheme="minorHAnsi" w:cs="Calibri"/>
          <w:sz w:val="22"/>
          <w:szCs w:val="22"/>
        </w:rPr>
        <w:t xml:space="preserve"> of DSCs. </w:t>
      </w:r>
    </w:p>
    <w:p w14:paraId="19516DE0" w14:textId="4EF485A2" w:rsidR="00683DE0" w:rsidRPr="00F93AB5" w:rsidRDefault="00F0192C" w:rsidP="001D4BFB">
      <w:pPr>
        <w:pStyle w:val="address"/>
        <w:spacing w:after="0" w:line="240" w:lineRule="auto"/>
        <w:ind w:right="288" w:firstLine="284"/>
        <w:jc w:val="both"/>
        <w:rPr>
          <w:rFonts w:asciiTheme="minorHAnsi" w:hAnsiTheme="minorHAnsi" w:cs="Calibri"/>
          <w:sz w:val="22"/>
          <w:szCs w:val="22"/>
        </w:rPr>
      </w:pPr>
      <w:r w:rsidRPr="00F93AB5">
        <w:rPr>
          <w:rFonts w:asciiTheme="minorHAnsi" w:hAnsiTheme="minorHAnsi" w:cs="Calibri"/>
          <w:sz w:val="22"/>
          <w:szCs w:val="22"/>
        </w:rPr>
        <w:t xml:space="preserve">Given the existing grammar </w:t>
      </w:r>
      <w:r w:rsidRPr="001450E2">
        <w:rPr>
          <w:rFonts w:asciiTheme="minorHAnsi" w:hAnsiTheme="minorHAnsi" w:cs="Calibri"/>
          <w:i/>
          <w:iCs/>
          <w:sz w:val="22"/>
          <w:szCs w:val="22"/>
        </w:rPr>
        <w:t>NorSource</w:t>
      </w:r>
      <w:r w:rsidRPr="00F93AB5">
        <w:rPr>
          <w:rFonts w:asciiTheme="minorHAnsi" w:hAnsiTheme="minorHAnsi" w:cs="Calibri"/>
          <w:sz w:val="22"/>
          <w:szCs w:val="22"/>
        </w:rPr>
        <w:t xml:space="preserve"> </w:t>
      </w:r>
      <w:r w:rsidR="001450E2">
        <w:rPr>
          <w:rFonts w:asciiTheme="minorHAnsi" w:hAnsiTheme="minorHAnsi" w:cs="Calibri"/>
          <w:sz w:val="22"/>
          <w:szCs w:val="22"/>
        </w:rPr>
        <w:t xml:space="preserve">(cf. Hellan and Bruland 2015) </w:t>
      </w:r>
      <w:r w:rsidRPr="00F93AB5">
        <w:rPr>
          <w:rFonts w:asciiTheme="minorHAnsi" w:hAnsiTheme="minorHAnsi" w:cs="Calibri"/>
          <w:sz w:val="22"/>
          <w:szCs w:val="22"/>
        </w:rPr>
        <w:t xml:space="preserve">for Norwegian built on the LKB platform, </w:t>
      </w:r>
      <w:proofErr w:type="spellStart"/>
      <w:r w:rsidRPr="00F93AB5">
        <w:rPr>
          <w:rFonts w:asciiTheme="minorHAnsi" w:hAnsiTheme="minorHAnsi" w:cs="Calibri"/>
          <w:sz w:val="22"/>
          <w:szCs w:val="22"/>
        </w:rPr>
        <w:t>sempods</w:t>
      </w:r>
      <w:proofErr w:type="spellEnd"/>
      <w:r w:rsidRPr="00F93AB5">
        <w:rPr>
          <w:rFonts w:asciiTheme="minorHAnsi" w:hAnsiTheme="minorHAnsi" w:cs="Calibri"/>
          <w:sz w:val="22"/>
          <w:szCs w:val="22"/>
        </w:rPr>
        <w:t xml:space="preserve"> and </w:t>
      </w:r>
      <w:proofErr w:type="spellStart"/>
      <w:r w:rsidRPr="00F93AB5">
        <w:rPr>
          <w:rFonts w:asciiTheme="minorHAnsi" w:hAnsiTheme="minorHAnsi" w:cs="Calibri"/>
          <w:sz w:val="22"/>
          <w:szCs w:val="22"/>
        </w:rPr>
        <w:t>extendedSempods</w:t>
      </w:r>
      <w:proofErr w:type="spellEnd"/>
      <w:r w:rsidRPr="00F93AB5">
        <w:rPr>
          <w:rFonts w:asciiTheme="minorHAnsi" w:hAnsiTheme="minorHAnsi" w:cs="Calibri"/>
          <w:sz w:val="22"/>
          <w:szCs w:val="22"/>
        </w:rPr>
        <w:t xml:space="preserve"> can be defined </w:t>
      </w:r>
      <w:r w:rsidR="00594DB7" w:rsidRPr="00F93AB5">
        <w:rPr>
          <w:rFonts w:asciiTheme="minorHAnsi" w:hAnsiTheme="minorHAnsi" w:cs="Calibri"/>
          <w:sz w:val="22"/>
          <w:szCs w:val="22"/>
        </w:rPr>
        <w:t>in the type system</w:t>
      </w:r>
      <w:r w:rsidRPr="00F93AB5">
        <w:rPr>
          <w:rFonts w:asciiTheme="minorHAnsi" w:hAnsiTheme="minorHAnsi" w:cs="Calibri"/>
          <w:sz w:val="22"/>
          <w:szCs w:val="22"/>
        </w:rPr>
        <w:t xml:space="preserve">, with </w:t>
      </w:r>
      <w:proofErr w:type="spellStart"/>
      <w:r w:rsidRPr="00F93AB5">
        <w:rPr>
          <w:rFonts w:asciiTheme="minorHAnsi" w:hAnsiTheme="minorHAnsi" w:cs="Calibri"/>
          <w:sz w:val="22"/>
          <w:szCs w:val="22"/>
        </w:rPr>
        <w:t>extendedSempods</w:t>
      </w:r>
      <w:proofErr w:type="spellEnd"/>
      <w:r w:rsidR="00B07A8E" w:rsidRPr="00F93AB5">
        <w:rPr>
          <w:rFonts w:asciiTheme="minorHAnsi" w:hAnsiTheme="minorHAnsi" w:cs="Calibri"/>
          <w:sz w:val="22"/>
          <w:szCs w:val="22"/>
        </w:rPr>
        <w:t xml:space="preserve"> </w:t>
      </w:r>
      <w:r w:rsidR="00594DB7">
        <w:rPr>
          <w:rFonts w:asciiTheme="minorHAnsi" w:hAnsiTheme="minorHAnsi" w:cs="Calibri"/>
          <w:sz w:val="22"/>
          <w:szCs w:val="22"/>
        </w:rPr>
        <w:t>serving as</w:t>
      </w:r>
      <w:r w:rsidRPr="00F93AB5">
        <w:rPr>
          <w:rFonts w:asciiTheme="minorHAnsi" w:hAnsiTheme="minorHAnsi" w:cs="Calibri"/>
          <w:sz w:val="22"/>
          <w:szCs w:val="22"/>
        </w:rPr>
        <w:t xml:space="preserve"> part of lexical entries, as exemplified in (4)</w:t>
      </w:r>
      <w:r w:rsidR="001450E2">
        <w:rPr>
          <w:rFonts w:asciiTheme="minorHAnsi" w:hAnsiTheme="minorHAnsi" w:cs="Calibri"/>
          <w:sz w:val="22"/>
          <w:szCs w:val="22"/>
        </w:rPr>
        <w:t>. Values at the feature-</w:t>
      </w:r>
      <w:r w:rsidR="00594DB7">
        <w:rPr>
          <w:rFonts w:asciiTheme="minorHAnsi" w:hAnsiTheme="minorHAnsi" w:cs="Calibri"/>
          <w:sz w:val="22"/>
          <w:szCs w:val="22"/>
        </w:rPr>
        <w:t>path</w:t>
      </w:r>
      <w:r w:rsidR="001450E2">
        <w:rPr>
          <w:rFonts w:asciiTheme="minorHAnsi" w:hAnsiTheme="minorHAnsi" w:cs="Calibri"/>
          <w:sz w:val="22"/>
          <w:szCs w:val="22"/>
        </w:rPr>
        <w:t xml:space="preserve"> </w:t>
      </w:r>
      <w:r w:rsidR="001450E2" w:rsidRPr="00133C5B">
        <w:rPr>
          <w:rFonts w:asciiTheme="minorHAnsi" w:hAnsiTheme="minorHAnsi" w:cs="Calibri"/>
          <w:sz w:val="20"/>
        </w:rPr>
        <w:t>SYNSEM.LOCAL.CONT.HOOK.INDEX.SIT-TYPE</w:t>
      </w:r>
      <w:r w:rsidR="001450E2">
        <w:rPr>
          <w:rFonts w:asciiTheme="minorHAnsi" w:hAnsiTheme="minorHAnsi" w:cs="Calibri"/>
          <w:sz w:val="20"/>
        </w:rPr>
        <w:t xml:space="preserve"> </w:t>
      </w:r>
      <w:r w:rsidR="001450E2" w:rsidRPr="001450E2">
        <w:rPr>
          <w:rFonts w:asciiTheme="minorHAnsi" w:hAnsiTheme="minorHAnsi" w:cs="Calibri"/>
          <w:sz w:val="22"/>
          <w:szCs w:val="22"/>
        </w:rPr>
        <w:t xml:space="preserve">are here directly copied in from the </w:t>
      </w:r>
      <w:proofErr w:type="spellStart"/>
      <w:r w:rsidR="001450E2" w:rsidRPr="001450E2">
        <w:rPr>
          <w:rFonts w:asciiTheme="minorHAnsi" w:hAnsiTheme="minorHAnsi" w:cs="Calibri"/>
          <w:sz w:val="22"/>
          <w:szCs w:val="22"/>
        </w:rPr>
        <w:t>extendedSempod</w:t>
      </w:r>
      <w:proofErr w:type="spellEnd"/>
      <w:r w:rsidR="001450E2" w:rsidRPr="001450E2">
        <w:rPr>
          <w:rFonts w:asciiTheme="minorHAnsi" w:hAnsiTheme="minorHAnsi" w:cs="Calibri"/>
          <w:sz w:val="22"/>
          <w:szCs w:val="22"/>
        </w:rPr>
        <w:t xml:space="preserve"> lists.</w:t>
      </w:r>
      <w:r w:rsidR="00594DB7">
        <w:rPr>
          <w:rFonts w:asciiTheme="minorHAnsi" w:hAnsiTheme="minorHAnsi" w:cs="Calibri"/>
          <w:sz w:val="22"/>
          <w:szCs w:val="22"/>
        </w:rPr>
        <w:t xml:space="preserve"> </w:t>
      </w:r>
      <w:r w:rsidRPr="001450E2">
        <w:rPr>
          <w:rFonts w:asciiTheme="minorHAnsi" w:hAnsiTheme="minorHAnsi" w:cs="Calibri"/>
          <w:sz w:val="22"/>
          <w:szCs w:val="22"/>
        </w:rPr>
        <w:t xml:space="preserve"> </w:t>
      </w:r>
    </w:p>
    <w:p w14:paraId="0E346510" w14:textId="77777777" w:rsidR="00022A0D" w:rsidRPr="00F93AB5" w:rsidRDefault="00022A0D" w:rsidP="009B2318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</w:p>
    <w:p w14:paraId="28A6DB63" w14:textId="4D73AE96" w:rsidR="00022A0D" w:rsidRPr="0035269A" w:rsidRDefault="00022A0D" w:rsidP="0035269A">
      <w:pPr>
        <w:pStyle w:val="address"/>
        <w:spacing w:after="0"/>
        <w:ind w:right="288"/>
        <w:jc w:val="both"/>
        <w:rPr>
          <w:rFonts w:asciiTheme="minorHAnsi" w:hAnsiTheme="minorHAnsi"/>
          <w:sz w:val="22"/>
          <w:szCs w:val="22"/>
        </w:rPr>
      </w:pPr>
      <w:r w:rsidRPr="000E6873">
        <w:rPr>
          <w:sz w:val="22"/>
          <w:szCs w:val="22"/>
        </w:rPr>
        <w:t>(</w:t>
      </w:r>
      <w:r w:rsidR="00683DE0" w:rsidRPr="00683DE0">
        <w:rPr>
          <w:rFonts w:asciiTheme="minorHAnsi" w:hAnsiTheme="minorHAnsi"/>
          <w:sz w:val="22"/>
          <w:szCs w:val="22"/>
        </w:rPr>
        <w:t>4</w:t>
      </w:r>
      <w:r w:rsidRPr="00683DE0">
        <w:rPr>
          <w:rFonts w:asciiTheme="minorHAnsi" w:hAnsiTheme="minorHAnsi"/>
          <w:sz w:val="22"/>
          <w:szCs w:val="22"/>
        </w:rPr>
        <w:t xml:space="preserve">) </w:t>
      </w:r>
      <w:r w:rsidR="0035269A">
        <w:rPr>
          <w:rFonts w:asciiTheme="minorHAnsi" w:hAnsiTheme="minorHAnsi"/>
          <w:sz w:val="22"/>
          <w:szCs w:val="22"/>
        </w:rPr>
        <w:tab/>
      </w:r>
      <w:proofErr w:type="spellStart"/>
      <w:r w:rsidRPr="00133C5B">
        <w:rPr>
          <w:rFonts w:asciiTheme="minorHAnsi" w:hAnsiTheme="minorHAnsi" w:cs="Calibri"/>
          <w:sz w:val="20"/>
        </w:rPr>
        <w:t>tilstå_tr-obINTERR_vlxm</w:t>
      </w:r>
      <w:proofErr w:type="spellEnd"/>
      <w:r w:rsidRPr="00133C5B">
        <w:rPr>
          <w:rFonts w:asciiTheme="minorHAnsi" w:hAnsiTheme="minorHAnsi" w:cs="Calibri"/>
          <w:sz w:val="20"/>
        </w:rPr>
        <w:t xml:space="preserve"> := </w:t>
      </w:r>
      <w:r w:rsidRPr="00133C5B">
        <w:rPr>
          <w:rFonts w:asciiTheme="minorHAnsi" w:hAnsiTheme="minorHAnsi" w:cs="Calibri"/>
          <w:i/>
          <w:iCs/>
          <w:sz w:val="20"/>
        </w:rPr>
        <w:t>v-tr-</w:t>
      </w:r>
      <w:proofErr w:type="spellStart"/>
      <w:r w:rsidRPr="00133C5B">
        <w:rPr>
          <w:rFonts w:asciiTheme="minorHAnsi" w:hAnsiTheme="minorHAnsi" w:cs="Calibri"/>
          <w:i/>
          <w:iCs/>
          <w:sz w:val="20"/>
        </w:rPr>
        <w:t>obINTERR</w:t>
      </w:r>
      <w:proofErr w:type="spellEnd"/>
      <w:r w:rsidRPr="00133C5B">
        <w:rPr>
          <w:rFonts w:asciiTheme="minorHAnsi" w:hAnsiTheme="minorHAnsi" w:cs="Calibri"/>
          <w:sz w:val="20"/>
        </w:rPr>
        <w:t xml:space="preserve"> &amp;</w:t>
      </w:r>
    </w:p>
    <w:p w14:paraId="243B348A" w14:textId="77777777" w:rsidR="00022A0D" w:rsidRPr="00133C5B" w:rsidRDefault="00022A0D" w:rsidP="009A551B">
      <w:pPr>
        <w:pStyle w:val="address"/>
        <w:spacing w:after="0"/>
        <w:ind w:left="567" w:right="288"/>
        <w:jc w:val="both"/>
        <w:rPr>
          <w:rFonts w:asciiTheme="minorHAnsi" w:hAnsiTheme="minorHAnsi" w:cs="Calibri"/>
          <w:sz w:val="20"/>
        </w:rPr>
      </w:pPr>
      <w:r w:rsidRPr="00133C5B">
        <w:rPr>
          <w:rFonts w:asciiTheme="minorHAnsi" w:hAnsiTheme="minorHAnsi" w:cs="Calibri"/>
          <w:sz w:val="20"/>
        </w:rPr>
        <w:t xml:space="preserve">  [ INFLECTION </w:t>
      </w:r>
      <w:proofErr w:type="spellStart"/>
      <w:r w:rsidRPr="00133C5B">
        <w:rPr>
          <w:rFonts w:asciiTheme="minorHAnsi" w:hAnsiTheme="minorHAnsi" w:cs="Calibri"/>
          <w:i/>
          <w:iCs/>
          <w:sz w:val="20"/>
        </w:rPr>
        <w:t>finstr-tt</w:t>
      </w:r>
      <w:proofErr w:type="spellEnd"/>
      <w:r w:rsidRPr="00133C5B">
        <w:rPr>
          <w:rFonts w:asciiTheme="minorHAnsi" w:hAnsiTheme="minorHAnsi" w:cs="Calibri"/>
          <w:i/>
          <w:iCs/>
          <w:sz w:val="20"/>
        </w:rPr>
        <w:t>,</w:t>
      </w:r>
    </w:p>
    <w:p w14:paraId="0E5B683B" w14:textId="77777777" w:rsidR="00022A0D" w:rsidRPr="00133C5B" w:rsidRDefault="00022A0D" w:rsidP="009A551B">
      <w:pPr>
        <w:pStyle w:val="address"/>
        <w:spacing w:after="0"/>
        <w:ind w:left="567" w:right="288"/>
        <w:jc w:val="both"/>
        <w:rPr>
          <w:rFonts w:asciiTheme="minorHAnsi" w:hAnsiTheme="minorHAnsi" w:cs="Calibri"/>
          <w:sz w:val="20"/>
        </w:rPr>
      </w:pPr>
      <w:r w:rsidRPr="00133C5B">
        <w:rPr>
          <w:rFonts w:asciiTheme="minorHAnsi" w:hAnsiTheme="minorHAnsi" w:cs="Calibri"/>
          <w:sz w:val="20"/>
        </w:rPr>
        <w:lastRenderedPageBreak/>
        <w:t xml:space="preserve">    STEM &lt; "</w:t>
      </w:r>
      <w:proofErr w:type="spellStart"/>
      <w:r w:rsidRPr="00133C5B">
        <w:rPr>
          <w:rFonts w:asciiTheme="minorHAnsi" w:hAnsiTheme="minorHAnsi" w:cs="Calibri"/>
          <w:sz w:val="20"/>
        </w:rPr>
        <w:t>tilstå</w:t>
      </w:r>
      <w:proofErr w:type="spellEnd"/>
      <w:r w:rsidRPr="00133C5B">
        <w:rPr>
          <w:rFonts w:asciiTheme="minorHAnsi" w:hAnsiTheme="minorHAnsi" w:cs="Calibri"/>
          <w:sz w:val="20"/>
        </w:rPr>
        <w:t>" &gt;,</w:t>
      </w:r>
    </w:p>
    <w:p w14:paraId="63BA4798" w14:textId="77777777" w:rsidR="00022A0D" w:rsidRPr="00133C5B" w:rsidRDefault="00022A0D" w:rsidP="009A551B">
      <w:pPr>
        <w:pStyle w:val="address"/>
        <w:spacing w:after="0"/>
        <w:ind w:left="567" w:right="288"/>
        <w:jc w:val="both"/>
        <w:rPr>
          <w:rFonts w:asciiTheme="minorHAnsi" w:hAnsiTheme="minorHAnsi" w:cs="Calibri"/>
          <w:sz w:val="20"/>
        </w:rPr>
      </w:pPr>
      <w:r w:rsidRPr="00133C5B">
        <w:rPr>
          <w:rFonts w:asciiTheme="minorHAnsi" w:hAnsiTheme="minorHAnsi" w:cs="Calibri"/>
          <w:sz w:val="20"/>
        </w:rPr>
        <w:t xml:space="preserve">    SYNSEM.LKEYS.KEYREL.PRED "_</w:t>
      </w:r>
      <w:proofErr w:type="spellStart"/>
      <w:r w:rsidRPr="00133C5B">
        <w:rPr>
          <w:rFonts w:asciiTheme="minorHAnsi" w:hAnsiTheme="minorHAnsi" w:cs="Calibri"/>
          <w:sz w:val="20"/>
        </w:rPr>
        <w:t>tilstå_v-tr_rel</w:t>
      </w:r>
      <w:proofErr w:type="spellEnd"/>
      <w:r w:rsidRPr="00133C5B">
        <w:rPr>
          <w:rFonts w:asciiTheme="minorHAnsi" w:hAnsiTheme="minorHAnsi" w:cs="Calibri"/>
          <w:sz w:val="20"/>
        </w:rPr>
        <w:t>",</w:t>
      </w:r>
    </w:p>
    <w:p w14:paraId="7C5979D7" w14:textId="00ED05EB" w:rsidR="00022A0D" w:rsidRPr="00133C5B" w:rsidRDefault="00022A0D" w:rsidP="009A551B">
      <w:pPr>
        <w:pStyle w:val="address"/>
        <w:spacing w:after="0"/>
        <w:ind w:left="567" w:right="288"/>
        <w:jc w:val="left"/>
        <w:rPr>
          <w:rFonts w:asciiTheme="minorHAnsi" w:hAnsiTheme="minorHAnsi" w:cs="Calibri"/>
          <w:sz w:val="20"/>
        </w:rPr>
      </w:pPr>
      <w:r w:rsidRPr="00133C5B">
        <w:rPr>
          <w:rFonts w:asciiTheme="minorHAnsi" w:hAnsiTheme="minorHAnsi" w:cs="Calibri"/>
          <w:sz w:val="20"/>
        </w:rPr>
        <w:t xml:space="preserve">    SYNSEM.LOCAL.CONT.HOOK.INDEX.SIT-TYPE </w:t>
      </w:r>
      <w:proofErr w:type="spellStart"/>
      <w:r w:rsidRPr="00133C5B">
        <w:rPr>
          <w:rFonts w:asciiTheme="minorHAnsi" w:hAnsiTheme="minorHAnsi" w:cs="Calibri"/>
          <w:i/>
          <w:iCs/>
          <w:sz w:val="20"/>
        </w:rPr>
        <w:t>Cogn</w:t>
      </w:r>
      <w:proofErr w:type="spellEnd"/>
      <w:r w:rsidRPr="00133C5B">
        <w:rPr>
          <w:rFonts w:asciiTheme="minorHAnsi" w:hAnsiTheme="minorHAnsi" w:cs="Calibri"/>
          <w:i/>
          <w:iCs/>
          <w:sz w:val="20"/>
        </w:rPr>
        <w:t>-Procedure-Responding-</w:t>
      </w:r>
      <w:proofErr w:type="spellStart"/>
      <w:r w:rsidRPr="00133C5B">
        <w:rPr>
          <w:rFonts w:asciiTheme="minorHAnsi" w:hAnsiTheme="minorHAnsi" w:cs="Calibri"/>
          <w:i/>
          <w:iCs/>
          <w:sz w:val="20"/>
        </w:rPr>
        <w:t>VerbalAct</w:t>
      </w:r>
      <w:proofErr w:type="spellEnd"/>
      <w:r w:rsidRPr="00133C5B">
        <w:rPr>
          <w:rFonts w:asciiTheme="minorHAnsi" w:hAnsiTheme="minorHAnsi" w:cs="Calibri"/>
          <w:i/>
          <w:iCs/>
          <w:sz w:val="20"/>
        </w:rPr>
        <w:t>-</w:t>
      </w:r>
      <w:proofErr w:type="spellStart"/>
      <w:r w:rsidRPr="00133C5B">
        <w:rPr>
          <w:rFonts w:asciiTheme="minorHAnsi" w:hAnsiTheme="minorHAnsi" w:cs="Calibri"/>
          <w:i/>
          <w:iCs/>
          <w:sz w:val="20"/>
        </w:rPr>
        <w:t>SymbVal</w:t>
      </w:r>
      <w:proofErr w:type="spellEnd"/>
      <w:r w:rsidRPr="00133C5B">
        <w:rPr>
          <w:rFonts w:asciiTheme="minorHAnsi" w:hAnsiTheme="minorHAnsi" w:cs="Calibri"/>
          <w:sz w:val="20"/>
        </w:rPr>
        <w:t xml:space="preserve"> &amp; [COGDOMAIN </w:t>
      </w:r>
      <w:r w:rsidRPr="00133C5B">
        <w:rPr>
          <w:rFonts w:asciiTheme="minorHAnsi" w:hAnsiTheme="minorHAnsi" w:cs="Calibri"/>
          <w:i/>
          <w:iCs/>
          <w:sz w:val="20"/>
        </w:rPr>
        <w:t xml:space="preserve">reasoning, </w:t>
      </w:r>
      <w:r w:rsidRPr="00133C5B">
        <w:rPr>
          <w:rFonts w:asciiTheme="minorHAnsi" w:hAnsiTheme="minorHAnsi" w:cs="Calibri"/>
          <w:sz w:val="20"/>
        </w:rPr>
        <w:t xml:space="preserve">PROCEDURE-UNFOLDING </w:t>
      </w:r>
      <w:r w:rsidRPr="00133C5B">
        <w:rPr>
          <w:rFonts w:asciiTheme="minorHAnsi" w:hAnsiTheme="minorHAnsi" w:cs="Calibri"/>
          <w:i/>
          <w:iCs/>
          <w:sz w:val="20"/>
        </w:rPr>
        <w:t xml:space="preserve">semelfactive, </w:t>
      </w:r>
      <w:r w:rsidRPr="00133C5B">
        <w:rPr>
          <w:rFonts w:asciiTheme="minorHAnsi" w:hAnsiTheme="minorHAnsi" w:cs="Calibri"/>
          <w:sz w:val="20"/>
        </w:rPr>
        <w:t>RESPONSE</w:t>
      </w:r>
      <w:r w:rsidRPr="00133C5B">
        <w:rPr>
          <w:rFonts w:asciiTheme="minorHAnsi" w:hAnsiTheme="minorHAnsi" w:cs="Calibri"/>
          <w:i/>
          <w:iCs/>
          <w:sz w:val="20"/>
        </w:rPr>
        <w:t xml:space="preserve"> addressing-accusation,</w:t>
      </w:r>
      <w:r w:rsidRPr="00133C5B">
        <w:rPr>
          <w:rFonts w:asciiTheme="minorHAnsi" w:hAnsiTheme="minorHAnsi" w:cs="Calibri"/>
          <w:sz w:val="20"/>
        </w:rPr>
        <w:t xml:space="preserve"> ILLOCUTION </w:t>
      </w:r>
      <w:r w:rsidRPr="00133C5B">
        <w:rPr>
          <w:rFonts w:asciiTheme="minorHAnsi" w:hAnsiTheme="minorHAnsi" w:cs="Calibri"/>
          <w:i/>
          <w:iCs/>
          <w:sz w:val="20"/>
        </w:rPr>
        <w:t xml:space="preserve">declarative-act, </w:t>
      </w:r>
      <w:r w:rsidRPr="00133C5B">
        <w:rPr>
          <w:rFonts w:asciiTheme="minorHAnsi" w:hAnsiTheme="minorHAnsi" w:cs="Calibri"/>
          <w:sz w:val="20"/>
        </w:rPr>
        <w:t>SEMIOTIC-SETTING</w:t>
      </w:r>
      <w:r w:rsidRPr="00133C5B">
        <w:rPr>
          <w:rFonts w:asciiTheme="minorHAnsi" w:hAnsiTheme="minorHAnsi" w:cs="Calibri"/>
          <w:i/>
          <w:iCs/>
          <w:sz w:val="20"/>
        </w:rPr>
        <w:t xml:space="preserve"> co</w:t>
      </w:r>
      <w:r w:rsidR="00BC33A7">
        <w:rPr>
          <w:rFonts w:asciiTheme="minorHAnsi" w:hAnsiTheme="minorHAnsi" w:cs="Calibri"/>
          <w:i/>
          <w:iCs/>
          <w:sz w:val="20"/>
        </w:rPr>
        <w:t>-</w:t>
      </w:r>
      <w:r w:rsidRPr="00133C5B">
        <w:rPr>
          <w:rFonts w:asciiTheme="minorHAnsi" w:hAnsiTheme="minorHAnsi" w:cs="Calibri"/>
          <w:i/>
          <w:iCs/>
          <w:sz w:val="20"/>
        </w:rPr>
        <w:t xml:space="preserve">agentive-discourse-act, </w:t>
      </w:r>
      <w:r w:rsidRPr="00133C5B">
        <w:rPr>
          <w:rFonts w:asciiTheme="minorHAnsi" w:hAnsiTheme="minorHAnsi" w:cs="Calibri"/>
          <w:sz w:val="20"/>
        </w:rPr>
        <w:t>SATURATION</w:t>
      </w:r>
      <w:r w:rsidRPr="00133C5B">
        <w:rPr>
          <w:rFonts w:asciiTheme="minorHAnsi" w:hAnsiTheme="minorHAnsi" w:cs="Calibri"/>
          <w:i/>
          <w:iCs/>
          <w:sz w:val="20"/>
        </w:rPr>
        <w:t xml:space="preserve"> </w:t>
      </w:r>
      <w:proofErr w:type="spellStart"/>
      <w:r w:rsidRPr="00133C5B">
        <w:rPr>
          <w:rFonts w:asciiTheme="minorHAnsi" w:hAnsiTheme="minorHAnsi" w:cs="Calibri"/>
          <w:i/>
          <w:iCs/>
          <w:sz w:val="20"/>
        </w:rPr>
        <w:t>yn-wh-dec</w:t>
      </w:r>
      <w:r w:rsidRPr="00133C5B">
        <w:rPr>
          <w:rFonts w:asciiTheme="minorHAnsi" w:hAnsiTheme="minorHAnsi" w:cs="Calibri"/>
          <w:sz w:val="20"/>
        </w:rPr>
        <w:t>l</w:t>
      </w:r>
      <w:proofErr w:type="spellEnd"/>
      <w:r w:rsidRPr="00133C5B">
        <w:rPr>
          <w:rFonts w:asciiTheme="minorHAnsi" w:hAnsiTheme="minorHAnsi" w:cs="Calibri"/>
          <w:sz w:val="20"/>
        </w:rPr>
        <w:t>]].</w:t>
      </w:r>
    </w:p>
    <w:p w14:paraId="5F2EFCD8" w14:textId="32FFD661" w:rsidR="00022A0D" w:rsidRPr="00683DE0" w:rsidRDefault="00437C95" w:rsidP="009B2318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 </w:t>
      </w:r>
    </w:p>
    <w:p w14:paraId="47DBF2B9" w14:textId="4322F26C" w:rsidR="001D4BFB" w:rsidRDefault="001D4BFB" w:rsidP="00594DB7">
      <w:pPr>
        <w:pStyle w:val="address"/>
        <w:spacing w:after="0" w:line="240" w:lineRule="auto"/>
        <w:ind w:right="288"/>
        <w:jc w:val="both"/>
        <w:rPr>
          <w:rFonts w:asciiTheme="minorHAnsi" w:hAnsiTheme="minorHAnsi" w:cs="Calibri"/>
          <w:sz w:val="22"/>
          <w:szCs w:val="22"/>
        </w:rPr>
      </w:pPr>
      <w:r w:rsidRPr="001D4BFB">
        <w:rPr>
          <w:rFonts w:asciiTheme="minorHAnsi" w:hAnsiTheme="minorHAnsi" w:cs="Calibri"/>
          <w:sz w:val="22"/>
          <w:szCs w:val="22"/>
        </w:rPr>
        <w:t>The relevant lexicon file is</w:t>
      </w:r>
      <w:r>
        <w:rPr>
          <w:rFonts w:asciiTheme="minorHAnsi" w:hAnsiTheme="minorHAnsi" w:cs="Calibri"/>
          <w:sz w:val="22"/>
          <w:szCs w:val="22"/>
        </w:rPr>
        <w:t xml:space="preserve"> here</w:t>
      </w:r>
      <w:r w:rsidRPr="001D4BFB">
        <w:rPr>
          <w:rFonts w:asciiTheme="minorHAnsi" w:hAnsiTheme="minorHAnsi" w:cs="Calibri"/>
          <w:sz w:val="22"/>
          <w:szCs w:val="22"/>
        </w:rPr>
        <w:t xml:space="preserve"> </w:t>
      </w:r>
      <w:proofErr w:type="spellStart"/>
      <w:r w:rsidRPr="001D4BFB">
        <w:rPr>
          <w:rFonts w:asciiTheme="minorHAnsi" w:hAnsiTheme="minorHAnsi" w:cs="Calibri"/>
          <w:i/>
          <w:iCs/>
          <w:sz w:val="22"/>
          <w:szCs w:val="22"/>
        </w:rPr>
        <w:t>lex_v.tdl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, and the relevant </w:t>
      </w:r>
      <w:r w:rsidRPr="00437C95">
        <w:rPr>
          <w:rFonts w:asciiTheme="minorHAnsi" w:hAnsiTheme="minorHAnsi" w:cs="Calibri"/>
          <w:i/>
          <w:iCs/>
          <w:sz w:val="22"/>
          <w:szCs w:val="22"/>
        </w:rPr>
        <w:t>type file</w:t>
      </w:r>
      <w:r w:rsidRPr="001D4BFB">
        <w:rPr>
          <w:rFonts w:asciiTheme="minorHAnsi" w:hAnsiTheme="minorHAnsi" w:cs="Calibri"/>
          <w:sz w:val="22"/>
          <w:szCs w:val="22"/>
        </w:rPr>
        <w:t xml:space="preserve"> is </w:t>
      </w:r>
      <w:proofErr w:type="spellStart"/>
      <w:r w:rsidRPr="001D4BFB">
        <w:rPr>
          <w:rFonts w:asciiTheme="minorHAnsi" w:hAnsiTheme="minorHAnsi" w:cs="Calibri"/>
          <w:i/>
          <w:iCs/>
          <w:sz w:val="22"/>
          <w:szCs w:val="22"/>
        </w:rPr>
        <w:t>norsk.tdl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, </w:t>
      </w:r>
      <w:r w:rsidR="00BC33A7">
        <w:rPr>
          <w:rFonts w:asciiTheme="minorHAnsi" w:hAnsiTheme="minorHAnsi" w:cs="Calibri"/>
          <w:sz w:val="22"/>
          <w:szCs w:val="22"/>
        </w:rPr>
        <w:t>i</w:t>
      </w:r>
      <w:r w:rsidR="00BC33A7" w:rsidRPr="001D4BFB">
        <w:rPr>
          <w:rFonts w:asciiTheme="minorHAnsi" w:hAnsiTheme="minorHAnsi" w:cs="Calibri"/>
          <w:sz w:val="22"/>
          <w:szCs w:val="22"/>
        </w:rPr>
        <w:t>n the main NorSource branch</w:t>
      </w:r>
      <w:r w:rsidR="00BC33A7">
        <w:rPr>
          <w:rFonts w:asciiTheme="minorHAnsi" w:hAnsiTheme="minorHAnsi" w:cs="Calibri"/>
          <w:sz w:val="22"/>
          <w:szCs w:val="22"/>
        </w:rPr>
        <w:t>.</w:t>
      </w:r>
      <w:r w:rsidR="00BC33A7" w:rsidRPr="00BC33A7">
        <w:rPr>
          <w:rStyle w:val="FootnoteReference"/>
          <w:rFonts w:asciiTheme="minorHAnsi" w:hAnsiTheme="minorHAnsi" w:cs="Calibri"/>
          <w:sz w:val="22"/>
          <w:szCs w:val="22"/>
          <w:vertAlign w:val="superscript"/>
        </w:rPr>
        <w:footnoteReference w:id="2"/>
      </w:r>
      <w:r w:rsidR="00BC33A7">
        <w:rPr>
          <w:rFonts w:asciiTheme="minorHAnsi" w:hAnsiTheme="minorHAnsi" w:cs="Calibri"/>
          <w:sz w:val="22"/>
          <w:szCs w:val="22"/>
        </w:rPr>
        <w:t xml:space="preserve"> </w:t>
      </w:r>
      <w:r w:rsidRPr="001D4BFB">
        <w:rPr>
          <w:rFonts w:asciiTheme="minorHAnsi" w:hAnsiTheme="minorHAnsi" w:cs="Calibri"/>
          <w:sz w:val="22"/>
          <w:szCs w:val="22"/>
        </w:rPr>
        <w:t>The NorSource verb lexicon in most respects pre-dates the present developments</w:t>
      </w:r>
      <w:r w:rsidR="00437C95">
        <w:rPr>
          <w:rFonts w:asciiTheme="minorHAnsi" w:hAnsiTheme="minorHAnsi" w:cs="Calibri"/>
          <w:sz w:val="22"/>
          <w:szCs w:val="22"/>
        </w:rPr>
        <w:t>,</w:t>
      </w:r>
      <w:r w:rsidR="00437C95" w:rsidRPr="00437C95">
        <w:rPr>
          <w:rStyle w:val="FootnoteReference"/>
          <w:rFonts w:asciiTheme="minorHAnsi" w:hAnsiTheme="minorHAnsi" w:cs="Calibri"/>
          <w:sz w:val="22"/>
          <w:szCs w:val="22"/>
          <w:vertAlign w:val="superscript"/>
        </w:rPr>
        <w:footnoteReference w:id="3"/>
      </w:r>
      <w:r w:rsidRPr="00437C95">
        <w:rPr>
          <w:rFonts w:asciiTheme="minorHAnsi" w:hAnsiTheme="minorHAnsi" w:cs="Calibri"/>
          <w:sz w:val="22"/>
          <w:szCs w:val="22"/>
          <w:vertAlign w:val="superscript"/>
        </w:rPr>
        <w:t xml:space="preserve"> </w:t>
      </w:r>
      <w:r w:rsidRPr="001D4BFB">
        <w:rPr>
          <w:rFonts w:asciiTheme="minorHAnsi" w:hAnsiTheme="minorHAnsi" w:cs="Calibri"/>
          <w:sz w:val="22"/>
          <w:szCs w:val="22"/>
        </w:rPr>
        <w:t xml:space="preserve">so that </w:t>
      </w:r>
      <w:proofErr w:type="spellStart"/>
      <w:r w:rsidRPr="001D4BFB">
        <w:rPr>
          <w:rFonts w:asciiTheme="minorHAnsi" w:hAnsiTheme="minorHAnsi" w:cs="Calibri"/>
          <w:sz w:val="22"/>
          <w:szCs w:val="22"/>
        </w:rPr>
        <w:t>sempods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 and </w:t>
      </w:r>
      <w:proofErr w:type="spellStart"/>
      <w:r w:rsidRPr="001D4BFB">
        <w:rPr>
          <w:rFonts w:asciiTheme="minorHAnsi" w:hAnsiTheme="minorHAnsi" w:cs="Calibri"/>
          <w:sz w:val="22"/>
          <w:szCs w:val="22"/>
        </w:rPr>
        <w:t>extendedSempods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 are so far included only for the verbs represented in the file ‘</w:t>
      </w:r>
      <w:r w:rsidR="00AC1DCD">
        <w:rPr>
          <w:rFonts w:asciiTheme="minorHAnsi" w:hAnsiTheme="minorHAnsi"/>
          <w:i/>
          <w:iCs/>
          <w:sz w:val="22"/>
          <w:szCs w:val="22"/>
        </w:rPr>
        <w:t>ExtendedSempods-</w:t>
      </w:r>
      <w:r w:rsidR="00AC1DCD" w:rsidRPr="00245ED1">
        <w:rPr>
          <w:rFonts w:asciiTheme="minorHAnsi" w:hAnsiTheme="minorHAnsi"/>
          <w:i/>
          <w:iCs/>
          <w:sz w:val="22"/>
          <w:szCs w:val="22"/>
        </w:rPr>
        <w:t>180</w:t>
      </w:r>
      <w:r w:rsidR="00AF38F9">
        <w:rPr>
          <w:rFonts w:asciiTheme="minorHAnsi" w:hAnsiTheme="minorHAnsi"/>
          <w:i/>
          <w:iCs/>
          <w:sz w:val="22"/>
          <w:szCs w:val="22"/>
        </w:rPr>
        <w:t>_interr-decl</w:t>
      </w:r>
      <w:r w:rsidRPr="001D4BFB">
        <w:rPr>
          <w:rFonts w:asciiTheme="minorHAnsi" w:hAnsiTheme="minorHAnsi" w:cs="Calibri"/>
          <w:sz w:val="22"/>
          <w:szCs w:val="22"/>
        </w:rPr>
        <w:t xml:space="preserve">’. Constructed in tandem with the development of </w:t>
      </w:r>
      <w:proofErr w:type="spellStart"/>
      <w:r w:rsidRPr="001D4BFB">
        <w:rPr>
          <w:rFonts w:asciiTheme="minorHAnsi" w:hAnsiTheme="minorHAnsi" w:cs="Calibri"/>
          <w:sz w:val="22"/>
          <w:szCs w:val="22"/>
        </w:rPr>
        <w:t>sempods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, a lexicon file </w:t>
      </w:r>
      <w:proofErr w:type="spellStart"/>
      <w:r w:rsidRPr="001D4BFB">
        <w:rPr>
          <w:rFonts w:asciiTheme="minorHAnsi" w:hAnsiTheme="minorHAnsi" w:cs="Calibri"/>
          <w:i/>
          <w:iCs/>
          <w:sz w:val="22"/>
          <w:szCs w:val="22"/>
        </w:rPr>
        <w:t>lex_v-eng.tdl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 for 1300 verbs of English has been included in NorSource</w:t>
      </w:r>
      <w:r w:rsidR="00437C95">
        <w:rPr>
          <w:rFonts w:asciiTheme="minorHAnsi" w:hAnsiTheme="minorHAnsi" w:cs="Calibri"/>
          <w:sz w:val="22"/>
          <w:szCs w:val="22"/>
        </w:rPr>
        <w:t xml:space="preserve">, imported from </w:t>
      </w:r>
      <w:proofErr w:type="spellStart"/>
      <w:r w:rsidR="00437C95">
        <w:rPr>
          <w:rFonts w:asciiTheme="minorHAnsi" w:hAnsiTheme="minorHAnsi" w:cs="Calibri"/>
          <w:sz w:val="22"/>
          <w:szCs w:val="22"/>
        </w:rPr>
        <w:t>NorEngVal</w:t>
      </w:r>
      <w:proofErr w:type="spellEnd"/>
      <w:r w:rsidR="00437C95">
        <w:rPr>
          <w:rFonts w:asciiTheme="minorHAnsi" w:hAnsiTheme="minorHAnsi" w:cs="Calibri"/>
          <w:sz w:val="22"/>
          <w:szCs w:val="22"/>
        </w:rPr>
        <w:t xml:space="preserve"> (cf. Hellan 2025c)</w:t>
      </w:r>
      <w:r w:rsidRPr="001D4BFB">
        <w:rPr>
          <w:rFonts w:asciiTheme="minorHAnsi" w:hAnsiTheme="minorHAnsi" w:cs="Calibri"/>
          <w:sz w:val="22"/>
          <w:szCs w:val="22"/>
        </w:rPr>
        <w:t xml:space="preserve">; it hosts </w:t>
      </w:r>
      <w:proofErr w:type="spellStart"/>
      <w:r w:rsidRPr="001D4BFB">
        <w:rPr>
          <w:rFonts w:asciiTheme="minorHAnsi" w:hAnsiTheme="minorHAnsi" w:cs="Calibri"/>
          <w:sz w:val="22"/>
          <w:szCs w:val="22"/>
        </w:rPr>
        <w:t>sem</w:t>
      </w:r>
      <w:r w:rsidR="009A551B">
        <w:rPr>
          <w:rFonts w:asciiTheme="minorHAnsi" w:hAnsiTheme="minorHAnsi" w:cs="Calibri"/>
          <w:sz w:val="22"/>
          <w:szCs w:val="22"/>
        </w:rPr>
        <w:t>val</w:t>
      </w:r>
      <w:r w:rsidRPr="001D4BFB">
        <w:rPr>
          <w:rFonts w:asciiTheme="minorHAnsi" w:hAnsiTheme="minorHAnsi" w:cs="Calibri"/>
          <w:sz w:val="22"/>
          <w:szCs w:val="22"/>
        </w:rPr>
        <w:t>pods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 (but not </w:t>
      </w:r>
      <w:proofErr w:type="spellStart"/>
      <w:r w:rsidRPr="001D4BFB">
        <w:rPr>
          <w:rFonts w:asciiTheme="minorHAnsi" w:hAnsiTheme="minorHAnsi" w:cs="Calibri"/>
          <w:sz w:val="22"/>
          <w:szCs w:val="22"/>
        </w:rPr>
        <w:t>extendedSempods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) for all the verbs, based on the same type definitions in </w:t>
      </w:r>
      <w:proofErr w:type="spellStart"/>
      <w:r w:rsidRPr="001D4BFB">
        <w:rPr>
          <w:rFonts w:asciiTheme="minorHAnsi" w:hAnsiTheme="minorHAnsi" w:cs="Calibri"/>
          <w:sz w:val="22"/>
          <w:szCs w:val="22"/>
        </w:rPr>
        <w:t>norsk.tdl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 as mentioned above</w:t>
      </w:r>
      <w:r w:rsidR="00BC33A7">
        <w:rPr>
          <w:rFonts w:asciiTheme="minorHAnsi" w:hAnsiTheme="minorHAnsi" w:cs="Calibri"/>
          <w:sz w:val="22"/>
          <w:szCs w:val="22"/>
        </w:rPr>
        <w:t>. P</w:t>
      </w:r>
      <w:r w:rsidRPr="001D4BFB">
        <w:rPr>
          <w:rFonts w:asciiTheme="minorHAnsi" w:hAnsiTheme="minorHAnsi" w:cs="Calibri"/>
          <w:sz w:val="22"/>
          <w:szCs w:val="22"/>
        </w:rPr>
        <w:t xml:space="preserve">arses of simple sentences containing these verbs will display the relevant </w:t>
      </w:r>
      <w:proofErr w:type="spellStart"/>
      <w:r w:rsidRPr="001D4BFB">
        <w:rPr>
          <w:rFonts w:asciiTheme="minorHAnsi" w:hAnsiTheme="minorHAnsi" w:cs="Calibri"/>
          <w:sz w:val="22"/>
          <w:szCs w:val="22"/>
        </w:rPr>
        <w:t>sempod</w:t>
      </w:r>
      <w:proofErr w:type="spellEnd"/>
      <w:r w:rsidRPr="001D4BFB">
        <w:rPr>
          <w:rFonts w:asciiTheme="minorHAnsi" w:hAnsiTheme="minorHAnsi" w:cs="Calibri"/>
          <w:sz w:val="22"/>
          <w:szCs w:val="22"/>
        </w:rPr>
        <w:t xml:space="preserve"> specifications</w:t>
      </w:r>
      <w:r w:rsidR="00FC66A6">
        <w:rPr>
          <w:rFonts w:asciiTheme="minorHAnsi" w:hAnsiTheme="minorHAnsi" w:cs="Calibri"/>
          <w:sz w:val="22"/>
          <w:szCs w:val="22"/>
        </w:rPr>
        <w:t xml:space="preserve"> in the MRS repres</w:t>
      </w:r>
      <w:r w:rsidR="00AF38F9">
        <w:rPr>
          <w:rFonts w:asciiTheme="minorHAnsi" w:hAnsiTheme="minorHAnsi" w:cs="Calibri"/>
          <w:sz w:val="22"/>
          <w:szCs w:val="22"/>
        </w:rPr>
        <w:t>e</w:t>
      </w:r>
      <w:r w:rsidR="00FC66A6">
        <w:rPr>
          <w:rFonts w:asciiTheme="minorHAnsi" w:hAnsiTheme="minorHAnsi" w:cs="Calibri"/>
          <w:sz w:val="22"/>
          <w:szCs w:val="22"/>
        </w:rPr>
        <w:t>ntations</w:t>
      </w:r>
      <w:r w:rsidR="00437C95">
        <w:rPr>
          <w:rFonts w:asciiTheme="minorHAnsi" w:hAnsiTheme="minorHAnsi" w:cs="Calibri"/>
          <w:sz w:val="22"/>
          <w:szCs w:val="22"/>
        </w:rPr>
        <w:t xml:space="preserve"> (cf. Copestake et al. 2005)</w:t>
      </w:r>
      <w:r w:rsidRPr="001D4BFB">
        <w:rPr>
          <w:rFonts w:asciiTheme="minorHAnsi" w:hAnsiTheme="minorHAnsi" w:cs="Calibri"/>
          <w:sz w:val="22"/>
          <w:szCs w:val="22"/>
        </w:rPr>
        <w:t>,</w:t>
      </w:r>
      <w:r w:rsidR="00FC66A6" w:rsidRPr="00FC66A6">
        <w:rPr>
          <w:rStyle w:val="FootnoteReference"/>
          <w:rFonts w:asciiTheme="minorHAnsi" w:hAnsiTheme="minorHAnsi" w:cs="Calibri"/>
          <w:sz w:val="22"/>
          <w:szCs w:val="22"/>
          <w:vertAlign w:val="superscript"/>
        </w:rPr>
        <w:footnoteReference w:id="4"/>
      </w:r>
      <w:r w:rsidRPr="00FC66A6">
        <w:rPr>
          <w:rFonts w:asciiTheme="minorHAnsi" w:hAnsiTheme="minorHAnsi" w:cs="Calibri"/>
          <w:sz w:val="22"/>
          <w:szCs w:val="22"/>
          <w:vertAlign w:val="superscript"/>
        </w:rPr>
        <w:t xml:space="preserve"> </w:t>
      </w:r>
      <w:r w:rsidRPr="001D4BFB">
        <w:rPr>
          <w:rFonts w:asciiTheme="minorHAnsi" w:hAnsiTheme="minorHAnsi" w:cs="Calibri"/>
          <w:sz w:val="22"/>
          <w:szCs w:val="22"/>
        </w:rPr>
        <w:t>as will parses of Norwegian sentences with interrogative complements.</w:t>
      </w:r>
    </w:p>
    <w:p w14:paraId="57FD0E57" w14:textId="52623B0C" w:rsidR="00DD3B69" w:rsidRDefault="00DD3B69" w:rsidP="00DD3B69">
      <w:pPr>
        <w:pStyle w:val="address"/>
        <w:spacing w:after="0" w:line="240" w:lineRule="auto"/>
        <w:ind w:right="288" w:firstLine="284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In the tradition of HPSG and other computational grammatical framework</w:t>
      </w:r>
      <w:r w:rsidR="00AF38F9">
        <w:rPr>
          <w:rFonts w:asciiTheme="minorHAnsi" w:hAnsiTheme="minorHAnsi" w:cs="Calibri"/>
          <w:sz w:val="22"/>
          <w:szCs w:val="22"/>
        </w:rPr>
        <w:t>s</w:t>
      </w:r>
      <w:r>
        <w:rPr>
          <w:rFonts w:asciiTheme="minorHAnsi" w:hAnsiTheme="minorHAnsi" w:cs="Calibri"/>
          <w:sz w:val="22"/>
          <w:szCs w:val="22"/>
        </w:rPr>
        <w:t>, an aspect of semantics more prominent than cognitive analysis is that of ‘argument structure’, which is the main focus of MRS, and in the represent</w:t>
      </w:r>
      <w:r w:rsidR="00AF38F9">
        <w:rPr>
          <w:rFonts w:asciiTheme="minorHAnsi" w:hAnsiTheme="minorHAnsi" w:cs="Calibri"/>
          <w:sz w:val="22"/>
          <w:szCs w:val="22"/>
        </w:rPr>
        <w:t>a</w:t>
      </w:r>
      <w:r>
        <w:rPr>
          <w:rFonts w:asciiTheme="minorHAnsi" w:hAnsiTheme="minorHAnsi" w:cs="Calibri"/>
          <w:sz w:val="22"/>
          <w:szCs w:val="22"/>
        </w:rPr>
        <w:t xml:space="preserve">tions </w:t>
      </w:r>
      <w:r w:rsidR="00A42F55">
        <w:rPr>
          <w:rFonts w:asciiTheme="minorHAnsi" w:hAnsiTheme="minorHAnsi" w:cs="Calibri"/>
          <w:sz w:val="22"/>
          <w:szCs w:val="22"/>
        </w:rPr>
        <w:t xml:space="preserve">just </w:t>
      </w:r>
      <w:r>
        <w:rPr>
          <w:rFonts w:asciiTheme="minorHAnsi" w:hAnsiTheme="minorHAnsi" w:cs="Calibri"/>
          <w:sz w:val="22"/>
          <w:szCs w:val="22"/>
        </w:rPr>
        <w:t xml:space="preserve">mentioned </w:t>
      </w:r>
      <w:r w:rsidR="00A42F55">
        <w:rPr>
          <w:rFonts w:asciiTheme="minorHAnsi" w:hAnsiTheme="minorHAnsi" w:cs="Calibri"/>
          <w:sz w:val="22"/>
          <w:szCs w:val="22"/>
        </w:rPr>
        <w:t xml:space="preserve">are ‘co-habiting’ with the </w:t>
      </w:r>
      <w:proofErr w:type="spellStart"/>
      <w:r w:rsidR="00A42F55">
        <w:rPr>
          <w:rFonts w:asciiTheme="minorHAnsi" w:hAnsiTheme="minorHAnsi" w:cs="Calibri"/>
          <w:sz w:val="22"/>
          <w:szCs w:val="22"/>
        </w:rPr>
        <w:t>NorVSem</w:t>
      </w:r>
      <w:proofErr w:type="spellEnd"/>
      <w:r w:rsidR="00A42F55">
        <w:rPr>
          <w:rFonts w:asciiTheme="minorHAnsi" w:hAnsiTheme="minorHAnsi" w:cs="Calibri"/>
          <w:sz w:val="22"/>
          <w:szCs w:val="22"/>
        </w:rPr>
        <w:t xml:space="preserve"> analyses</w:t>
      </w:r>
      <w:r>
        <w:rPr>
          <w:rFonts w:asciiTheme="minorHAnsi" w:hAnsiTheme="minorHAnsi" w:cs="Calibri"/>
          <w:sz w:val="22"/>
          <w:szCs w:val="22"/>
        </w:rPr>
        <w:t>. Hellan (2025</w:t>
      </w:r>
      <w:r w:rsidR="00AF38F9">
        <w:rPr>
          <w:rFonts w:asciiTheme="minorHAnsi" w:hAnsiTheme="minorHAnsi" w:cs="Calibri"/>
          <w:sz w:val="22"/>
          <w:szCs w:val="22"/>
        </w:rPr>
        <w:t>a</w:t>
      </w:r>
      <w:r>
        <w:rPr>
          <w:rFonts w:asciiTheme="minorHAnsi" w:hAnsiTheme="minorHAnsi" w:cs="Calibri"/>
          <w:sz w:val="22"/>
          <w:szCs w:val="22"/>
        </w:rPr>
        <w:t xml:space="preserve">) contains suggestions as to how the system of </w:t>
      </w:r>
      <w:proofErr w:type="spellStart"/>
      <w:r>
        <w:rPr>
          <w:rFonts w:asciiTheme="minorHAnsi" w:hAnsiTheme="minorHAnsi" w:cs="Calibri"/>
          <w:sz w:val="22"/>
          <w:szCs w:val="22"/>
        </w:rPr>
        <w:t>NorVSem</w:t>
      </w:r>
      <w:proofErr w:type="spellEnd"/>
      <w:r w:rsidR="00A42F55">
        <w:rPr>
          <w:rFonts w:asciiTheme="minorHAnsi" w:hAnsiTheme="minorHAnsi" w:cs="Calibri"/>
          <w:sz w:val="22"/>
          <w:szCs w:val="22"/>
        </w:rPr>
        <w:t xml:space="preserve"> and the content of ‘argument structure’ can be inte</w:t>
      </w:r>
      <w:r w:rsidR="00AF38F9">
        <w:rPr>
          <w:rFonts w:asciiTheme="minorHAnsi" w:hAnsiTheme="minorHAnsi" w:cs="Calibri"/>
          <w:sz w:val="22"/>
          <w:szCs w:val="22"/>
        </w:rPr>
        <w:t>gra</w:t>
      </w:r>
      <w:r w:rsidR="00A42F55">
        <w:rPr>
          <w:rFonts w:asciiTheme="minorHAnsi" w:hAnsiTheme="minorHAnsi" w:cs="Calibri"/>
          <w:sz w:val="22"/>
          <w:szCs w:val="22"/>
        </w:rPr>
        <w:t>ted.</w:t>
      </w:r>
      <w:r>
        <w:rPr>
          <w:rFonts w:asciiTheme="minorHAnsi" w:hAnsiTheme="minorHAnsi" w:cs="Calibri"/>
          <w:sz w:val="22"/>
          <w:szCs w:val="22"/>
        </w:rPr>
        <w:t xml:space="preserve">  </w:t>
      </w:r>
    </w:p>
    <w:p w14:paraId="03783BE3" w14:textId="77777777" w:rsidR="000C7167" w:rsidRDefault="000C7167" w:rsidP="00594DB7">
      <w:pPr>
        <w:pStyle w:val="address"/>
        <w:spacing w:after="0" w:line="240" w:lineRule="auto"/>
        <w:ind w:right="288"/>
        <w:jc w:val="both"/>
        <w:rPr>
          <w:rFonts w:asciiTheme="minorHAnsi" w:hAnsiTheme="minorHAnsi" w:cs="Calibri"/>
          <w:sz w:val="22"/>
          <w:szCs w:val="22"/>
        </w:rPr>
      </w:pPr>
    </w:p>
    <w:p w14:paraId="69DEB907" w14:textId="7B265B32" w:rsidR="000C7167" w:rsidRPr="000C7167" w:rsidRDefault="000C7167" w:rsidP="00594DB7">
      <w:pPr>
        <w:pStyle w:val="address"/>
        <w:spacing w:after="0" w:line="240" w:lineRule="auto"/>
        <w:ind w:right="288"/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0C7167">
        <w:rPr>
          <w:rFonts w:asciiTheme="minorHAnsi" w:hAnsiTheme="minorHAnsi" w:cs="Calibri"/>
          <w:b/>
          <w:bCs/>
          <w:sz w:val="22"/>
          <w:szCs w:val="22"/>
        </w:rPr>
        <w:t>Outlook</w:t>
      </w:r>
    </w:p>
    <w:p w14:paraId="0767BFF3" w14:textId="0BFFF6BF" w:rsidR="00E9782A" w:rsidRDefault="008B5280" w:rsidP="00E9782A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  <w:proofErr w:type="spellStart"/>
      <w:r>
        <w:rPr>
          <w:rFonts w:asciiTheme="minorHAnsi" w:hAnsiTheme="minorHAnsi" w:cs="Calibri"/>
          <w:sz w:val="22"/>
          <w:szCs w:val="22"/>
        </w:rPr>
        <w:t>NorVSem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is </w:t>
      </w:r>
      <w:r w:rsidR="002E06D7">
        <w:rPr>
          <w:rFonts w:asciiTheme="minorHAnsi" w:hAnsiTheme="minorHAnsi" w:cs="Calibri"/>
          <w:sz w:val="22"/>
          <w:szCs w:val="22"/>
        </w:rPr>
        <w:t xml:space="preserve">envisaged </w:t>
      </w:r>
      <w:r>
        <w:rPr>
          <w:rFonts w:asciiTheme="minorHAnsi" w:hAnsiTheme="minorHAnsi" w:cs="Calibri"/>
          <w:sz w:val="22"/>
          <w:szCs w:val="22"/>
        </w:rPr>
        <w:t>to serve as the semantic part of i</w:t>
      </w:r>
      <w:r w:rsidR="003C1788" w:rsidRPr="00D73AA1">
        <w:rPr>
          <w:rFonts w:asciiTheme="minorHAnsi" w:hAnsiTheme="minorHAnsi" w:cs="Calibri"/>
          <w:sz w:val="22"/>
          <w:szCs w:val="22"/>
        </w:rPr>
        <w:t>nvestigation</w:t>
      </w:r>
      <w:r>
        <w:rPr>
          <w:rFonts w:asciiTheme="minorHAnsi" w:hAnsiTheme="minorHAnsi" w:cs="Calibri"/>
          <w:sz w:val="22"/>
          <w:szCs w:val="22"/>
        </w:rPr>
        <w:t>s</w:t>
      </w:r>
      <w:r w:rsidR="003C1788" w:rsidRPr="00D73AA1">
        <w:rPr>
          <w:rFonts w:asciiTheme="minorHAnsi" w:hAnsiTheme="minorHAnsi" w:cs="Calibri"/>
          <w:sz w:val="22"/>
          <w:szCs w:val="22"/>
        </w:rPr>
        <w:t xml:space="preserve"> into correlations between verb meaning and verb </w:t>
      </w:r>
      <w:r w:rsidR="00CE1201" w:rsidRPr="00D73AA1">
        <w:rPr>
          <w:rFonts w:asciiTheme="minorHAnsi" w:hAnsiTheme="minorHAnsi" w:cs="Calibri"/>
          <w:sz w:val="22"/>
          <w:szCs w:val="22"/>
        </w:rPr>
        <w:t>valence</w:t>
      </w:r>
      <w:r>
        <w:rPr>
          <w:rFonts w:asciiTheme="minorHAnsi" w:hAnsiTheme="minorHAnsi" w:cs="Calibri"/>
          <w:sz w:val="22"/>
          <w:szCs w:val="22"/>
        </w:rPr>
        <w:t xml:space="preserve">, two cases </w:t>
      </w:r>
      <w:r w:rsidR="00BB4FD9">
        <w:rPr>
          <w:rFonts w:asciiTheme="minorHAnsi" w:hAnsiTheme="minorHAnsi" w:cs="Calibri"/>
          <w:sz w:val="22"/>
          <w:szCs w:val="22"/>
        </w:rPr>
        <w:t xml:space="preserve">already </w:t>
      </w:r>
      <w:r>
        <w:rPr>
          <w:rFonts w:asciiTheme="minorHAnsi" w:hAnsiTheme="minorHAnsi" w:cs="Calibri"/>
          <w:sz w:val="22"/>
          <w:szCs w:val="22"/>
        </w:rPr>
        <w:t xml:space="preserve">described </w:t>
      </w:r>
      <w:r w:rsidRPr="00D73AA1">
        <w:rPr>
          <w:rFonts w:asciiTheme="minorHAnsi" w:hAnsiTheme="minorHAnsi" w:cs="Calibri"/>
          <w:sz w:val="22"/>
          <w:szCs w:val="22"/>
        </w:rPr>
        <w:t>in Hellan (2025, 2026)</w:t>
      </w:r>
      <w:r>
        <w:rPr>
          <w:rFonts w:asciiTheme="minorHAnsi" w:hAnsiTheme="minorHAnsi" w:cs="Calibri"/>
          <w:sz w:val="22"/>
          <w:szCs w:val="22"/>
        </w:rPr>
        <w:t xml:space="preserve">. </w:t>
      </w:r>
      <w:r w:rsidR="00E9782A" w:rsidRPr="00D73AA1">
        <w:rPr>
          <w:rFonts w:asciiTheme="minorHAnsi" w:hAnsiTheme="minorHAnsi" w:cs="Calibri"/>
          <w:sz w:val="22"/>
          <w:szCs w:val="22"/>
        </w:rPr>
        <w:t xml:space="preserve"> </w:t>
      </w:r>
      <w:r>
        <w:rPr>
          <w:rFonts w:asciiTheme="minorHAnsi" w:hAnsiTheme="minorHAnsi" w:cs="Calibri"/>
          <w:sz w:val="22"/>
          <w:szCs w:val="22"/>
        </w:rPr>
        <w:t xml:space="preserve">Such investigations </w:t>
      </w:r>
      <w:r w:rsidR="00E9782A" w:rsidRPr="00D73AA1">
        <w:rPr>
          <w:rFonts w:asciiTheme="minorHAnsi" w:hAnsiTheme="minorHAnsi" w:cs="Calibri"/>
          <w:sz w:val="22"/>
          <w:szCs w:val="22"/>
        </w:rPr>
        <w:t>require that the semantic resource doesn’t itself embody grammatical characteristics, a requirement observed</w:t>
      </w:r>
      <w:r>
        <w:rPr>
          <w:rFonts w:asciiTheme="minorHAnsi" w:hAnsiTheme="minorHAnsi" w:cs="Calibri"/>
          <w:sz w:val="22"/>
          <w:szCs w:val="22"/>
        </w:rPr>
        <w:t xml:space="preserve"> by </w:t>
      </w:r>
      <w:proofErr w:type="spellStart"/>
      <w:r>
        <w:rPr>
          <w:rFonts w:asciiTheme="minorHAnsi" w:hAnsiTheme="minorHAnsi" w:cs="Calibri"/>
          <w:sz w:val="22"/>
          <w:szCs w:val="22"/>
        </w:rPr>
        <w:t>NorVSem</w:t>
      </w:r>
      <w:proofErr w:type="spellEnd"/>
      <w:r w:rsidR="002E06D7">
        <w:rPr>
          <w:rFonts w:asciiTheme="minorHAnsi" w:hAnsiTheme="minorHAnsi" w:cs="Calibri"/>
          <w:sz w:val="22"/>
          <w:szCs w:val="22"/>
        </w:rPr>
        <w:t>.</w:t>
      </w:r>
    </w:p>
    <w:p w14:paraId="523CB350" w14:textId="12003BA9" w:rsidR="002E06D7" w:rsidRPr="002E06D7" w:rsidRDefault="002E06D7" w:rsidP="004527E4">
      <w:pPr>
        <w:pStyle w:val="author0"/>
        <w:spacing w:after="0"/>
        <w:ind w:right="288" w:firstLine="284"/>
        <w:jc w:val="both"/>
        <w:rPr>
          <w:rFonts w:asciiTheme="minorHAnsi" w:hAnsiTheme="minorHAnsi"/>
          <w:sz w:val="22"/>
          <w:szCs w:val="22"/>
        </w:rPr>
      </w:pPr>
      <w:r w:rsidRPr="002E06D7">
        <w:rPr>
          <w:rFonts w:asciiTheme="minorHAnsi" w:hAnsiTheme="minorHAnsi"/>
          <w:sz w:val="22"/>
          <w:szCs w:val="22"/>
        </w:rPr>
        <w:t>For the semantic classification itself, a requirement of ‘completeness’ may be formulated to the effect that for any set of verbs, in a system of semantic classification,</w:t>
      </w:r>
    </w:p>
    <w:p w14:paraId="7DB7F13B" w14:textId="77777777" w:rsidR="002E06D7" w:rsidRPr="002E06D7" w:rsidRDefault="002E06D7" w:rsidP="002E06D7">
      <w:pPr>
        <w:pStyle w:val="author0"/>
        <w:spacing w:after="0"/>
        <w:ind w:left="567" w:right="288"/>
        <w:jc w:val="both"/>
        <w:rPr>
          <w:rFonts w:asciiTheme="minorHAnsi" w:hAnsiTheme="minorHAnsi"/>
          <w:sz w:val="22"/>
          <w:szCs w:val="22"/>
        </w:rPr>
      </w:pPr>
      <w:r w:rsidRPr="002E06D7">
        <w:rPr>
          <w:rFonts w:asciiTheme="minorHAnsi" w:hAnsiTheme="minorHAnsi"/>
          <w:sz w:val="22"/>
          <w:szCs w:val="22"/>
        </w:rPr>
        <w:t xml:space="preserve">[A] all verbs with different meanings have different semantic representations, </w:t>
      </w:r>
    </w:p>
    <w:p w14:paraId="14AE573A" w14:textId="77777777" w:rsidR="002E06D7" w:rsidRPr="002E06D7" w:rsidRDefault="002E06D7" w:rsidP="002E06D7">
      <w:pPr>
        <w:pStyle w:val="author0"/>
        <w:spacing w:after="0"/>
        <w:ind w:left="567" w:right="288"/>
        <w:jc w:val="both"/>
        <w:rPr>
          <w:rFonts w:asciiTheme="minorHAnsi" w:hAnsiTheme="minorHAnsi"/>
          <w:sz w:val="22"/>
          <w:szCs w:val="22"/>
        </w:rPr>
      </w:pPr>
      <w:r w:rsidRPr="002E06D7">
        <w:rPr>
          <w:rFonts w:asciiTheme="minorHAnsi" w:hAnsiTheme="minorHAnsi"/>
          <w:sz w:val="22"/>
          <w:szCs w:val="22"/>
        </w:rPr>
        <w:t>[B] all verbs having a certain aspect of meaning in common have representations sharing a specification of that aspect.</w:t>
      </w:r>
    </w:p>
    <w:p w14:paraId="4C1CA07A" w14:textId="77777777" w:rsidR="00297779" w:rsidRDefault="004527E4" w:rsidP="009F15B8">
      <w:pPr>
        <w:pStyle w:val="address"/>
        <w:spacing w:after="0"/>
        <w:ind w:right="288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With its formal architecture, </w:t>
      </w:r>
      <w:proofErr w:type="spellStart"/>
      <w:r w:rsidR="002E06D7" w:rsidRPr="002E06D7">
        <w:rPr>
          <w:rFonts w:asciiTheme="minorHAnsi" w:hAnsiTheme="minorHAnsi"/>
          <w:sz w:val="22"/>
          <w:szCs w:val="22"/>
        </w:rPr>
        <w:t>NorVSem</w:t>
      </w:r>
      <w:proofErr w:type="spellEnd"/>
      <w:r>
        <w:rPr>
          <w:rFonts w:asciiTheme="minorHAnsi" w:hAnsiTheme="minorHAnsi"/>
          <w:sz w:val="22"/>
          <w:szCs w:val="22"/>
        </w:rPr>
        <w:t xml:space="preserve"> will be able to fulfill these requirements. </w:t>
      </w:r>
    </w:p>
    <w:p w14:paraId="76A5917C" w14:textId="72CFEBC3" w:rsidR="00297779" w:rsidRPr="004073E8" w:rsidRDefault="00AF38F9" w:rsidP="00D66DC6">
      <w:pPr>
        <w:pStyle w:val="address"/>
        <w:spacing w:after="0"/>
        <w:ind w:right="288" w:firstLine="284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T</w:t>
      </w:r>
      <w:r w:rsidR="00753AF2">
        <w:rPr>
          <w:rFonts w:asciiTheme="minorHAnsi" w:hAnsiTheme="minorHAnsi"/>
          <w:sz w:val="22"/>
          <w:szCs w:val="22"/>
        </w:rPr>
        <w:t>he imminent action</w:t>
      </w:r>
      <w:r w:rsidR="00D349BE">
        <w:rPr>
          <w:rFonts w:asciiTheme="minorHAnsi" w:hAnsiTheme="minorHAnsi"/>
          <w:sz w:val="22"/>
          <w:szCs w:val="22"/>
        </w:rPr>
        <w:t>s</w:t>
      </w:r>
      <w:r w:rsidR="00753AF2">
        <w:rPr>
          <w:rFonts w:asciiTheme="minorHAnsi" w:hAnsiTheme="minorHAnsi"/>
          <w:sz w:val="22"/>
          <w:szCs w:val="22"/>
        </w:rPr>
        <w:t xml:space="preserve"> for </w:t>
      </w:r>
      <w:proofErr w:type="spellStart"/>
      <w:r w:rsidR="00753AF2">
        <w:rPr>
          <w:rFonts w:asciiTheme="minorHAnsi" w:hAnsiTheme="minorHAnsi"/>
          <w:sz w:val="22"/>
          <w:szCs w:val="22"/>
        </w:rPr>
        <w:t>NorVSem</w:t>
      </w:r>
      <w:proofErr w:type="spellEnd"/>
      <w:r w:rsidR="00753AF2">
        <w:rPr>
          <w:rFonts w:asciiTheme="minorHAnsi" w:hAnsiTheme="minorHAnsi"/>
          <w:sz w:val="22"/>
          <w:szCs w:val="22"/>
        </w:rPr>
        <w:t xml:space="preserve"> </w:t>
      </w:r>
      <w:r w:rsidR="00D349BE">
        <w:rPr>
          <w:rFonts w:asciiTheme="minorHAnsi" w:hAnsiTheme="minorHAnsi"/>
          <w:sz w:val="22"/>
          <w:szCs w:val="22"/>
        </w:rPr>
        <w:t>are</w:t>
      </w:r>
      <w:r w:rsidR="00753AF2">
        <w:rPr>
          <w:rFonts w:asciiTheme="minorHAnsi" w:hAnsiTheme="minorHAnsi"/>
          <w:sz w:val="22"/>
          <w:szCs w:val="22"/>
        </w:rPr>
        <w:t xml:space="preserve"> to further develop the SMF/DSC-system</w:t>
      </w:r>
      <w:r w:rsidR="00D349BE">
        <w:rPr>
          <w:rFonts w:asciiTheme="minorHAnsi" w:hAnsiTheme="minorHAnsi"/>
          <w:sz w:val="22"/>
          <w:szCs w:val="22"/>
        </w:rPr>
        <w:t xml:space="preserve">, strategically first through keeping the SMFs constant and proliferating DSCs as seems motivated, and later, possibly, revising the SMF system to increase balance and depth in </w:t>
      </w:r>
      <w:r w:rsidR="00112DFA">
        <w:rPr>
          <w:rFonts w:asciiTheme="minorHAnsi" w:hAnsiTheme="minorHAnsi"/>
          <w:sz w:val="22"/>
          <w:szCs w:val="22"/>
        </w:rPr>
        <w:t>t</w:t>
      </w:r>
      <w:r w:rsidR="00D349BE">
        <w:rPr>
          <w:rFonts w:asciiTheme="minorHAnsi" w:hAnsiTheme="minorHAnsi"/>
          <w:sz w:val="22"/>
          <w:szCs w:val="22"/>
        </w:rPr>
        <w:t xml:space="preserve">he DSCs system. </w:t>
      </w:r>
      <w:r w:rsidR="00247FB6">
        <w:rPr>
          <w:rFonts w:asciiTheme="minorHAnsi" w:hAnsiTheme="minorHAnsi"/>
          <w:sz w:val="22"/>
          <w:szCs w:val="22"/>
        </w:rPr>
        <w:t xml:space="preserve">A </w:t>
      </w:r>
      <w:r w:rsidR="00F34675">
        <w:rPr>
          <w:rFonts w:asciiTheme="minorHAnsi" w:hAnsiTheme="minorHAnsi"/>
          <w:sz w:val="22"/>
          <w:szCs w:val="22"/>
        </w:rPr>
        <w:t xml:space="preserve">conceptually annotated test-suite </w:t>
      </w:r>
      <w:r>
        <w:rPr>
          <w:rFonts w:asciiTheme="minorHAnsi" w:hAnsiTheme="minorHAnsi"/>
          <w:sz w:val="22"/>
          <w:szCs w:val="22"/>
        </w:rPr>
        <w:t>will</w:t>
      </w:r>
      <w:r w:rsidR="00F34675">
        <w:rPr>
          <w:rFonts w:asciiTheme="minorHAnsi" w:hAnsiTheme="minorHAnsi"/>
          <w:sz w:val="22"/>
          <w:szCs w:val="22"/>
        </w:rPr>
        <w:t xml:space="preserve"> accompany the development</w:t>
      </w:r>
      <w:r w:rsidR="00112DFA">
        <w:rPr>
          <w:rFonts w:asciiTheme="minorHAnsi" w:hAnsiTheme="minorHAnsi"/>
          <w:sz w:val="22"/>
          <w:szCs w:val="22"/>
        </w:rPr>
        <w:t>.</w:t>
      </w:r>
      <w:r w:rsidR="00455B6E">
        <w:rPr>
          <w:rFonts w:asciiTheme="minorHAnsi" w:hAnsiTheme="minorHAnsi"/>
          <w:sz w:val="22"/>
          <w:szCs w:val="22"/>
        </w:rPr>
        <w:t xml:space="preserve"> </w:t>
      </w:r>
    </w:p>
    <w:p w14:paraId="00ECC919" w14:textId="77777777" w:rsidR="00D73AA1" w:rsidRPr="00D73AA1" w:rsidRDefault="00D73AA1" w:rsidP="00E9782A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</w:p>
    <w:p w14:paraId="1DEC77F4" w14:textId="5875BBFF" w:rsidR="00E444C5" w:rsidRPr="00D73AA1" w:rsidRDefault="001E0519" w:rsidP="001E0519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  <w:r w:rsidRPr="00D73AA1">
        <w:rPr>
          <w:rFonts w:asciiTheme="minorHAnsi" w:hAnsiTheme="minorHAnsi" w:cs="Calibri"/>
          <w:sz w:val="22"/>
          <w:szCs w:val="22"/>
        </w:rPr>
        <w:t xml:space="preserve">Files </w:t>
      </w:r>
      <w:r w:rsidR="00A411B0" w:rsidRPr="00D73AA1">
        <w:rPr>
          <w:rFonts w:asciiTheme="minorHAnsi" w:hAnsiTheme="minorHAnsi" w:cs="Calibri"/>
          <w:sz w:val="22"/>
          <w:szCs w:val="22"/>
        </w:rPr>
        <w:t xml:space="preserve">and file-updates </w:t>
      </w:r>
      <w:r w:rsidRPr="00D73AA1">
        <w:rPr>
          <w:rFonts w:asciiTheme="minorHAnsi" w:hAnsiTheme="minorHAnsi" w:cs="Calibri"/>
          <w:sz w:val="22"/>
          <w:szCs w:val="22"/>
        </w:rPr>
        <w:t xml:space="preserve">are found at </w:t>
      </w:r>
      <w:hyperlink r:id="rId8" w:history="1">
        <w:r w:rsidR="00A411B0" w:rsidRPr="00D73AA1">
          <w:rPr>
            <w:rStyle w:val="Hyperlink"/>
            <w:rFonts w:asciiTheme="minorHAnsi" w:hAnsiTheme="minorHAnsi" w:cs="Calibri"/>
            <w:sz w:val="22"/>
            <w:szCs w:val="22"/>
          </w:rPr>
          <w:t>https://github.com/Regdili-NTNU/NorSource/tree/master/NorVal_files</w:t>
        </w:r>
      </w:hyperlink>
      <w:r w:rsidR="00705B21" w:rsidRPr="00D73AA1">
        <w:rPr>
          <w:rFonts w:asciiTheme="minorHAnsi" w:hAnsiTheme="minorHAnsi" w:cs="Calibri"/>
          <w:sz w:val="22"/>
          <w:szCs w:val="22"/>
        </w:rPr>
        <w:t>.</w:t>
      </w:r>
    </w:p>
    <w:p w14:paraId="6A31EE7C" w14:textId="10A30C71" w:rsidR="00A037F4" w:rsidRPr="00D3275E" w:rsidRDefault="0089655D" w:rsidP="004C14AC">
      <w:pPr>
        <w:pStyle w:val="Heading1"/>
        <w:numPr>
          <w:ilvl w:val="0"/>
          <w:numId w:val="0"/>
        </w:numPr>
        <w:ind w:left="432" w:hanging="432"/>
        <w:rPr>
          <w:rFonts w:ascii="Calibri" w:hAnsi="Calibri" w:cs="Calibri"/>
          <w:sz w:val="22"/>
          <w:szCs w:val="22"/>
        </w:rPr>
      </w:pPr>
      <w:r w:rsidRPr="00D3275E">
        <w:rPr>
          <w:rFonts w:ascii="Calibri" w:hAnsi="Calibri" w:cs="Calibri"/>
          <w:sz w:val="22"/>
          <w:szCs w:val="22"/>
        </w:rPr>
        <w:lastRenderedPageBreak/>
        <w:t>References</w:t>
      </w:r>
      <w:r w:rsidR="00D3275E" w:rsidRPr="00D3275E">
        <w:rPr>
          <w:rFonts w:ascii="Calibri" w:hAnsi="Calibri" w:cs="Calibri"/>
          <w:sz w:val="22"/>
          <w:szCs w:val="22"/>
        </w:rPr>
        <w:t xml:space="preserve"> (cited and relevant f</w:t>
      </w:r>
      <w:r w:rsidR="00D3275E">
        <w:rPr>
          <w:rFonts w:ascii="Calibri" w:hAnsi="Calibri" w:cs="Calibri"/>
          <w:sz w:val="22"/>
          <w:szCs w:val="22"/>
        </w:rPr>
        <w:t>or further work)</w:t>
      </w:r>
    </w:p>
    <w:p w14:paraId="7FEBC571" w14:textId="77777777" w:rsidR="0003567E" w:rsidRPr="004C14AC" w:rsidRDefault="0003567E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/>
          <w:sz w:val="22"/>
          <w:szCs w:val="22"/>
        </w:rPr>
      </w:pPr>
      <w:r w:rsidRPr="004C14AC">
        <w:rPr>
          <w:rFonts w:asciiTheme="minorHAnsi" w:hAnsiTheme="minorHAnsi"/>
          <w:sz w:val="22"/>
          <w:szCs w:val="22"/>
          <w:lang w:val="de-DE"/>
        </w:rPr>
        <w:t xml:space="preserve">Ballmer, T., and Brennenstuhl. (1988) </w:t>
      </w:r>
      <w:r w:rsidRPr="004C14AC">
        <w:rPr>
          <w:rFonts w:asciiTheme="minorHAnsi" w:hAnsiTheme="minorHAnsi"/>
          <w:i/>
          <w:iCs/>
          <w:sz w:val="22"/>
          <w:szCs w:val="22"/>
          <w:lang w:val="de-DE"/>
        </w:rPr>
        <w:t xml:space="preserve">Deutsche </w:t>
      </w:r>
      <w:r w:rsidRPr="004C14AC">
        <w:rPr>
          <w:rFonts w:asciiTheme="minorHAnsi" w:hAnsiTheme="minorHAnsi"/>
          <w:sz w:val="22"/>
          <w:szCs w:val="22"/>
          <w:lang w:val="de-DE"/>
        </w:rPr>
        <w:t>Ve</w:t>
      </w:r>
      <w:r w:rsidRPr="004C14AC">
        <w:rPr>
          <w:rFonts w:asciiTheme="minorHAnsi" w:hAnsiTheme="minorHAnsi"/>
          <w:i/>
          <w:iCs/>
          <w:sz w:val="22"/>
          <w:szCs w:val="22"/>
          <w:lang w:val="de-DE"/>
        </w:rPr>
        <w:t>rben</w:t>
      </w:r>
      <w:r w:rsidRPr="004C14AC">
        <w:rPr>
          <w:rFonts w:asciiTheme="minorHAnsi" w:hAnsiTheme="minorHAnsi"/>
          <w:sz w:val="22"/>
          <w:szCs w:val="22"/>
          <w:lang w:val="de-DE"/>
        </w:rPr>
        <w:t xml:space="preserve">. </w:t>
      </w:r>
      <w:r w:rsidRPr="004C14AC">
        <w:rPr>
          <w:rFonts w:asciiTheme="minorHAnsi" w:hAnsiTheme="minorHAnsi"/>
          <w:sz w:val="22"/>
          <w:szCs w:val="22"/>
        </w:rPr>
        <w:t>Gunther Narr Publ.</w:t>
      </w:r>
    </w:p>
    <w:p w14:paraId="25B17A2D" w14:textId="57BC1CAE" w:rsidR="004C14AC" w:rsidRPr="004C14AC" w:rsidRDefault="004C14AC" w:rsidP="004C14AC">
      <w:pPr>
        <w:pStyle w:val="References0"/>
        <w:spacing w:before="0"/>
        <w:ind w:left="284" w:hanging="284"/>
        <w:rPr>
          <w:rFonts w:asciiTheme="minorHAnsi" w:hAnsiTheme="minorHAnsi"/>
          <w:sz w:val="22"/>
          <w:szCs w:val="22"/>
          <w:lang w:val="en-GB"/>
        </w:rPr>
      </w:pPr>
      <w:r w:rsidRPr="004C14AC">
        <w:rPr>
          <w:rFonts w:asciiTheme="minorHAnsi" w:hAnsiTheme="minorHAnsi"/>
          <w:sz w:val="22"/>
          <w:szCs w:val="22"/>
        </w:rPr>
        <w:t>Beermann</w:t>
      </w:r>
      <w:r>
        <w:rPr>
          <w:rFonts w:asciiTheme="minorHAnsi" w:hAnsiTheme="minorHAnsi"/>
          <w:sz w:val="22"/>
          <w:szCs w:val="22"/>
        </w:rPr>
        <w:t xml:space="preserve">, </w:t>
      </w:r>
      <w:r w:rsidRPr="004C14AC">
        <w:rPr>
          <w:rFonts w:asciiTheme="minorHAnsi" w:hAnsiTheme="minorHAnsi"/>
          <w:sz w:val="22"/>
          <w:szCs w:val="22"/>
        </w:rPr>
        <w:t xml:space="preserve">Dorothee and Lars Hellan. 2004. </w:t>
      </w:r>
      <w:r w:rsidRPr="004C14AC">
        <w:rPr>
          <w:rFonts w:asciiTheme="minorHAnsi" w:hAnsiTheme="minorHAnsi"/>
          <w:sz w:val="22"/>
          <w:szCs w:val="22"/>
          <w:lang w:val="en-GB"/>
        </w:rPr>
        <w:t xml:space="preserve">A treatment of directionals in two implemented HPSG grammars. In Stefan Müller (ed) </w:t>
      </w:r>
      <w:r w:rsidRPr="004C14AC">
        <w:rPr>
          <w:rFonts w:asciiTheme="minorHAnsi" w:hAnsiTheme="minorHAnsi"/>
          <w:i/>
          <w:sz w:val="22"/>
          <w:szCs w:val="22"/>
          <w:lang w:val="en-GB"/>
        </w:rPr>
        <w:t>Proceedings of the HPSG04 Conference</w:t>
      </w:r>
      <w:r w:rsidRPr="004C14AC">
        <w:rPr>
          <w:rFonts w:asciiTheme="minorHAnsi" w:hAnsiTheme="minorHAnsi"/>
          <w:sz w:val="22"/>
          <w:szCs w:val="22"/>
          <w:lang w:val="en-GB"/>
        </w:rPr>
        <w:t xml:space="preserve">, </w:t>
      </w:r>
      <w:proofErr w:type="spellStart"/>
      <w:r w:rsidRPr="004C14AC">
        <w:rPr>
          <w:rFonts w:asciiTheme="minorHAnsi" w:hAnsiTheme="minorHAnsi"/>
          <w:sz w:val="22"/>
          <w:szCs w:val="22"/>
          <w:lang w:val="en-GB"/>
        </w:rPr>
        <w:t>Katholieke</w:t>
      </w:r>
      <w:proofErr w:type="spellEnd"/>
      <w:r w:rsidRPr="004C14AC">
        <w:rPr>
          <w:rFonts w:asciiTheme="minorHAnsi" w:hAnsiTheme="minorHAnsi"/>
          <w:sz w:val="22"/>
          <w:szCs w:val="22"/>
          <w:lang w:val="en-GB"/>
        </w:rPr>
        <w:t xml:space="preserve"> Universiteit Leuven. CSLI Publications /http://csli-publications.stanford.edu/</w:t>
      </w:r>
    </w:p>
    <w:p w14:paraId="6D628AD7" w14:textId="46A69696" w:rsidR="0003567E" w:rsidRPr="00E00B0C" w:rsidRDefault="0003567E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/>
          <w:sz w:val="22"/>
          <w:szCs w:val="22"/>
        </w:rPr>
      </w:pPr>
      <w:r w:rsidRPr="004C14AC">
        <w:rPr>
          <w:rFonts w:asciiTheme="minorHAnsi" w:hAnsiTheme="minorHAnsi"/>
          <w:sz w:val="22"/>
          <w:szCs w:val="22"/>
        </w:rPr>
        <w:t xml:space="preserve">Carpenter, B. 1992. </w:t>
      </w:r>
      <w:r w:rsidRPr="004C14AC">
        <w:rPr>
          <w:rFonts w:asciiTheme="minorHAnsi" w:hAnsiTheme="minorHAnsi"/>
          <w:i/>
          <w:iCs/>
          <w:sz w:val="22"/>
          <w:szCs w:val="22"/>
        </w:rPr>
        <w:t>The logic of typed feature structures.</w:t>
      </w:r>
      <w:r w:rsidRPr="004C14AC">
        <w:rPr>
          <w:rFonts w:asciiTheme="minorHAnsi" w:hAnsiTheme="minorHAnsi"/>
          <w:sz w:val="22"/>
          <w:szCs w:val="22"/>
        </w:rPr>
        <w:t xml:space="preserve"> Cambridge: Cambridge University Press.</w:t>
      </w:r>
    </w:p>
    <w:p w14:paraId="1F32F7E3" w14:textId="126D6748" w:rsidR="00B54B1D" w:rsidRPr="004C14AC" w:rsidRDefault="000613F0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sz w:val="22"/>
          <w:szCs w:val="22"/>
        </w:rPr>
      </w:pPr>
      <w:r w:rsidRPr="004C14AC">
        <w:rPr>
          <w:rFonts w:asciiTheme="minorHAnsi" w:hAnsiTheme="minorHAnsi" w:cs="Calibri"/>
          <w:sz w:val="22"/>
          <w:szCs w:val="22"/>
        </w:rPr>
        <w:t xml:space="preserve">Copestake, Ann </w:t>
      </w:r>
      <w:r w:rsidR="00B54B1D" w:rsidRPr="004C14AC">
        <w:rPr>
          <w:rFonts w:asciiTheme="minorHAnsi" w:hAnsiTheme="minorHAnsi" w:cs="Calibri"/>
          <w:sz w:val="22"/>
          <w:szCs w:val="22"/>
        </w:rPr>
        <w:t>(</w:t>
      </w:r>
      <w:r w:rsidRPr="004C14AC">
        <w:rPr>
          <w:rFonts w:asciiTheme="minorHAnsi" w:hAnsiTheme="minorHAnsi" w:cs="Calibri"/>
          <w:sz w:val="22"/>
          <w:szCs w:val="22"/>
        </w:rPr>
        <w:t>2002</w:t>
      </w:r>
      <w:r w:rsidR="00B54B1D" w:rsidRPr="004C14AC">
        <w:rPr>
          <w:rFonts w:asciiTheme="minorHAnsi" w:hAnsiTheme="minorHAnsi" w:cs="Calibri"/>
          <w:sz w:val="22"/>
          <w:szCs w:val="22"/>
        </w:rPr>
        <w:t>)</w:t>
      </w:r>
      <w:r w:rsidRPr="004C14AC">
        <w:rPr>
          <w:rFonts w:asciiTheme="minorHAnsi" w:hAnsiTheme="minorHAnsi" w:cs="Calibri"/>
          <w:sz w:val="22"/>
          <w:szCs w:val="22"/>
        </w:rPr>
        <w:t xml:space="preserve">. </w:t>
      </w:r>
      <w:r w:rsidRPr="004C14AC">
        <w:rPr>
          <w:rFonts w:asciiTheme="minorHAnsi" w:hAnsiTheme="minorHAnsi" w:cs="Calibri"/>
          <w:i/>
          <w:iCs/>
          <w:sz w:val="22"/>
          <w:szCs w:val="22"/>
        </w:rPr>
        <w:t>Implementing Typed Feature Structure Grammars</w:t>
      </w:r>
      <w:r w:rsidRPr="004C14AC">
        <w:rPr>
          <w:rFonts w:asciiTheme="minorHAnsi" w:hAnsiTheme="minorHAnsi" w:cs="Calibri"/>
          <w:sz w:val="22"/>
          <w:szCs w:val="22"/>
        </w:rPr>
        <w:t>. CSLI Publications.</w:t>
      </w:r>
    </w:p>
    <w:p w14:paraId="3E249672" w14:textId="75477E7C" w:rsidR="004C14AC" w:rsidRPr="004C14AC" w:rsidRDefault="004C14AC" w:rsidP="004C14AC">
      <w:pPr>
        <w:pStyle w:val="References0"/>
        <w:spacing w:before="0"/>
        <w:ind w:left="284" w:hanging="284"/>
        <w:rPr>
          <w:rFonts w:asciiTheme="minorHAnsi" w:hAnsiTheme="minorHAnsi"/>
          <w:sz w:val="22"/>
          <w:szCs w:val="22"/>
          <w:lang w:val="fr-FR"/>
        </w:rPr>
      </w:pPr>
      <w:r w:rsidRPr="00E00B0C">
        <w:rPr>
          <w:rFonts w:asciiTheme="minorHAnsi" w:hAnsiTheme="minorHAnsi"/>
          <w:sz w:val="22"/>
          <w:szCs w:val="22"/>
        </w:rPr>
        <w:t xml:space="preserve">Copestake, Ann, Dan Flickinger, Ivan Sag and Carl Pollard. </w:t>
      </w:r>
      <w:r w:rsidRPr="004C14AC">
        <w:rPr>
          <w:rFonts w:asciiTheme="minorHAnsi" w:hAnsiTheme="minorHAnsi"/>
          <w:sz w:val="22"/>
          <w:szCs w:val="22"/>
        </w:rPr>
        <w:t xml:space="preserve">2005. </w:t>
      </w:r>
      <w:r w:rsidRPr="004C14AC">
        <w:rPr>
          <w:rFonts w:asciiTheme="minorHAnsi" w:hAnsiTheme="minorHAnsi"/>
          <w:sz w:val="22"/>
          <w:szCs w:val="22"/>
          <w:lang w:val="en-GB"/>
        </w:rPr>
        <w:t xml:space="preserve">Minimal Recursion Semantics: an Introduction. </w:t>
      </w:r>
      <w:r w:rsidRPr="004C14AC">
        <w:rPr>
          <w:rFonts w:asciiTheme="minorHAnsi" w:hAnsiTheme="minorHAnsi"/>
          <w:i/>
          <w:sz w:val="22"/>
          <w:szCs w:val="22"/>
          <w:lang w:val="fr-FR"/>
        </w:rPr>
        <w:t xml:space="preserve">Journal of </w:t>
      </w:r>
      <w:proofErr w:type="spellStart"/>
      <w:r w:rsidRPr="004C14AC">
        <w:rPr>
          <w:rFonts w:asciiTheme="minorHAnsi" w:hAnsiTheme="minorHAnsi"/>
          <w:i/>
          <w:sz w:val="22"/>
          <w:szCs w:val="22"/>
          <w:lang w:val="fr-FR"/>
        </w:rPr>
        <w:t>Research</w:t>
      </w:r>
      <w:proofErr w:type="spellEnd"/>
      <w:r w:rsidRPr="004C14AC">
        <w:rPr>
          <w:rFonts w:asciiTheme="minorHAnsi" w:hAnsiTheme="minorHAnsi"/>
          <w:i/>
          <w:sz w:val="22"/>
          <w:szCs w:val="22"/>
          <w:lang w:val="fr-FR"/>
        </w:rPr>
        <w:t xml:space="preserve"> on </w:t>
      </w:r>
      <w:proofErr w:type="spellStart"/>
      <w:r w:rsidRPr="004C14AC">
        <w:rPr>
          <w:rFonts w:asciiTheme="minorHAnsi" w:hAnsiTheme="minorHAnsi"/>
          <w:i/>
          <w:sz w:val="22"/>
          <w:szCs w:val="22"/>
          <w:lang w:val="fr-FR"/>
        </w:rPr>
        <w:t>Language</w:t>
      </w:r>
      <w:proofErr w:type="spellEnd"/>
      <w:r w:rsidRPr="004C14AC">
        <w:rPr>
          <w:rFonts w:asciiTheme="minorHAnsi" w:hAnsiTheme="minorHAnsi"/>
          <w:i/>
          <w:sz w:val="22"/>
          <w:szCs w:val="22"/>
          <w:lang w:val="fr-FR"/>
        </w:rPr>
        <w:t xml:space="preserve"> and Computation</w:t>
      </w:r>
      <w:r w:rsidRPr="004C14AC">
        <w:rPr>
          <w:rFonts w:asciiTheme="minorHAnsi" w:hAnsiTheme="minorHAnsi"/>
          <w:sz w:val="22"/>
          <w:szCs w:val="22"/>
          <w:lang w:val="fr-FR"/>
        </w:rPr>
        <w:t>. 281-332.</w:t>
      </w:r>
    </w:p>
    <w:p w14:paraId="33006EF6" w14:textId="2F6CE5BA" w:rsidR="004C14AC" w:rsidRPr="004C14AC" w:rsidRDefault="004C14AC" w:rsidP="004C14AC">
      <w:pPr>
        <w:pStyle w:val="References0"/>
        <w:spacing w:before="0"/>
        <w:ind w:left="284" w:hanging="284"/>
        <w:rPr>
          <w:rFonts w:asciiTheme="minorHAnsi" w:hAnsiTheme="minorHAnsi"/>
          <w:sz w:val="22"/>
          <w:szCs w:val="22"/>
        </w:rPr>
      </w:pPr>
      <w:r w:rsidRPr="004C14AC">
        <w:rPr>
          <w:rFonts w:asciiTheme="minorHAnsi" w:hAnsiTheme="minorHAnsi"/>
          <w:sz w:val="22"/>
          <w:szCs w:val="22"/>
        </w:rPr>
        <w:t>Davis</w:t>
      </w:r>
      <w:r>
        <w:rPr>
          <w:rFonts w:asciiTheme="minorHAnsi" w:hAnsiTheme="minorHAnsi"/>
          <w:sz w:val="22"/>
          <w:szCs w:val="22"/>
        </w:rPr>
        <w:t xml:space="preserve">, </w:t>
      </w:r>
      <w:r w:rsidRPr="004C14AC">
        <w:rPr>
          <w:rFonts w:asciiTheme="minorHAnsi" w:hAnsiTheme="minorHAnsi"/>
          <w:sz w:val="22"/>
          <w:szCs w:val="22"/>
        </w:rPr>
        <w:t xml:space="preserve">Anthony. 2000. </w:t>
      </w:r>
      <w:r w:rsidRPr="004C14AC">
        <w:rPr>
          <w:rFonts w:asciiTheme="minorHAnsi" w:hAnsiTheme="minorHAnsi"/>
          <w:i/>
          <w:sz w:val="22"/>
          <w:szCs w:val="22"/>
        </w:rPr>
        <w:t>The Hierarchical Lexicon</w:t>
      </w:r>
      <w:r w:rsidRPr="004C14AC">
        <w:rPr>
          <w:rFonts w:asciiTheme="minorHAnsi" w:hAnsiTheme="minorHAnsi"/>
          <w:sz w:val="22"/>
          <w:szCs w:val="22"/>
        </w:rPr>
        <w:t>. CSLI Publications, Stanford.</w:t>
      </w:r>
    </w:p>
    <w:p w14:paraId="32ADB54D" w14:textId="6F319005" w:rsidR="004C14AC" w:rsidRPr="004C14AC" w:rsidRDefault="004C14AC" w:rsidP="004C14AC">
      <w:pPr>
        <w:pStyle w:val="References0"/>
        <w:spacing w:before="0"/>
        <w:ind w:left="284" w:hanging="284"/>
        <w:rPr>
          <w:rFonts w:asciiTheme="minorHAnsi" w:hAnsiTheme="minorHAnsi"/>
          <w:sz w:val="22"/>
          <w:szCs w:val="22"/>
        </w:rPr>
      </w:pPr>
      <w:r w:rsidRPr="004C14AC">
        <w:rPr>
          <w:rFonts w:asciiTheme="minorHAnsi" w:hAnsiTheme="minorHAnsi"/>
          <w:sz w:val="22"/>
          <w:szCs w:val="22"/>
        </w:rPr>
        <w:t>Davis</w:t>
      </w:r>
      <w:r>
        <w:rPr>
          <w:rFonts w:asciiTheme="minorHAnsi" w:hAnsiTheme="minorHAnsi"/>
          <w:sz w:val="22"/>
          <w:szCs w:val="22"/>
        </w:rPr>
        <w:t xml:space="preserve">, </w:t>
      </w:r>
      <w:r w:rsidRPr="004C14AC">
        <w:rPr>
          <w:rFonts w:asciiTheme="minorHAnsi" w:hAnsiTheme="minorHAnsi"/>
          <w:sz w:val="22"/>
          <w:szCs w:val="22"/>
        </w:rPr>
        <w:t xml:space="preserve">Anthony and Jean-Pierre Koenig. 1999. Linking as Constraints on Word Classes in a Hierarchical Lexicon. </w:t>
      </w:r>
      <w:r w:rsidRPr="004C14AC">
        <w:rPr>
          <w:rFonts w:asciiTheme="minorHAnsi" w:hAnsiTheme="minorHAnsi"/>
          <w:i/>
          <w:sz w:val="22"/>
          <w:szCs w:val="22"/>
        </w:rPr>
        <w:t xml:space="preserve">Language </w:t>
      </w:r>
      <w:r w:rsidRPr="004C14AC">
        <w:rPr>
          <w:rFonts w:asciiTheme="minorHAnsi" w:hAnsiTheme="minorHAnsi"/>
          <w:sz w:val="22"/>
          <w:szCs w:val="22"/>
        </w:rPr>
        <w:t>76. 56—91.</w:t>
      </w:r>
    </w:p>
    <w:p w14:paraId="42DE45D7" w14:textId="77777777" w:rsidR="004858EF" w:rsidRPr="00E00B0C" w:rsidRDefault="0089655D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color w:val="000000"/>
          <w:sz w:val="22"/>
          <w:szCs w:val="22"/>
        </w:rPr>
      </w:pPr>
      <w:r w:rsidRPr="004C14AC">
        <w:rPr>
          <w:rFonts w:asciiTheme="minorHAnsi" w:hAnsiTheme="minorHAnsi" w:cs="Calibri"/>
          <w:color w:val="000000"/>
          <w:sz w:val="22"/>
          <w:szCs w:val="22"/>
        </w:rPr>
        <w:t>Hellan, L</w:t>
      </w:r>
      <w:r w:rsidR="000613F0" w:rsidRPr="004C14AC">
        <w:rPr>
          <w:rFonts w:asciiTheme="minorHAnsi" w:hAnsiTheme="minorHAnsi" w:cs="Calibri"/>
          <w:color w:val="000000"/>
          <w:sz w:val="22"/>
          <w:szCs w:val="22"/>
        </w:rPr>
        <w:t>ars</w:t>
      </w:r>
      <w:r w:rsidRPr="004C14AC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B54B1D" w:rsidRPr="004C14AC">
        <w:rPr>
          <w:rFonts w:asciiTheme="minorHAnsi" w:hAnsiTheme="minorHAnsi" w:cs="Calibri"/>
          <w:color w:val="000000"/>
          <w:sz w:val="22"/>
          <w:szCs w:val="22"/>
        </w:rPr>
        <w:t>(</w:t>
      </w:r>
      <w:r w:rsidRPr="004C14AC">
        <w:rPr>
          <w:rFonts w:asciiTheme="minorHAnsi" w:hAnsiTheme="minorHAnsi" w:cs="Calibri"/>
          <w:color w:val="000000"/>
          <w:sz w:val="22"/>
          <w:szCs w:val="22"/>
        </w:rPr>
        <w:t>2022</w:t>
      </w:r>
      <w:r w:rsidR="00B54B1D" w:rsidRPr="004C14AC">
        <w:rPr>
          <w:rFonts w:asciiTheme="minorHAnsi" w:hAnsiTheme="minorHAnsi" w:cs="Calibri"/>
          <w:color w:val="000000"/>
          <w:sz w:val="22"/>
          <w:szCs w:val="22"/>
        </w:rPr>
        <w:t>)</w:t>
      </w:r>
      <w:r w:rsidRPr="004C14AC">
        <w:rPr>
          <w:rFonts w:asciiTheme="minorHAnsi" w:hAnsiTheme="minorHAnsi" w:cs="Calibri"/>
          <w:color w:val="000000"/>
          <w:sz w:val="22"/>
          <w:szCs w:val="22"/>
        </w:rPr>
        <w:t xml:space="preserve">. A Valence Catalogue for Norwegian. In </w:t>
      </w:r>
      <w:proofErr w:type="spellStart"/>
      <w:r w:rsidRPr="004C14AC">
        <w:rPr>
          <w:rFonts w:asciiTheme="minorHAnsi" w:hAnsiTheme="minorHAnsi" w:cs="Calibri"/>
          <w:color w:val="000000"/>
          <w:sz w:val="22"/>
          <w:szCs w:val="22"/>
        </w:rPr>
        <w:t>Loukanova</w:t>
      </w:r>
      <w:proofErr w:type="spellEnd"/>
      <w:r w:rsidRPr="004C14AC">
        <w:rPr>
          <w:rFonts w:asciiTheme="minorHAnsi" w:hAnsiTheme="minorHAnsi" w:cs="Calibri"/>
          <w:color w:val="000000"/>
          <w:sz w:val="22"/>
          <w:szCs w:val="22"/>
        </w:rPr>
        <w:t xml:space="preserve">, R. (ed) </w:t>
      </w:r>
      <w:r w:rsidRPr="004C14AC">
        <w:rPr>
          <w:rFonts w:asciiTheme="minorHAnsi" w:hAnsiTheme="minorHAnsi" w:cs="Calibri"/>
          <w:i/>
          <w:iCs/>
          <w:color w:val="000000"/>
          <w:sz w:val="22"/>
          <w:szCs w:val="22"/>
        </w:rPr>
        <w:t xml:space="preserve">Natural Language Processing in Artificial Intelligence - </w:t>
      </w:r>
      <w:proofErr w:type="spellStart"/>
      <w:r w:rsidRPr="004C14AC">
        <w:rPr>
          <w:rFonts w:asciiTheme="minorHAnsi" w:hAnsiTheme="minorHAnsi" w:cs="Calibri"/>
          <w:i/>
          <w:iCs/>
          <w:color w:val="000000"/>
          <w:sz w:val="22"/>
          <w:szCs w:val="22"/>
        </w:rPr>
        <w:t>NLPinAI</w:t>
      </w:r>
      <w:proofErr w:type="spellEnd"/>
      <w:r w:rsidRPr="004C14AC">
        <w:rPr>
          <w:rFonts w:asciiTheme="minorHAnsi" w:hAnsiTheme="minorHAnsi" w:cs="Calibri"/>
          <w:i/>
          <w:iCs/>
          <w:color w:val="000000"/>
          <w:sz w:val="22"/>
          <w:szCs w:val="22"/>
        </w:rPr>
        <w:t xml:space="preserve"> 2021</w:t>
      </w:r>
      <w:r w:rsidRPr="004C14AC">
        <w:rPr>
          <w:rFonts w:asciiTheme="minorHAnsi" w:hAnsiTheme="minorHAnsi" w:cs="Calibri"/>
          <w:color w:val="000000"/>
          <w:sz w:val="22"/>
          <w:szCs w:val="22"/>
        </w:rPr>
        <w:t xml:space="preserve">. Springer (2022). </w:t>
      </w:r>
      <w:r w:rsidRPr="00E00B0C">
        <w:rPr>
          <w:rFonts w:asciiTheme="minorHAnsi" w:hAnsiTheme="minorHAnsi" w:cs="Calibri"/>
          <w:color w:val="000000"/>
          <w:sz w:val="22"/>
          <w:szCs w:val="22"/>
        </w:rPr>
        <w:t xml:space="preserve">URL: https://doi.org/10.18710/8U3L2U </w:t>
      </w:r>
    </w:p>
    <w:p w14:paraId="577DF72D" w14:textId="29CA1E71" w:rsidR="004858EF" w:rsidRPr="004C14AC" w:rsidRDefault="00B54B1D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sz w:val="22"/>
          <w:szCs w:val="22"/>
        </w:rPr>
      </w:pPr>
      <w:r w:rsidRPr="004C14AC">
        <w:rPr>
          <w:rFonts w:asciiTheme="minorHAnsi" w:hAnsiTheme="minorHAnsi" w:cs="Calibri"/>
          <w:color w:val="000000"/>
          <w:sz w:val="22"/>
          <w:szCs w:val="22"/>
        </w:rPr>
        <w:t>Hellan, Lars (2023).</w:t>
      </w:r>
      <w:r w:rsidR="004858EF" w:rsidRPr="004C14AC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4858EF" w:rsidRPr="004C14AC">
        <w:rPr>
          <w:rFonts w:asciiTheme="minorHAnsi" w:hAnsiTheme="minorHAnsi" w:cs="Calibri"/>
          <w:sz w:val="22"/>
          <w:szCs w:val="22"/>
        </w:rPr>
        <w:t xml:space="preserve"> A Unified Cluster of Valence Resources. In: </w:t>
      </w:r>
      <w:r w:rsidR="004858EF" w:rsidRPr="004C14AC">
        <w:rPr>
          <w:rFonts w:asciiTheme="minorHAnsi" w:hAnsiTheme="minorHAnsi" w:cs="Calibri"/>
          <w:i/>
          <w:iCs/>
          <w:sz w:val="22"/>
          <w:szCs w:val="22"/>
        </w:rPr>
        <w:t>Logic and Algorithms in Computational Linguistics</w:t>
      </w:r>
      <w:r w:rsidR="004858EF" w:rsidRPr="004C14AC">
        <w:rPr>
          <w:rFonts w:asciiTheme="minorHAnsi" w:hAnsiTheme="minorHAnsi" w:cs="Calibri"/>
          <w:sz w:val="22"/>
          <w:szCs w:val="22"/>
        </w:rPr>
        <w:t>. Springer Nature 2023 ISBN 978-3-031-21780-7.</w:t>
      </w:r>
    </w:p>
    <w:p w14:paraId="430B8C1C" w14:textId="45C68FDB" w:rsidR="004858EF" w:rsidRPr="004C14AC" w:rsidRDefault="004858EF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sz w:val="22"/>
          <w:szCs w:val="22"/>
        </w:rPr>
      </w:pPr>
      <w:r w:rsidRPr="004C14AC">
        <w:rPr>
          <w:rFonts w:asciiTheme="minorHAnsi" w:hAnsiTheme="minorHAnsi" w:cs="Calibri"/>
          <w:sz w:val="22"/>
          <w:szCs w:val="22"/>
        </w:rPr>
        <w:t xml:space="preserve">Hellan, L. (2025). Meaning Features and Verb Valence. In: </w:t>
      </w:r>
      <w:r w:rsidRPr="004C14AC">
        <w:rPr>
          <w:rFonts w:asciiTheme="minorHAnsi" w:hAnsiTheme="minorHAnsi" w:cs="Calibri"/>
          <w:i/>
          <w:iCs/>
          <w:sz w:val="22"/>
          <w:szCs w:val="22"/>
        </w:rPr>
        <w:t>Distributed Computing and Artificial Intelligence</w:t>
      </w:r>
      <w:r w:rsidRPr="004C14AC">
        <w:rPr>
          <w:rFonts w:asciiTheme="minorHAnsi" w:hAnsiTheme="minorHAnsi" w:cs="Calibri"/>
          <w:sz w:val="22"/>
          <w:szCs w:val="22"/>
        </w:rPr>
        <w:t xml:space="preserve">, Lecture Notes in Networks and Systems (LNNS). 2024. Publisher: Springer Cham. </w:t>
      </w:r>
    </w:p>
    <w:p w14:paraId="1821CEFE" w14:textId="4E7D1DF5" w:rsidR="00262491" w:rsidRPr="004C14AC" w:rsidRDefault="00262491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sz w:val="22"/>
          <w:szCs w:val="22"/>
        </w:rPr>
      </w:pPr>
      <w:r w:rsidRPr="00E00B0C">
        <w:rPr>
          <w:rFonts w:asciiTheme="minorHAnsi" w:hAnsiTheme="minorHAnsi" w:cs="Calibri"/>
          <w:sz w:val="22"/>
          <w:szCs w:val="22"/>
        </w:rPr>
        <w:t xml:space="preserve">Hellan, L. (2025a). </w:t>
      </w:r>
      <w:r w:rsidR="002A651D" w:rsidRPr="00C17DC4">
        <w:rPr>
          <w:rFonts w:asciiTheme="minorHAnsi" w:hAnsiTheme="minorHAnsi" w:cs="Arial"/>
          <w:bCs/>
          <w:sz w:val="22"/>
          <w:szCs w:val="22"/>
        </w:rPr>
        <w:t>A Formal Expansion of a System for Verb Semantics</w:t>
      </w:r>
      <w:r w:rsidR="00480C21" w:rsidRPr="004C14AC">
        <w:rPr>
          <w:rFonts w:asciiTheme="minorHAnsi" w:hAnsiTheme="minorHAnsi" w:cs="Calibri"/>
          <w:sz w:val="22"/>
          <w:szCs w:val="22"/>
        </w:rPr>
        <w:t>. Ms.</w:t>
      </w:r>
    </w:p>
    <w:p w14:paraId="1EC890F3" w14:textId="2CE59C39" w:rsidR="00262491" w:rsidRPr="004C14AC" w:rsidRDefault="00262491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sz w:val="22"/>
          <w:szCs w:val="22"/>
        </w:rPr>
      </w:pPr>
      <w:r w:rsidRPr="004C14AC">
        <w:rPr>
          <w:rFonts w:asciiTheme="minorHAnsi" w:hAnsiTheme="minorHAnsi" w:cs="Calibri"/>
          <w:sz w:val="22"/>
          <w:szCs w:val="22"/>
        </w:rPr>
        <w:t xml:space="preserve">Hellan, L. (2025b). </w:t>
      </w:r>
      <w:r w:rsidR="002A651D" w:rsidRPr="0090651B">
        <w:rPr>
          <w:rFonts w:ascii="Arial" w:hAnsi="Arial" w:cs="Arial"/>
          <w:sz w:val="20"/>
        </w:rPr>
        <w:t>Porting a Norwegian Valence Resource to English</w:t>
      </w:r>
      <w:r w:rsidR="00480C21" w:rsidRPr="004C14AC">
        <w:rPr>
          <w:rFonts w:asciiTheme="minorHAnsi" w:hAnsiTheme="minorHAnsi" w:cs="Calibri"/>
          <w:sz w:val="22"/>
          <w:szCs w:val="22"/>
        </w:rPr>
        <w:t>. Ms.</w:t>
      </w:r>
    </w:p>
    <w:p w14:paraId="5EE4557A" w14:textId="4E5F18BE" w:rsidR="00262491" w:rsidRPr="004C14AC" w:rsidRDefault="00262491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sz w:val="22"/>
          <w:szCs w:val="22"/>
        </w:rPr>
      </w:pPr>
      <w:r w:rsidRPr="004C14AC">
        <w:rPr>
          <w:rFonts w:asciiTheme="minorHAnsi" w:hAnsiTheme="minorHAnsi" w:cs="Calibri"/>
          <w:sz w:val="22"/>
          <w:szCs w:val="22"/>
        </w:rPr>
        <w:t xml:space="preserve">Hellan, L. (2025c). </w:t>
      </w:r>
      <w:r w:rsidR="00D247F6">
        <w:rPr>
          <w:rFonts w:asciiTheme="minorHAnsi" w:hAnsiTheme="minorHAnsi" w:cs="Calibri"/>
          <w:sz w:val="22"/>
          <w:szCs w:val="22"/>
        </w:rPr>
        <w:t>Semantics</w:t>
      </w:r>
      <w:r w:rsidR="004D2F6A" w:rsidRPr="004C14AC">
        <w:rPr>
          <w:rFonts w:asciiTheme="minorHAnsi" w:hAnsiTheme="minorHAnsi" w:cs="Calibri"/>
          <w:sz w:val="22"/>
          <w:szCs w:val="22"/>
        </w:rPr>
        <w:t xml:space="preserve"> of Complex Predicates. Talk</w:t>
      </w:r>
      <w:r w:rsidR="00D247F6">
        <w:rPr>
          <w:rFonts w:asciiTheme="minorHAnsi" w:hAnsiTheme="minorHAnsi" w:cs="Calibri"/>
          <w:sz w:val="22"/>
          <w:szCs w:val="22"/>
        </w:rPr>
        <w:t xml:space="preserve"> and Ms.</w:t>
      </w:r>
    </w:p>
    <w:p w14:paraId="2CB53D3E" w14:textId="77777777" w:rsidR="0003567E" w:rsidRPr="004C14AC" w:rsidRDefault="00B54B1D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color w:val="333333"/>
          <w:sz w:val="22"/>
          <w:szCs w:val="22"/>
          <w:shd w:val="clear" w:color="auto" w:fill="FFFFFF"/>
        </w:rPr>
      </w:pPr>
      <w:r w:rsidRPr="00E00B0C">
        <w:rPr>
          <w:rFonts w:asciiTheme="minorHAnsi" w:hAnsiTheme="minorHAnsi" w:cs="Calibri"/>
          <w:color w:val="000000"/>
          <w:sz w:val="22"/>
          <w:szCs w:val="22"/>
        </w:rPr>
        <w:t>Hellan, Lars (2026).</w:t>
      </w:r>
      <w:r w:rsidR="004858EF" w:rsidRPr="00E00B0C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4858EF" w:rsidRPr="004C14AC">
        <w:rPr>
          <w:rFonts w:asciiTheme="minorHAnsi" w:hAnsiTheme="minorHAnsi" w:cs="Calibri"/>
          <w:color w:val="333333"/>
          <w:sz w:val="22"/>
          <w:szCs w:val="22"/>
          <w:shd w:val="clear" w:color="auto" w:fill="FFFFFF"/>
        </w:rPr>
        <w:t xml:space="preserve">Correlations Between Verb Meaning and Verb Valence. In: </w:t>
      </w:r>
      <w:r w:rsidR="004858EF" w:rsidRPr="004C14AC">
        <w:rPr>
          <w:rFonts w:asciiTheme="minorHAnsi" w:hAnsiTheme="minorHAnsi" w:cs="Calibri"/>
          <w:i/>
          <w:iCs/>
          <w:color w:val="333333"/>
          <w:sz w:val="22"/>
          <w:szCs w:val="22"/>
          <w:shd w:val="clear" w:color="auto" w:fill="FFFFFF"/>
        </w:rPr>
        <w:t>Computational Linguistics, Information, Reasoning, and AI 2024</w:t>
      </w:r>
      <w:r w:rsidR="004858EF" w:rsidRPr="004C14AC">
        <w:rPr>
          <w:rFonts w:asciiTheme="minorHAnsi" w:hAnsiTheme="minorHAnsi" w:cs="Calibri"/>
          <w:color w:val="333333"/>
          <w:sz w:val="22"/>
          <w:szCs w:val="22"/>
          <w:shd w:val="clear" w:color="auto" w:fill="FFFFFF"/>
        </w:rPr>
        <w:t xml:space="preserve">. DOI </w:t>
      </w:r>
      <w:r w:rsidR="004858EF" w:rsidRPr="004C14AC">
        <w:rPr>
          <w:rFonts w:asciiTheme="minorHAnsi" w:hAnsiTheme="minorHAnsi" w:cs="Calibri"/>
          <w:b/>
          <w:bCs/>
          <w:color w:val="333333"/>
          <w:sz w:val="22"/>
          <w:szCs w:val="22"/>
          <w:shd w:val="clear" w:color="auto" w:fill="FFFFFF"/>
        </w:rPr>
        <w:t>:</w:t>
      </w:r>
      <w:r w:rsidR="004858EF" w:rsidRPr="004C14AC">
        <w:rPr>
          <w:rFonts w:asciiTheme="minorHAnsi" w:hAnsiTheme="minorHAnsi" w:cs="Calibri"/>
          <w:color w:val="333333"/>
          <w:sz w:val="22"/>
          <w:szCs w:val="22"/>
          <w:shd w:val="clear" w:color="auto" w:fill="FFFFFF"/>
        </w:rPr>
        <w:t> 10.1007/978-3-032-21143-9</w:t>
      </w:r>
    </w:p>
    <w:p w14:paraId="1679A039" w14:textId="444E1CFD" w:rsidR="0035269A" w:rsidRDefault="00262491" w:rsidP="0035269A">
      <w:pPr>
        <w:pStyle w:val="Default"/>
        <w:ind w:left="284" w:hanging="284"/>
        <w:rPr>
          <w:rFonts w:asciiTheme="minorHAnsi" w:hAnsiTheme="minorHAnsi" w:cs="Arial"/>
          <w:bCs/>
          <w:sz w:val="22"/>
          <w:szCs w:val="22"/>
        </w:rPr>
      </w:pPr>
      <w:r w:rsidRPr="004C14AC">
        <w:rPr>
          <w:rFonts w:asciiTheme="minorHAnsi" w:hAnsiTheme="minorHAnsi" w:cs="Calibri"/>
          <w:sz w:val="22"/>
          <w:szCs w:val="22"/>
        </w:rPr>
        <w:t xml:space="preserve">Hellan, L. (2026a). </w:t>
      </w:r>
      <w:r w:rsidR="00CD6B10" w:rsidRPr="00CD6B10">
        <w:rPr>
          <w:rFonts w:asciiTheme="minorHAnsi" w:hAnsiTheme="minorHAnsi"/>
          <w:sz w:val="22"/>
          <w:szCs w:val="22"/>
        </w:rPr>
        <w:t>Situating a System of Verb Semantics in HPSG</w:t>
      </w:r>
      <w:r w:rsidR="00CD6B10" w:rsidRPr="00CD6B10">
        <w:rPr>
          <w:rFonts w:asciiTheme="minorHAnsi" w:hAnsiTheme="minorHAnsi"/>
          <w:sz w:val="22"/>
          <w:szCs w:val="22"/>
        </w:rPr>
        <w:t>. Ms.</w:t>
      </w:r>
    </w:p>
    <w:p w14:paraId="4E4106FE" w14:textId="16B29B5E" w:rsidR="0003567E" w:rsidRPr="004C14AC" w:rsidRDefault="00262491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color w:val="333333"/>
          <w:sz w:val="22"/>
          <w:szCs w:val="22"/>
          <w:shd w:val="clear" w:color="auto" w:fill="FFFFFF"/>
        </w:rPr>
      </w:pPr>
      <w:r w:rsidRPr="00E00B0C">
        <w:rPr>
          <w:rFonts w:asciiTheme="minorHAnsi" w:hAnsiTheme="minorHAnsi" w:cs="Calibri"/>
          <w:sz w:val="22"/>
          <w:szCs w:val="22"/>
        </w:rPr>
        <w:t xml:space="preserve">Hellan, L. (2026b).  </w:t>
      </w:r>
      <w:r w:rsidR="00D247F6" w:rsidRPr="00BA394F">
        <w:rPr>
          <w:rFonts w:ascii="Calibri" w:hAnsi="Calibri" w:cs="Calibri"/>
        </w:rPr>
        <w:t>Building a Classificatory System of Verb Semantics</w:t>
      </w:r>
      <w:r w:rsidR="00480C21" w:rsidRPr="004C14AC">
        <w:rPr>
          <w:rFonts w:asciiTheme="minorHAnsi" w:hAnsiTheme="minorHAnsi" w:cs="Calibri"/>
          <w:sz w:val="22"/>
          <w:szCs w:val="22"/>
        </w:rPr>
        <w:t xml:space="preserve">. </w:t>
      </w:r>
      <w:proofErr w:type="spellStart"/>
      <w:r w:rsidR="00480C21" w:rsidRPr="004C14AC">
        <w:rPr>
          <w:rFonts w:asciiTheme="minorHAnsi" w:hAnsiTheme="minorHAnsi" w:cs="Calibri"/>
          <w:sz w:val="22"/>
          <w:szCs w:val="22"/>
        </w:rPr>
        <w:t>Ms</w:t>
      </w:r>
      <w:proofErr w:type="spellEnd"/>
      <w:r w:rsidR="00D247F6">
        <w:rPr>
          <w:rFonts w:asciiTheme="minorHAnsi" w:hAnsiTheme="minorHAnsi" w:cs="Calibri"/>
          <w:sz w:val="22"/>
          <w:szCs w:val="22"/>
        </w:rPr>
        <w:t>, for presentation at SLE2026</w:t>
      </w:r>
      <w:r w:rsidR="00480C21" w:rsidRPr="004C14AC">
        <w:rPr>
          <w:rFonts w:asciiTheme="minorHAnsi" w:hAnsiTheme="minorHAnsi" w:cs="Calibri"/>
          <w:sz w:val="22"/>
          <w:szCs w:val="22"/>
        </w:rPr>
        <w:t>.</w:t>
      </w:r>
      <w:r w:rsidR="00D572B6">
        <w:rPr>
          <w:rFonts w:asciiTheme="minorHAnsi" w:hAnsiTheme="minorHAnsi" w:cs="Calibri"/>
          <w:sz w:val="22"/>
          <w:szCs w:val="22"/>
        </w:rPr>
        <w:t xml:space="preserve"> </w:t>
      </w:r>
    </w:p>
    <w:p w14:paraId="51BA57CB" w14:textId="222FC26E" w:rsidR="0003567E" w:rsidRPr="004C14AC" w:rsidRDefault="004C14AC" w:rsidP="004C14AC">
      <w:pPr>
        <w:pStyle w:val="References0"/>
        <w:spacing w:before="0"/>
        <w:ind w:left="284" w:hanging="284"/>
        <w:rPr>
          <w:rFonts w:asciiTheme="minorHAnsi" w:hAnsiTheme="minorHAnsi"/>
          <w:sz w:val="22"/>
          <w:szCs w:val="22"/>
        </w:rPr>
      </w:pPr>
      <w:r w:rsidRPr="004C14AC">
        <w:rPr>
          <w:rFonts w:asciiTheme="minorHAnsi" w:hAnsiTheme="minorHAnsi"/>
          <w:sz w:val="22"/>
          <w:szCs w:val="22"/>
        </w:rPr>
        <w:t>Hellan</w:t>
      </w:r>
      <w:r>
        <w:rPr>
          <w:rFonts w:asciiTheme="minorHAnsi" w:hAnsiTheme="minorHAnsi"/>
          <w:sz w:val="22"/>
          <w:szCs w:val="22"/>
        </w:rPr>
        <w:t xml:space="preserve">, </w:t>
      </w:r>
      <w:r w:rsidRPr="004C14AC">
        <w:rPr>
          <w:rFonts w:asciiTheme="minorHAnsi" w:hAnsiTheme="minorHAnsi"/>
          <w:sz w:val="22"/>
          <w:szCs w:val="22"/>
        </w:rPr>
        <w:t>Lars and Dorothee Beermann. 2005. Classification of Prepositional Senses for Deep Grammar Applications.</w:t>
      </w:r>
      <w:r w:rsidRPr="004C14AC">
        <w:rPr>
          <w:rFonts w:asciiTheme="minorHAnsi" w:hAnsiTheme="minorHAnsi" w:cs="Arial"/>
          <w:sz w:val="22"/>
          <w:szCs w:val="22"/>
        </w:rPr>
        <w:t xml:space="preserve"> In: Valia </w:t>
      </w:r>
      <w:proofErr w:type="spellStart"/>
      <w:r w:rsidRPr="004C14AC">
        <w:rPr>
          <w:rFonts w:asciiTheme="minorHAnsi" w:hAnsiTheme="minorHAnsi" w:cs="Arial"/>
          <w:sz w:val="22"/>
          <w:szCs w:val="22"/>
        </w:rPr>
        <w:t>Kordoni</w:t>
      </w:r>
      <w:proofErr w:type="spellEnd"/>
      <w:r w:rsidRPr="004C14AC">
        <w:rPr>
          <w:rFonts w:asciiTheme="minorHAnsi" w:hAnsiTheme="minorHAnsi" w:cs="Arial"/>
          <w:sz w:val="22"/>
          <w:szCs w:val="22"/>
        </w:rPr>
        <w:t xml:space="preserve"> and Aline Villavicencio (eds.). </w:t>
      </w:r>
    </w:p>
    <w:p w14:paraId="11355C0E" w14:textId="32327D2C" w:rsidR="004C14AC" w:rsidRPr="004C14AC" w:rsidRDefault="004C14AC" w:rsidP="004C14AC">
      <w:pPr>
        <w:pStyle w:val="References0"/>
        <w:spacing w:before="0"/>
        <w:ind w:left="284" w:hanging="284"/>
        <w:rPr>
          <w:rFonts w:asciiTheme="minorHAnsi" w:hAnsiTheme="minorHAnsi"/>
          <w:sz w:val="22"/>
          <w:szCs w:val="22"/>
        </w:rPr>
      </w:pPr>
      <w:r w:rsidRPr="004C14AC">
        <w:rPr>
          <w:rFonts w:asciiTheme="minorHAnsi" w:hAnsiTheme="minorHAnsi"/>
          <w:sz w:val="22"/>
          <w:szCs w:val="22"/>
        </w:rPr>
        <w:t>Jackendoff</w:t>
      </w:r>
      <w:r>
        <w:rPr>
          <w:rFonts w:asciiTheme="minorHAnsi" w:hAnsiTheme="minorHAnsi"/>
          <w:sz w:val="22"/>
          <w:szCs w:val="22"/>
        </w:rPr>
        <w:t xml:space="preserve">, </w:t>
      </w:r>
      <w:r w:rsidRPr="004C14AC">
        <w:rPr>
          <w:rFonts w:asciiTheme="minorHAnsi" w:hAnsiTheme="minorHAnsi"/>
          <w:sz w:val="22"/>
          <w:szCs w:val="22"/>
        </w:rPr>
        <w:t xml:space="preserve">Ray. 1990.  </w:t>
      </w:r>
      <w:r w:rsidRPr="004C14AC">
        <w:rPr>
          <w:rFonts w:asciiTheme="minorHAnsi" w:hAnsiTheme="minorHAnsi"/>
          <w:i/>
          <w:iCs/>
          <w:sz w:val="22"/>
          <w:szCs w:val="22"/>
        </w:rPr>
        <w:t xml:space="preserve">Semantic Structures  </w:t>
      </w:r>
      <w:r w:rsidRPr="004C14AC">
        <w:rPr>
          <w:rFonts w:asciiTheme="minorHAnsi" w:hAnsiTheme="minorHAnsi"/>
          <w:sz w:val="22"/>
          <w:szCs w:val="22"/>
        </w:rPr>
        <w:t>MIT Press.</w:t>
      </w:r>
    </w:p>
    <w:p w14:paraId="4B7F4287" w14:textId="77777777" w:rsidR="00561B4B" w:rsidRPr="00561B4B" w:rsidRDefault="00561B4B" w:rsidP="00561B4B">
      <w:pPr>
        <w:pStyle w:val="References0"/>
        <w:tabs>
          <w:tab w:val="left" w:pos="6946"/>
          <w:tab w:val="left" w:pos="8346"/>
        </w:tabs>
        <w:spacing w:before="0"/>
        <w:ind w:right="-18"/>
        <w:rPr>
          <w:rFonts w:asciiTheme="minorHAnsi" w:hAnsiTheme="minorHAnsi"/>
        </w:rPr>
      </w:pPr>
      <w:r w:rsidRPr="00561B4B">
        <w:rPr>
          <w:rFonts w:asciiTheme="minorHAnsi" w:hAnsiTheme="minorHAnsi"/>
          <w:sz w:val="22"/>
          <w:szCs w:val="22"/>
        </w:rPr>
        <w:t xml:space="preserve">Melchuk, I. 2004. Actants in semantics and syntax I: actants in semantics. </w:t>
      </w:r>
      <w:r w:rsidRPr="00561B4B">
        <w:rPr>
          <w:rFonts w:asciiTheme="minorHAnsi" w:hAnsiTheme="minorHAnsi"/>
          <w:i/>
          <w:iCs/>
          <w:sz w:val="22"/>
          <w:szCs w:val="22"/>
        </w:rPr>
        <w:t>Linguistics</w:t>
      </w:r>
      <w:r w:rsidRPr="00561B4B">
        <w:rPr>
          <w:rFonts w:asciiTheme="minorHAnsi" w:hAnsiTheme="minorHAnsi"/>
          <w:sz w:val="22"/>
          <w:szCs w:val="22"/>
        </w:rPr>
        <w:t xml:space="preserve"> 42-1: 1-66. </w:t>
      </w:r>
    </w:p>
    <w:p w14:paraId="7B65073A" w14:textId="77777777" w:rsidR="0003567E" w:rsidRPr="004C14AC" w:rsidRDefault="00B54B1D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color w:val="000000"/>
          <w:sz w:val="22"/>
          <w:szCs w:val="22"/>
        </w:rPr>
      </w:pPr>
      <w:r w:rsidRPr="004C14AC">
        <w:rPr>
          <w:rFonts w:asciiTheme="minorHAnsi" w:hAnsiTheme="minorHAnsi" w:cs="Calibri"/>
          <w:color w:val="000000"/>
          <w:sz w:val="22"/>
          <w:szCs w:val="22"/>
        </w:rPr>
        <w:t xml:space="preserve">Pollard, Carl and Ivan S. Sag (1994). </w:t>
      </w:r>
      <w:r w:rsidRPr="004C14AC">
        <w:rPr>
          <w:rFonts w:asciiTheme="minorHAnsi" w:hAnsiTheme="minorHAnsi" w:cs="Calibri"/>
          <w:i/>
          <w:iCs/>
          <w:color w:val="000000"/>
          <w:sz w:val="22"/>
          <w:szCs w:val="22"/>
        </w:rPr>
        <w:t>Head-Driven Phrase Structure Grammar.</w:t>
      </w:r>
      <w:r w:rsidRPr="004C14AC">
        <w:rPr>
          <w:rFonts w:asciiTheme="minorHAnsi" w:hAnsiTheme="minorHAnsi" w:cs="Calibri"/>
          <w:color w:val="000000"/>
          <w:sz w:val="22"/>
          <w:szCs w:val="22"/>
        </w:rPr>
        <w:t xml:space="preserve"> Chicago University Press.</w:t>
      </w:r>
    </w:p>
    <w:p w14:paraId="316FF1E3" w14:textId="590A1E41" w:rsidR="004C14AC" w:rsidRPr="004C14AC" w:rsidRDefault="004C14AC" w:rsidP="004C14AC">
      <w:pPr>
        <w:pStyle w:val="References0"/>
        <w:spacing w:before="0"/>
        <w:ind w:left="284" w:hanging="284"/>
        <w:rPr>
          <w:rFonts w:asciiTheme="minorHAnsi" w:hAnsiTheme="minorHAnsi"/>
          <w:sz w:val="22"/>
          <w:szCs w:val="22"/>
          <w:lang w:val="en-GB"/>
        </w:rPr>
      </w:pPr>
      <w:r w:rsidRPr="004C14AC">
        <w:rPr>
          <w:rFonts w:asciiTheme="minorHAnsi" w:hAnsiTheme="minorHAnsi"/>
          <w:sz w:val="22"/>
          <w:szCs w:val="22"/>
          <w:lang w:val="en-GB"/>
        </w:rPr>
        <w:t>Pustejovsky</w:t>
      </w:r>
      <w:r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4C14AC">
        <w:rPr>
          <w:rFonts w:asciiTheme="minorHAnsi" w:hAnsiTheme="minorHAnsi"/>
          <w:sz w:val="22"/>
          <w:szCs w:val="22"/>
          <w:lang w:val="en-GB"/>
        </w:rPr>
        <w:t xml:space="preserve">James 1993. </w:t>
      </w:r>
      <w:r w:rsidRPr="004C14AC">
        <w:rPr>
          <w:rFonts w:asciiTheme="minorHAnsi" w:hAnsiTheme="minorHAnsi"/>
          <w:i/>
          <w:iCs/>
          <w:sz w:val="22"/>
          <w:szCs w:val="22"/>
          <w:lang w:val="en-GB"/>
        </w:rPr>
        <w:t xml:space="preserve">Semantics and the Lexicon, </w:t>
      </w:r>
      <w:r w:rsidRPr="004C14AC">
        <w:rPr>
          <w:rFonts w:asciiTheme="minorHAnsi" w:hAnsiTheme="minorHAnsi"/>
          <w:sz w:val="22"/>
          <w:szCs w:val="22"/>
          <w:lang w:val="en-GB"/>
        </w:rPr>
        <w:t xml:space="preserve">vol 49 of </w:t>
      </w:r>
      <w:r w:rsidRPr="004C14AC">
        <w:rPr>
          <w:rFonts w:asciiTheme="minorHAnsi" w:hAnsiTheme="minorHAnsi"/>
          <w:i/>
          <w:iCs/>
          <w:sz w:val="22"/>
          <w:szCs w:val="22"/>
          <w:lang w:val="en-GB"/>
        </w:rPr>
        <w:t xml:space="preserve">Studies in Linguistics and Philosophy. </w:t>
      </w:r>
      <w:r w:rsidRPr="004C14AC">
        <w:rPr>
          <w:rFonts w:asciiTheme="minorHAnsi" w:hAnsiTheme="minorHAnsi"/>
          <w:sz w:val="22"/>
          <w:szCs w:val="22"/>
          <w:lang w:val="en-GB"/>
        </w:rPr>
        <w:t>Kluwer, Dordrecht, The Netherlands</w:t>
      </w:r>
    </w:p>
    <w:p w14:paraId="743FE871" w14:textId="77777777" w:rsidR="0003567E" w:rsidRPr="004C14AC" w:rsidRDefault="00A4600F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/>
          <w:sz w:val="22"/>
          <w:szCs w:val="22"/>
        </w:rPr>
      </w:pPr>
      <w:r w:rsidRPr="004C14AC">
        <w:rPr>
          <w:rFonts w:asciiTheme="minorHAnsi" w:hAnsiTheme="minorHAnsi" w:cs="Calibri"/>
          <w:sz w:val="22"/>
          <w:szCs w:val="22"/>
          <w:lang w:val="en-GB"/>
        </w:rPr>
        <w:t>Torgersen, H</w:t>
      </w:r>
      <w:r w:rsidR="000613F0" w:rsidRPr="004C14AC">
        <w:rPr>
          <w:rFonts w:asciiTheme="minorHAnsi" w:hAnsiTheme="minorHAnsi" w:cs="Calibri"/>
          <w:sz w:val="22"/>
          <w:szCs w:val="22"/>
          <w:lang w:val="en-GB"/>
        </w:rPr>
        <w:t>enrik</w:t>
      </w:r>
      <w:r w:rsidRPr="004C14AC">
        <w:rPr>
          <w:rFonts w:asciiTheme="minorHAnsi" w:hAnsiTheme="minorHAnsi" w:cs="Calibri"/>
          <w:sz w:val="22"/>
          <w:szCs w:val="22"/>
          <w:lang w:val="en-GB"/>
        </w:rPr>
        <w:t xml:space="preserve"> A.T, Ravnanger, E.Ø.., Hellan, L., Haug, D. T. T (2024). </w:t>
      </w:r>
      <w:proofErr w:type="spellStart"/>
      <w:r w:rsidRPr="004C14AC">
        <w:rPr>
          <w:rFonts w:asciiTheme="minorHAnsi" w:hAnsiTheme="minorHAnsi" w:cs="Calibri"/>
          <w:sz w:val="22"/>
          <w:szCs w:val="22"/>
        </w:rPr>
        <w:t>NoVRol</w:t>
      </w:r>
      <w:proofErr w:type="spellEnd"/>
      <w:r w:rsidRPr="004C14AC">
        <w:rPr>
          <w:rFonts w:asciiTheme="minorHAnsi" w:hAnsiTheme="minorHAnsi" w:cs="Calibri"/>
          <w:sz w:val="22"/>
          <w:szCs w:val="22"/>
        </w:rPr>
        <w:t>: A semantic role lexicon of Norwegian verbs. In: </w:t>
      </w:r>
      <w:r w:rsidRPr="004C14AC">
        <w:rPr>
          <w:rFonts w:asciiTheme="minorHAnsi" w:hAnsiTheme="minorHAnsi" w:cs="Calibri"/>
          <w:i/>
          <w:iCs/>
          <w:sz w:val="22"/>
          <w:szCs w:val="22"/>
        </w:rPr>
        <w:t>Proceedings of the 2024 Joint International Conference on Computational Linguistics, Language Resources and Evaluation (LREC-COLING 2024)</w:t>
      </w:r>
      <w:r w:rsidRPr="004C14AC">
        <w:rPr>
          <w:rFonts w:asciiTheme="minorHAnsi" w:hAnsiTheme="minorHAnsi" w:cs="Calibri"/>
          <w:sz w:val="22"/>
          <w:szCs w:val="22"/>
        </w:rPr>
        <w:t>. European Language Resources Association 2024 ISBN 978-2-493814-10-4.</w:t>
      </w:r>
      <w:r w:rsidR="0003567E" w:rsidRPr="004C14AC">
        <w:rPr>
          <w:rFonts w:asciiTheme="minorHAnsi" w:hAnsiTheme="minorHAnsi"/>
          <w:sz w:val="22"/>
          <w:szCs w:val="22"/>
        </w:rPr>
        <w:t xml:space="preserve"> </w:t>
      </w:r>
    </w:p>
    <w:p w14:paraId="2756316A" w14:textId="36E4A240" w:rsidR="004C14AC" w:rsidRPr="004C14AC" w:rsidRDefault="004C14AC" w:rsidP="004C14AC">
      <w:pPr>
        <w:pStyle w:val="References0"/>
        <w:spacing w:before="0"/>
        <w:ind w:left="284" w:hanging="284"/>
        <w:rPr>
          <w:rFonts w:asciiTheme="minorHAnsi" w:hAnsiTheme="minorHAnsi"/>
          <w:sz w:val="22"/>
          <w:szCs w:val="22"/>
          <w:lang w:val="en-GB"/>
        </w:rPr>
      </w:pPr>
      <w:r>
        <w:rPr>
          <w:rFonts w:asciiTheme="minorHAnsi" w:hAnsiTheme="minorHAnsi"/>
          <w:sz w:val="22"/>
          <w:szCs w:val="22"/>
          <w:lang w:val="en-GB"/>
        </w:rPr>
        <w:t>T</w:t>
      </w:r>
      <w:r w:rsidRPr="004C14AC">
        <w:rPr>
          <w:rFonts w:asciiTheme="minorHAnsi" w:hAnsiTheme="minorHAnsi"/>
          <w:sz w:val="22"/>
          <w:szCs w:val="22"/>
          <w:lang w:val="en-GB"/>
        </w:rPr>
        <w:t>almy</w:t>
      </w:r>
      <w:r>
        <w:rPr>
          <w:rFonts w:asciiTheme="minorHAnsi" w:hAnsiTheme="minorHAnsi"/>
          <w:sz w:val="22"/>
          <w:szCs w:val="22"/>
          <w:lang w:val="en-GB"/>
        </w:rPr>
        <w:t xml:space="preserve">, </w:t>
      </w:r>
      <w:r w:rsidRPr="004C14AC">
        <w:rPr>
          <w:rFonts w:asciiTheme="minorHAnsi" w:hAnsiTheme="minorHAnsi"/>
          <w:sz w:val="22"/>
          <w:szCs w:val="22"/>
          <w:lang w:val="en-GB"/>
        </w:rPr>
        <w:t xml:space="preserve">Leonard. 2000. </w:t>
      </w:r>
      <w:r w:rsidRPr="004C14AC">
        <w:rPr>
          <w:rFonts w:asciiTheme="minorHAnsi" w:hAnsiTheme="minorHAnsi"/>
          <w:i/>
          <w:iCs/>
          <w:sz w:val="22"/>
          <w:szCs w:val="22"/>
          <w:lang w:val="en-GB"/>
        </w:rPr>
        <w:t>Towards a cognitive semantics.</w:t>
      </w:r>
      <w:r w:rsidRPr="004C14AC">
        <w:rPr>
          <w:rFonts w:asciiTheme="minorHAnsi" w:hAnsiTheme="minorHAnsi"/>
          <w:sz w:val="22"/>
          <w:szCs w:val="22"/>
          <w:lang w:val="en-GB"/>
        </w:rPr>
        <w:t xml:space="preserve"> MIT Press.</w:t>
      </w:r>
    </w:p>
    <w:p w14:paraId="2AACE60F" w14:textId="6FE63887" w:rsidR="004C14AC" w:rsidRDefault="004C14AC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/>
          <w:sz w:val="22"/>
          <w:szCs w:val="22"/>
          <w:lang w:val="en-GB"/>
        </w:rPr>
      </w:pPr>
      <w:proofErr w:type="spellStart"/>
      <w:r w:rsidRPr="004C14AC">
        <w:rPr>
          <w:rFonts w:asciiTheme="minorHAnsi" w:hAnsiTheme="minorHAnsi"/>
          <w:sz w:val="22"/>
          <w:szCs w:val="22"/>
          <w:lang w:val="en-GB"/>
        </w:rPr>
        <w:lastRenderedPageBreak/>
        <w:t>Verspoor</w:t>
      </w:r>
      <w:proofErr w:type="spellEnd"/>
      <w:r>
        <w:rPr>
          <w:rFonts w:asciiTheme="minorHAnsi" w:hAnsiTheme="minorHAnsi"/>
          <w:sz w:val="22"/>
          <w:szCs w:val="22"/>
          <w:lang w:val="en-GB"/>
        </w:rPr>
        <w:t>,</w:t>
      </w:r>
      <w:r w:rsidRPr="004C14AC">
        <w:rPr>
          <w:rFonts w:asciiTheme="minorHAnsi" w:hAnsiTheme="minorHAnsi"/>
          <w:sz w:val="22"/>
          <w:szCs w:val="22"/>
          <w:lang w:val="en-GB"/>
        </w:rPr>
        <w:t xml:space="preserve"> Cornelia. 1997. </w:t>
      </w:r>
      <w:r w:rsidRPr="004C14AC">
        <w:rPr>
          <w:rFonts w:asciiTheme="minorHAnsi" w:hAnsiTheme="minorHAnsi"/>
          <w:i/>
          <w:sz w:val="22"/>
          <w:szCs w:val="22"/>
        </w:rPr>
        <w:t>Contextually Dependent Lexical Semantics</w:t>
      </w:r>
      <w:r w:rsidRPr="004C14AC">
        <w:rPr>
          <w:rFonts w:asciiTheme="minorHAnsi" w:hAnsiTheme="minorHAnsi"/>
          <w:sz w:val="22"/>
          <w:szCs w:val="22"/>
        </w:rPr>
        <w:t>. PhD thesis, University of Edinburgh</w:t>
      </w:r>
      <w:r w:rsidRPr="004C14AC">
        <w:rPr>
          <w:rFonts w:asciiTheme="minorHAnsi" w:hAnsiTheme="minorHAnsi"/>
          <w:sz w:val="22"/>
          <w:szCs w:val="22"/>
          <w:lang w:val="en-GB"/>
        </w:rPr>
        <w:t xml:space="preserve">. </w:t>
      </w:r>
    </w:p>
    <w:p w14:paraId="47F3804E" w14:textId="637CE4E3" w:rsidR="000027C4" w:rsidRDefault="000027C4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/>
          <w:sz w:val="22"/>
          <w:szCs w:val="22"/>
          <w:lang w:val="en-GB"/>
        </w:rPr>
      </w:pPr>
      <w:r w:rsidRPr="000027C4">
        <w:rPr>
          <w:rFonts w:asciiTheme="minorHAnsi" w:hAnsiTheme="minorHAnsi"/>
          <w:sz w:val="22"/>
          <w:szCs w:val="22"/>
        </w:rPr>
        <w:t>Weinreich, Uriel. 1966. Explorations in semantic theory. Current trends in linguistics III, ed. by Sebeok, Thomas A., 395–477. The Hague: Mouton.</w:t>
      </w:r>
    </w:p>
    <w:p w14:paraId="32E99C20" w14:textId="1649DCEB" w:rsidR="0003567E" w:rsidRPr="004C14AC" w:rsidRDefault="0003567E" w:rsidP="004C14AC">
      <w:pPr>
        <w:pStyle w:val="Default"/>
        <w:tabs>
          <w:tab w:val="clear" w:pos="709"/>
          <w:tab w:val="left" w:pos="8504"/>
        </w:tabs>
        <w:ind w:left="284" w:hanging="284"/>
        <w:rPr>
          <w:rFonts w:asciiTheme="minorHAnsi" w:hAnsiTheme="minorHAnsi" w:cs="Calibri"/>
          <w:color w:val="333333"/>
          <w:sz w:val="22"/>
          <w:szCs w:val="22"/>
          <w:shd w:val="clear" w:color="auto" w:fill="FFFFFF"/>
        </w:rPr>
      </w:pPr>
      <w:r w:rsidRPr="004C14AC">
        <w:rPr>
          <w:rFonts w:asciiTheme="minorHAnsi" w:hAnsiTheme="minorHAnsi"/>
          <w:sz w:val="22"/>
          <w:szCs w:val="22"/>
        </w:rPr>
        <w:t xml:space="preserve">Wierzbicka A. 2021. “Semantic Primitives”, fifty years later // </w:t>
      </w:r>
      <w:r w:rsidRPr="004C14AC">
        <w:rPr>
          <w:rFonts w:asciiTheme="minorHAnsi" w:hAnsiTheme="minorHAnsi"/>
          <w:i/>
          <w:iCs/>
          <w:sz w:val="22"/>
          <w:szCs w:val="22"/>
        </w:rPr>
        <w:t>Russian Journal of Linguistics</w:t>
      </w:r>
      <w:r w:rsidRPr="004C14AC">
        <w:rPr>
          <w:rFonts w:asciiTheme="minorHAnsi" w:hAnsiTheme="minorHAnsi"/>
          <w:sz w:val="22"/>
          <w:szCs w:val="22"/>
        </w:rPr>
        <w:t xml:space="preserve">. - 2021. - Vol. 25. - N. 2. - P. 317-342. </w:t>
      </w:r>
      <w:proofErr w:type="spellStart"/>
      <w:r w:rsidRPr="004C14AC">
        <w:rPr>
          <w:rFonts w:asciiTheme="minorHAnsi" w:hAnsiTheme="minorHAnsi"/>
          <w:sz w:val="22"/>
          <w:szCs w:val="22"/>
        </w:rPr>
        <w:t>doi</w:t>
      </w:r>
      <w:proofErr w:type="spellEnd"/>
      <w:r w:rsidRPr="004C14AC">
        <w:rPr>
          <w:rFonts w:asciiTheme="minorHAnsi" w:hAnsiTheme="minorHAnsi"/>
          <w:sz w:val="22"/>
          <w:szCs w:val="22"/>
        </w:rPr>
        <w:t>: 10.22363/2687-0088-2021-25-2-317-342</w:t>
      </w:r>
    </w:p>
    <w:p w14:paraId="599DFBFE" w14:textId="1C6AE27B" w:rsidR="00C17DC4" w:rsidRDefault="00CB55F8" w:rsidP="00561B4B">
      <w:pPr>
        <w:pStyle w:val="Default"/>
        <w:ind w:left="284" w:hanging="284"/>
        <w:rPr>
          <w:rFonts w:asciiTheme="minorHAnsi" w:hAnsiTheme="minorHAnsi" w:cs="Calibri"/>
          <w:sz w:val="22"/>
          <w:szCs w:val="22"/>
        </w:rPr>
      </w:pPr>
      <w:r w:rsidRPr="004C14AC">
        <w:rPr>
          <w:rFonts w:asciiTheme="minorHAnsi" w:hAnsiTheme="minorHAnsi" w:cs="Calibri"/>
          <w:sz w:val="22"/>
          <w:szCs w:val="22"/>
        </w:rPr>
        <w:t>Wittgenstein, Ludwig. (1922) Tractatus Logico-</w:t>
      </w:r>
      <w:proofErr w:type="spellStart"/>
      <w:r w:rsidRPr="004C14AC">
        <w:rPr>
          <w:rFonts w:asciiTheme="minorHAnsi" w:hAnsiTheme="minorHAnsi" w:cs="Calibri"/>
          <w:sz w:val="22"/>
          <w:szCs w:val="22"/>
        </w:rPr>
        <w:t>Philosophicus</w:t>
      </w:r>
      <w:proofErr w:type="spellEnd"/>
      <w:r w:rsidRPr="004C14AC">
        <w:rPr>
          <w:rFonts w:asciiTheme="minorHAnsi" w:hAnsiTheme="minorHAnsi" w:cs="Calibri"/>
          <w:sz w:val="22"/>
          <w:szCs w:val="22"/>
        </w:rPr>
        <w:t xml:space="preserve">. </w:t>
      </w:r>
    </w:p>
    <w:p w14:paraId="3F227385" w14:textId="77777777" w:rsidR="003A24EA" w:rsidRDefault="003A24EA" w:rsidP="004C14AC">
      <w:pPr>
        <w:pStyle w:val="Default"/>
        <w:ind w:left="284" w:hanging="284"/>
        <w:rPr>
          <w:rFonts w:asciiTheme="minorHAnsi" w:hAnsiTheme="minorHAnsi" w:cs="Calibri"/>
          <w:sz w:val="22"/>
          <w:szCs w:val="22"/>
        </w:rPr>
      </w:pPr>
    </w:p>
    <w:p w14:paraId="1E7147CE" w14:textId="5D58D44C" w:rsidR="003A24EA" w:rsidRPr="0035269A" w:rsidRDefault="003A24EA" w:rsidP="004C14AC">
      <w:pPr>
        <w:pStyle w:val="Default"/>
        <w:ind w:left="284" w:hanging="284"/>
        <w:rPr>
          <w:rFonts w:asciiTheme="minorHAnsi" w:hAnsiTheme="minorHAnsi" w:cs="Calibri"/>
          <w:b/>
          <w:bCs/>
          <w:sz w:val="22"/>
          <w:szCs w:val="22"/>
        </w:rPr>
      </w:pPr>
      <w:r w:rsidRPr="0035269A">
        <w:rPr>
          <w:rFonts w:asciiTheme="minorHAnsi" w:hAnsiTheme="minorHAnsi" w:cs="Calibri"/>
          <w:b/>
          <w:bCs/>
          <w:sz w:val="22"/>
          <w:szCs w:val="22"/>
        </w:rPr>
        <w:t>Appendix 1. SMFs</w:t>
      </w:r>
    </w:p>
    <w:p w14:paraId="69DFE8ED" w14:textId="77777777" w:rsidR="003A24EA" w:rsidRPr="00C806A9" w:rsidRDefault="003A24EA" w:rsidP="0035269A">
      <w:pPr>
        <w:pStyle w:val="address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W</w:t>
      </w:r>
      <w:r w:rsidRPr="00B90EDD">
        <w:rPr>
          <w:rFonts w:asciiTheme="minorHAnsi" w:hAnsiTheme="minorHAnsi"/>
          <w:sz w:val="22"/>
          <w:szCs w:val="22"/>
        </w:rPr>
        <w:t xml:space="preserve">e use the term </w:t>
      </w:r>
      <w:proofErr w:type="spellStart"/>
      <w:r w:rsidRPr="00B90EDD">
        <w:rPr>
          <w:rFonts w:asciiTheme="minorHAnsi" w:hAnsiTheme="minorHAnsi"/>
          <w:i/>
          <w:iCs/>
          <w:sz w:val="22"/>
          <w:szCs w:val="22"/>
        </w:rPr>
        <w:t>Sachverhalt</w:t>
      </w:r>
      <w:proofErr w:type="spellEnd"/>
      <w:r w:rsidRPr="00B90EDD">
        <w:rPr>
          <w:rFonts w:asciiTheme="minorHAnsi" w:hAnsiTheme="minorHAnsi"/>
          <w:i/>
          <w:iCs/>
          <w:sz w:val="22"/>
          <w:szCs w:val="22"/>
        </w:rPr>
        <w:t xml:space="preserve"> </w:t>
      </w:r>
      <w:r w:rsidRPr="00B90EDD">
        <w:rPr>
          <w:rFonts w:asciiTheme="minorHAnsi" w:hAnsiTheme="minorHAnsi"/>
          <w:sz w:val="22"/>
          <w:szCs w:val="22"/>
        </w:rPr>
        <w:t>(‘way in which matters obtain’</w:t>
      </w:r>
      <w:r>
        <w:rPr>
          <w:rFonts w:asciiTheme="minorHAnsi" w:hAnsiTheme="minorHAnsi"/>
          <w:sz w:val="22"/>
          <w:szCs w:val="22"/>
        </w:rPr>
        <w:t xml:space="preserve">, </w:t>
      </w:r>
      <w:r w:rsidRPr="00B90EDD">
        <w:rPr>
          <w:rFonts w:asciiTheme="minorHAnsi" w:hAnsiTheme="minorHAnsi"/>
          <w:sz w:val="22"/>
          <w:szCs w:val="22"/>
        </w:rPr>
        <w:t>from Wittgenstein (1922))</w:t>
      </w:r>
      <w:r w:rsidRPr="00964573">
        <w:rPr>
          <w:rStyle w:val="FootnoteReference"/>
          <w:rFonts w:asciiTheme="minorHAnsi" w:hAnsiTheme="minorHAnsi"/>
          <w:sz w:val="22"/>
          <w:szCs w:val="22"/>
          <w:vertAlign w:val="superscript"/>
        </w:rPr>
        <w:footnoteReference w:id="5"/>
      </w:r>
      <w:r w:rsidRPr="00B90EDD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for what a verb expresses or designates</w:t>
      </w:r>
      <w:r w:rsidRPr="00B90EDD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(</w:t>
      </w:r>
      <w:r w:rsidRPr="00B90EDD">
        <w:rPr>
          <w:rFonts w:asciiTheme="minorHAnsi" w:hAnsiTheme="minorHAnsi"/>
          <w:sz w:val="22"/>
          <w:szCs w:val="22"/>
        </w:rPr>
        <w:t xml:space="preserve">occasionally we also use </w:t>
      </w:r>
      <w:r>
        <w:rPr>
          <w:rFonts w:asciiTheme="minorHAnsi" w:hAnsiTheme="minorHAnsi"/>
          <w:sz w:val="22"/>
          <w:szCs w:val="22"/>
        </w:rPr>
        <w:t xml:space="preserve">‘event’, ‘state’ and </w:t>
      </w:r>
      <w:r w:rsidRPr="00B90EDD">
        <w:rPr>
          <w:rFonts w:asciiTheme="minorHAnsi" w:hAnsiTheme="minorHAnsi"/>
          <w:sz w:val="22"/>
          <w:szCs w:val="22"/>
        </w:rPr>
        <w:t>‘situation’</w:t>
      </w:r>
      <w:r>
        <w:rPr>
          <w:rFonts w:asciiTheme="minorHAnsi" w:hAnsiTheme="minorHAnsi"/>
          <w:sz w:val="22"/>
          <w:szCs w:val="22"/>
        </w:rPr>
        <w:t>)</w:t>
      </w:r>
      <w:r w:rsidRPr="00B90EDD">
        <w:rPr>
          <w:rFonts w:asciiTheme="minorHAnsi" w:hAnsiTheme="minorHAnsi"/>
          <w:sz w:val="22"/>
          <w:szCs w:val="22"/>
        </w:rPr>
        <w:t xml:space="preserve">. </w:t>
      </w:r>
      <w:r>
        <w:rPr>
          <w:rFonts w:asciiTheme="minorHAnsi" w:hAnsiTheme="minorHAnsi"/>
          <w:sz w:val="22"/>
          <w:szCs w:val="22"/>
        </w:rPr>
        <w:t xml:space="preserve">For classifying </w:t>
      </w:r>
      <w:proofErr w:type="spellStart"/>
      <w:r>
        <w:rPr>
          <w:rFonts w:asciiTheme="minorHAnsi" w:hAnsiTheme="minorHAnsi"/>
          <w:sz w:val="22"/>
          <w:szCs w:val="22"/>
        </w:rPr>
        <w:t>Sachverhalts</w:t>
      </w:r>
      <w:proofErr w:type="spellEnd"/>
      <w:r>
        <w:rPr>
          <w:rFonts w:asciiTheme="minorHAnsi" w:hAnsiTheme="minorHAnsi"/>
          <w:sz w:val="22"/>
          <w:szCs w:val="22"/>
        </w:rPr>
        <w:t xml:space="preserve">, </w:t>
      </w:r>
      <w:r>
        <w:rPr>
          <w:rFonts w:asciiTheme="minorHAnsi" w:hAnsiTheme="minorHAnsi" w:cs="Calibri"/>
          <w:sz w:val="22"/>
          <w:szCs w:val="22"/>
        </w:rPr>
        <w:t>t</w:t>
      </w:r>
      <w:r w:rsidRPr="002B49E1">
        <w:rPr>
          <w:rFonts w:asciiTheme="minorHAnsi" w:hAnsiTheme="minorHAnsi" w:cs="Calibri"/>
          <w:sz w:val="22"/>
          <w:szCs w:val="22"/>
        </w:rPr>
        <w:t xml:space="preserve">he 20 SMFs are </w:t>
      </w:r>
      <w:r w:rsidRPr="00C806A9">
        <w:rPr>
          <w:rFonts w:asciiTheme="minorHAnsi" w:hAnsiTheme="minorHAnsi" w:cs="Calibri"/>
          <w:sz w:val="22"/>
          <w:szCs w:val="22"/>
        </w:rPr>
        <w:t xml:space="preserve">characterized </w:t>
      </w:r>
      <w:r w:rsidRPr="002B49E1">
        <w:rPr>
          <w:rFonts w:asciiTheme="minorHAnsi" w:hAnsiTheme="minorHAnsi" w:cs="Calibri"/>
          <w:sz w:val="22"/>
          <w:szCs w:val="22"/>
        </w:rPr>
        <w:t>as in Table 1</w:t>
      </w:r>
      <w:r>
        <w:rPr>
          <w:rFonts w:asciiTheme="minorHAnsi" w:hAnsiTheme="minorHAnsi" w:cs="Calibri"/>
          <w:sz w:val="22"/>
          <w:szCs w:val="22"/>
        </w:rPr>
        <w:t>, using this notion</w:t>
      </w:r>
      <w:r w:rsidRPr="002B49E1">
        <w:rPr>
          <w:rFonts w:asciiTheme="minorHAnsi" w:hAnsiTheme="minorHAnsi" w:cs="Calibri"/>
          <w:sz w:val="22"/>
          <w:szCs w:val="22"/>
        </w:rPr>
        <w:t xml:space="preserve">. </w:t>
      </w:r>
    </w:p>
    <w:p w14:paraId="4DF7CAA7" w14:textId="77777777" w:rsidR="003A24EA" w:rsidRPr="008E10DE" w:rsidRDefault="003A24EA" w:rsidP="003A24EA">
      <w:pPr>
        <w:pStyle w:val="Standard"/>
        <w:jc w:val="both"/>
        <w:rPr>
          <w:rFonts w:asciiTheme="minorHAnsi" w:hAnsiTheme="minorHAnsi"/>
          <w:sz w:val="22"/>
          <w:szCs w:val="22"/>
        </w:rPr>
      </w:pPr>
      <w:bookmarkStart w:id="0" w:name="_Hlk159001651"/>
      <w:r w:rsidRPr="00140163">
        <w:rPr>
          <w:rFonts w:asciiTheme="minorHAnsi" w:hAnsiTheme="minorHAnsi"/>
          <w:sz w:val="22"/>
          <w:szCs w:val="22"/>
        </w:rPr>
        <w:t xml:space="preserve">Table 1 </w:t>
      </w:r>
      <w:bookmarkEnd w:id="0"/>
      <w:r w:rsidRPr="00140163">
        <w:rPr>
          <w:rFonts w:asciiTheme="minorHAnsi" w:hAnsiTheme="minorHAnsi"/>
          <w:sz w:val="22"/>
          <w:szCs w:val="22"/>
        </w:rPr>
        <w:tab/>
      </w:r>
      <w:r w:rsidRPr="00140163">
        <w:rPr>
          <w:rFonts w:asciiTheme="minorHAnsi" w:hAnsiTheme="minorHAnsi"/>
          <w:sz w:val="22"/>
          <w:szCs w:val="22"/>
        </w:rPr>
        <w:tab/>
      </w:r>
      <w:r>
        <w:rPr>
          <w:rFonts w:asciiTheme="minorHAnsi" w:hAnsiTheme="minorHAnsi"/>
          <w:sz w:val="22"/>
          <w:szCs w:val="22"/>
        </w:rPr>
        <w:t xml:space="preserve">Characterization of </w:t>
      </w:r>
      <w:proofErr w:type="spellStart"/>
      <w:r w:rsidRPr="00140163">
        <w:rPr>
          <w:rFonts w:asciiTheme="minorHAnsi" w:hAnsiTheme="minorHAnsi"/>
          <w:sz w:val="22"/>
          <w:szCs w:val="22"/>
        </w:rPr>
        <w:t>Sachverhalt</w:t>
      </w:r>
      <w:proofErr w:type="spellEnd"/>
      <w:r>
        <w:rPr>
          <w:rFonts w:asciiTheme="minorHAnsi" w:hAnsiTheme="minorHAnsi"/>
          <w:sz w:val="22"/>
          <w:szCs w:val="22"/>
        </w:rPr>
        <w:t xml:space="preserve"> SMFs</w:t>
      </w:r>
      <w:r w:rsidRPr="00140163">
        <w:rPr>
          <w:rFonts w:asciiTheme="minorHAnsi" w:hAnsiTheme="minorHAnsi"/>
          <w:i/>
          <w:iCs/>
          <w:sz w:val="22"/>
          <w:szCs w:val="22"/>
        </w:rPr>
        <w:t xml:space="preserve"> </w:t>
      </w:r>
      <w:r w:rsidRPr="008E10DE">
        <w:rPr>
          <w:rFonts w:asciiTheme="minorHAnsi" w:hAnsiTheme="minorHAnsi"/>
          <w:sz w:val="22"/>
          <w:szCs w:val="22"/>
        </w:rPr>
        <w:t>(</w:t>
      </w:r>
      <w:proofErr w:type="spellStart"/>
      <w:r w:rsidRPr="008E10DE">
        <w:rPr>
          <w:rFonts w:asciiTheme="minorHAnsi" w:hAnsiTheme="minorHAnsi"/>
          <w:sz w:val="22"/>
          <w:szCs w:val="22"/>
        </w:rPr>
        <w:t>metafeatures</w:t>
      </w:r>
      <w:proofErr w:type="spellEnd"/>
      <w:r w:rsidRPr="008E10DE">
        <w:rPr>
          <w:rFonts w:asciiTheme="minorHAnsi" w:hAnsiTheme="minorHAnsi"/>
          <w:sz w:val="22"/>
          <w:szCs w:val="22"/>
        </w:rPr>
        <w:t>)</w:t>
      </w:r>
    </w:p>
    <w:p w14:paraId="36263A7E" w14:textId="77777777" w:rsidR="003A24EA" w:rsidRPr="001548EB" w:rsidRDefault="003A24EA" w:rsidP="003A24EA">
      <w:pPr>
        <w:pStyle w:val="Standard"/>
        <w:jc w:val="both"/>
        <w:rPr>
          <w:rFonts w:cs="Times New Roman"/>
          <w:sz w:val="22"/>
          <w:szCs w:val="22"/>
        </w:rPr>
      </w:pPr>
    </w:p>
    <w:p w14:paraId="739EB4BC" w14:textId="77777777" w:rsidR="003A24EA" w:rsidRPr="001548EB" w:rsidRDefault="003A24EA" w:rsidP="003A24EA">
      <w:pPr>
        <w:spacing w:after="0" w:line="240" w:lineRule="auto"/>
        <w:ind w:left="284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Impact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</w:t>
      </w:r>
      <w:r w:rsidRPr="001548EB">
        <w:rPr>
          <w:sz w:val="22"/>
          <w:szCs w:val="22"/>
        </w:rPr>
        <w:t xml:space="preserve">he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>invol</w:t>
      </w:r>
      <w:r w:rsidRPr="001548EB">
        <w:rPr>
          <w:sz w:val="22"/>
          <w:szCs w:val="22"/>
        </w:rPr>
        <w:t>ves an impact.</w:t>
      </w:r>
    </w:p>
    <w:p w14:paraId="2A887CA5" w14:textId="77777777" w:rsidR="003A24EA" w:rsidRPr="001548EB" w:rsidRDefault="003A24EA" w:rsidP="003A24EA">
      <w:pPr>
        <w:spacing w:after="0" w:line="240" w:lineRule="auto"/>
        <w:ind w:left="284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Procedure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follows </w:t>
      </w:r>
      <w:r w:rsidRPr="001548EB">
        <w:rPr>
          <w:sz w:val="22"/>
          <w:szCs w:val="22"/>
        </w:rPr>
        <w:t>procedural pattern</w:t>
      </w:r>
      <w:r>
        <w:rPr>
          <w:sz w:val="22"/>
          <w:szCs w:val="22"/>
        </w:rPr>
        <w:t>s</w:t>
      </w:r>
      <w:r w:rsidRPr="001548EB">
        <w:rPr>
          <w:sz w:val="22"/>
          <w:szCs w:val="22"/>
        </w:rPr>
        <w:t>.</w:t>
      </w:r>
    </w:p>
    <w:p w14:paraId="51229298" w14:textId="77777777" w:rsidR="003A24EA" w:rsidRPr="001548EB" w:rsidRDefault="003A24EA" w:rsidP="003A24EA">
      <w:pPr>
        <w:spacing w:after="0" w:line="240" w:lineRule="auto"/>
        <w:ind w:left="284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Directionality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unfolds directionally.</w:t>
      </w:r>
    </w:p>
    <w:p w14:paraId="365EA417" w14:textId="77777777" w:rsidR="003A24EA" w:rsidRPr="001548EB" w:rsidRDefault="003A24EA" w:rsidP="003A24EA">
      <w:pPr>
        <w:spacing w:after="0" w:line="240" w:lineRule="auto"/>
        <w:ind w:left="284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Perceptib</w:t>
      </w:r>
      <w:r>
        <w:rPr>
          <w:rFonts w:ascii="Courier New" w:hAnsi="Courier New" w:cs="Courier New"/>
          <w:sz w:val="22"/>
          <w:szCs w:val="22"/>
        </w:rPr>
        <w:t>ility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can be perceived.</w:t>
      </w:r>
    </w:p>
    <w:p w14:paraId="67C9DC25" w14:textId="77777777" w:rsidR="003A24EA" w:rsidRPr="001548EB" w:rsidRDefault="003A24EA" w:rsidP="003A24EA">
      <w:pPr>
        <w:spacing w:after="0" w:line="240" w:lineRule="auto"/>
        <w:ind w:left="284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Perceiving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participant</w:t>
      </w:r>
      <w:r>
        <w:rPr>
          <w:sz w:val="22"/>
          <w:szCs w:val="22"/>
        </w:rPr>
        <w:t xml:space="preserve"> is</w:t>
      </w:r>
      <w:r w:rsidRPr="001548EB">
        <w:rPr>
          <w:sz w:val="22"/>
          <w:szCs w:val="22"/>
        </w:rPr>
        <w:t xml:space="preserve"> in a position where she can </w:t>
      </w:r>
      <w:r>
        <w:rPr>
          <w:sz w:val="22"/>
          <w:szCs w:val="22"/>
        </w:rPr>
        <w:t>perceive</w:t>
      </w:r>
      <w:r w:rsidRPr="001548EB">
        <w:rPr>
          <w:sz w:val="22"/>
          <w:szCs w:val="22"/>
        </w:rPr>
        <w:t xml:space="preserve">. </w:t>
      </w:r>
    </w:p>
    <w:p w14:paraId="460F76D2" w14:textId="77777777" w:rsidR="003A24EA" w:rsidRDefault="003A24EA" w:rsidP="003A24EA">
      <w:pPr>
        <w:spacing w:after="0" w:line="240" w:lineRule="auto"/>
        <w:ind w:left="284"/>
        <w:rPr>
          <w:sz w:val="22"/>
          <w:szCs w:val="22"/>
        </w:rPr>
      </w:pPr>
      <w:proofErr w:type="spellStart"/>
      <w:r w:rsidRPr="001548EB">
        <w:rPr>
          <w:rFonts w:ascii="Courier New" w:hAnsi="Courier New" w:cs="Courier New"/>
          <w:sz w:val="22"/>
          <w:szCs w:val="22"/>
        </w:rPr>
        <w:t>Med</w:t>
      </w:r>
      <w:r>
        <w:rPr>
          <w:rFonts w:ascii="Courier New" w:hAnsi="Courier New" w:cs="Courier New"/>
          <w:sz w:val="22"/>
          <w:szCs w:val="22"/>
        </w:rPr>
        <w:t>iation</w:t>
      </w:r>
      <w:r w:rsidRPr="001548EB">
        <w:rPr>
          <w:rFonts w:ascii="Courier New" w:hAnsi="Courier New" w:cs="Courier New"/>
          <w:sz w:val="22"/>
          <w:szCs w:val="22"/>
        </w:rPr>
        <w:t>ByP</w:t>
      </w:r>
      <w:r>
        <w:rPr>
          <w:rFonts w:ascii="Courier New" w:hAnsi="Courier New" w:cs="Courier New"/>
          <w:sz w:val="22"/>
          <w:szCs w:val="22"/>
        </w:rPr>
        <w:t>e</w:t>
      </w:r>
      <w:r w:rsidRPr="001548EB">
        <w:rPr>
          <w:rFonts w:ascii="Courier New" w:hAnsi="Courier New" w:cs="Courier New"/>
          <w:sz w:val="22"/>
          <w:szCs w:val="22"/>
        </w:rPr>
        <w:t>rcept</w:t>
      </w:r>
      <w:r>
        <w:rPr>
          <w:rFonts w:ascii="Courier New" w:hAnsi="Courier New" w:cs="Courier New"/>
          <w:sz w:val="22"/>
          <w:szCs w:val="22"/>
        </w:rPr>
        <w:t>ion</w:t>
      </w:r>
      <w:proofErr w:type="spellEnd"/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is supported </w:t>
      </w:r>
      <w:r>
        <w:rPr>
          <w:sz w:val="22"/>
          <w:szCs w:val="22"/>
        </w:rPr>
        <w:t xml:space="preserve">or mediated </w:t>
      </w:r>
      <w:r w:rsidRPr="001548EB">
        <w:rPr>
          <w:sz w:val="22"/>
          <w:szCs w:val="22"/>
        </w:rPr>
        <w:t xml:space="preserve">by </w:t>
      </w:r>
    </w:p>
    <w:p w14:paraId="5A4E2809" w14:textId="77777777" w:rsidR="003A24EA" w:rsidRPr="001548EB" w:rsidRDefault="003A24EA" w:rsidP="003A24EA">
      <w:pPr>
        <w:spacing w:after="0" w:line="240" w:lineRule="auto"/>
        <w:ind w:left="2444" w:firstLine="436"/>
        <w:rPr>
          <w:sz w:val="22"/>
          <w:szCs w:val="22"/>
        </w:rPr>
      </w:pPr>
      <w:r w:rsidRPr="001548EB">
        <w:rPr>
          <w:sz w:val="22"/>
          <w:szCs w:val="22"/>
        </w:rPr>
        <w:t>perception.</w:t>
      </w:r>
    </w:p>
    <w:p w14:paraId="0362C1A2" w14:textId="77777777" w:rsidR="003A24EA" w:rsidRPr="001548EB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Cogn</w:t>
      </w:r>
      <w:r>
        <w:rPr>
          <w:rFonts w:ascii="Courier New" w:hAnsi="Courier New" w:cs="Courier New"/>
          <w:sz w:val="22"/>
          <w:szCs w:val="22"/>
        </w:rPr>
        <w:t>ition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>includes</w:t>
      </w:r>
      <w:r w:rsidRPr="001548EB">
        <w:rPr>
          <w:sz w:val="22"/>
          <w:szCs w:val="22"/>
        </w:rPr>
        <w:t xml:space="preserve"> cognitive a</w:t>
      </w:r>
      <w:r>
        <w:rPr>
          <w:sz w:val="22"/>
          <w:szCs w:val="22"/>
        </w:rPr>
        <w:t>ctivity</w:t>
      </w:r>
      <w:r w:rsidRPr="001548EB">
        <w:rPr>
          <w:sz w:val="22"/>
          <w:szCs w:val="22"/>
        </w:rPr>
        <w:t>.</w:t>
      </w:r>
    </w:p>
    <w:p w14:paraId="7EAB0797" w14:textId="77777777" w:rsidR="003A24EA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Dependence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presupposes or engenders structures of </w:t>
      </w:r>
    </w:p>
    <w:p w14:paraId="024F1E5A" w14:textId="77777777" w:rsidR="003A24EA" w:rsidRPr="001548EB" w:rsidRDefault="003A24EA" w:rsidP="003A24EA">
      <w:pPr>
        <w:spacing w:after="0" w:line="240" w:lineRule="auto"/>
        <w:ind w:left="2444" w:right="282" w:firstLine="436"/>
        <w:rPr>
          <w:sz w:val="22"/>
          <w:szCs w:val="22"/>
        </w:rPr>
      </w:pPr>
      <w:r w:rsidRPr="001548EB">
        <w:rPr>
          <w:sz w:val="22"/>
          <w:szCs w:val="22"/>
        </w:rPr>
        <w:t>dependency.</w:t>
      </w:r>
    </w:p>
    <w:p w14:paraId="304C04CA" w14:textId="77777777" w:rsidR="003A24EA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Emotion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presupposes or engenders aspects of </w:t>
      </w:r>
    </w:p>
    <w:p w14:paraId="6F6085A9" w14:textId="77777777" w:rsidR="003A24EA" w:rsidRPr="001548EB" w:rsidRDefault="003A24EA" w:rsidP="003A24EA">
      <w:pPr>
        <w:spacing w:after="0" w:line="240" w:lineRule="auto"/>
        <w:ind w:left="2444" w:right="282" w:firstLine="436"/>
        <w:rPr>
          <w:sz w:val="22"/>
          <w:szCs w:val="22"/>
        </w:rPr>
      </w:pPr>
      <w:r w:rsidRPr="001548EB">
        <w:rPr>
          <w:sz w:val="22"/>
          <w:szCs w:val="22"/>
        </w:rPr>
        <w:t>emotion.</w:t>
      </w:r>
    </w:p>
    <w:p w14:paraId="64F491CA" w14:textId="77777777" w:rsidR="003A24EA" w:rsidRPr="001548EB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Creation</w:t>
      </w:r>
      <w:r>
        <w:rPr>
          <w:sz w:val="22"/>
          <w:szCs w:val="22"/>
        </w:rPr>
        <w:tab/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has a creative contribution.</w:t>
      </w:r>
    </w:p>
    <w:p w14:paraId="1589D3B8" w14:textId="77777777" w:rsidR="003A24EA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Respon</w:t>
      </w:r>
      <w:r>
        <w:rPr>
          <w:rFonts w:ascii="Courier New" w:hAnsi="Courier New" w:cs="Courier New"/>
          <w:sz w:val="22"/>
          <w:szCs w:val="22"/>
        </w:rPr>
        <w:t>ding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serves in response to a previous event </w:t>
      </w:r>
    </w:p>
    <w:p w14:paraId="638BEB72" w14:textId="77777777" w:rsidR="003A24EA" w:rsidRPr="001548EB" w:rsidRDefault="003A24EA" w:rsidP="003A24EA">
      <w:pPr>
        <w:spacing w:after="0" w:line="240" w:lineRule="auto"/>
        <w:ind w:left="2444" w:right="282" w:firstLine="436"/>
        <w:rPr>
          <w:sz w:val="22"/>
          <w:szCs w:val="22"/>
        </w:rPr>
      </w:pPr>
      <w:r w:rsidRPr="001548EB">
        <w:rPr>
          <w:sz w:val="22"/>
          <w:szCs w:val="22"/>
        </w:rPr>
        <w:t>or established s</w:t>
      </w:r>
      <w:r>
        <w:rPr>
          <w:sz w:val="22"/>
          <w:szCs w:val="22"/>
        </w:rPr>
        <w:t>etting</w:t>
      </w:r>
      <w:r w:rsidRPr="001548EB">
        <w:rPr>
          <w:sz w:val="22"/>
          <w:szCs w:val="22"/>
        </w:rPr>
        <w:t>.</w:t>
      </w:r>
    </w:p>
    <w:p w14:paraId="09D457B3" w14:textId="77777777" w:rsidR="003A24EA" w:rsidRPr="001548EB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Unfold</w:t>
      </w:r>
      <w:r>
        <w:rPr>
          <w:rFonts w:ascii="Courier New" w:hAnsi="Courier New" w:cs="Courier New"/>
          <w:sz w:val="22"/>
          <w:szCs w:val="22"/>
        </w:rPr>
        <w:t>ing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unfolds in time.</w:t>
      </w:r>
    </w:p>
    <w:p w14:paraId="323514FE" w14:textId="77777777" w:rsidR="003A24EA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Perform</w:t>
      </w:r>
      <w:r>
        <w:rPr>
          <w:rFonts w:ascii="Courier New" w:hAnsi="Courier New" w:cs="Courier New"/>
          <w:sz w:val="22"/>
          <w:szCs w:val="22"/>
        </w:rPr>
        <w:t>ance</w:t>
      </w:r>
      <w:r>
        <w:rPr>
          <w:sz w:val="22"/>
          <w:szCs w:val="22"/>
        </w:rPr>
        <w:tab/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can be characterized in terms of </w:t>
      </w:r>
    </w:p>
    <w:p w14:paraId="39731922" w14:textId="77777777" w:rsidR="003A24EA" w:rsidRDefault="003A24EA" w:rsidP="003A24EA">
      <w:pPr>
        <w:spacing w:after="0" w:line="240" w:lineRule="auto"/>
        <w:ind w:left="2444" w:right="282" w:firstLine="436"/>
        <w:rPr>
          <w:sz w:val="22"/>
          <w:szCs w:val="22"/>
        </w:rPr>
      </w:pPr>
      <w:r>
        <w:rPr>
          <w:sz w:val="22"/>
          <w:szCs w:val="22"/>
        </w:rPr>
        <w:t>whether and how it is</w:t>
      </w:r>
      <w:r w:rsidRPr="001548EB">
        <w:rPr>
          <w:sz w:val="22"/>
          <w:szCs w:val="22"/>
        </w:rPr>
        <w:t xml:space="preserve"> executed. </w:t>
      </w:r>
    </w:p>
    <w:p w14:paraId="0F98046C" w14:textId="77777777" w:rsidR="003A24EA" w:rsidRPr="001548EB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proofErr w:type="spellStart"/>
      <w:r w:rsidRPr="001548EB">
        <w:rPr>
          <w:rFonts w:ascii="Courier New" w:hAnsi="Courier New" w:cs="Courier New"/>
          <w:sz w:val="22"/>
          <w:szCs w:val="22"/>
        </w:rPr>
        <w:t>VerbalAct</w:t>
      </w:r>
      <w:proofErr w:type="spellEnd"/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>
        <w:rPr>
          <w:sz w:val="22"/>
          <w:szCs w:val="22"/>
        </w:rPr>
        <w:t xml:space="preserve"> is constituted by verbal means.</w:t>
      </w:r>
    </w:p>
    <w:p w14:paraId="55EE5942" w14:textId="77777777" w:rsidR="003A24EA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Domin</w:t>
      </w:r>
      <w:r>
        <w:rPr>
          <w:rFonts w:ascii="Courier New" w:hAnsi="Courier New" w:cs="Courier New"/>
          <w:sz w:val="22"/>
          <w:szCs w:val="22"/>
        </w:rPr>
        <w:t>ance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presupposes or engenders aspects of </w:t>
      </w:r>
    </w:p>
    <w:p w14:paraId="33E31165" w14:textId="77777777" w:rsidR="003A24EA" w:rsidRPr="001548EB" w:rsidRDefault="003A24EA" w:rsidP="003A24EA">
      <w:pPr>
        <w:spacing w:after="0" w:line="240" w:lineRule="auto"/>
        <w:ind w:left="2444" w:right="282" w:firstLine="436"/>
        <w:rPr>
          <w:sz w:val="22"/>
          <w:szCs w:val="22"/>
        </w:rPr>
      </w:pPr>
      <w:r w:rsidRPr="001548EB">
        <w:rPr>
          <w:sz w:val="22"/>
          <w:szCs w:val="22"/>
        </w:rPr>
        <w:t>domination.</w:t>
      </w:r>
    </w:p>
    <w:p w14:paraId="291F100E" w14:textId="77777777" w:rsidR="003A24EA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Poss</w:t>
      </w:r>
      <w:r>
        <w:rPr>
          <w:rFonts w:ascii="Courier New" w:hAnsi="Courier New" w:cs="Courier New"/>
          <w:sz w:val="22"/>
          <w:szCs w:val="22"/>
        </w:rPr>
        <w:t>ession</w:t>
      </w:r>
      <w:r>
        <w:rPr>
          <w:sz w:val="22"/>
          <w:szCs w:val="22"/>
        </w:rPr>
        <w:tab/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presupposes or engenders aspects of </w:t>
      </w:r>
    </w:p>
    <w:p w14:paraId="27B7C40D" w14:textId="77777777" w:rsidR="003A24EA" w:rsidRPr="001548EB" w:rsidRDefault="003A24EA" w:rsidP="003A24EA">
      <w:pPr>
        <w:spacing w:after="0" w:line="240" w:lineRule="auto"/>
        <w:ind w:left="2444" w:right="282" w:firstLine="436"/>
        <w:rPr>
          <w:sz w:val="22"/>
          <w:szCs w:val="22"/>
        </w:rPr>
      </w:pPr>
      <w:r w:rsidRPr="001548EB">
        <w:rPr>
          <w:sz w:val="22"/>
          <w:szCs w:val="22"/>
        </w:rPr>
        <w:t>possession.</w:t>
      </w:r>
    </w:p>
    <w:p w14:paraId="4FE8EDD4" w14:textId="77777777" w:rsidR="003A24EA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proofErr w:type="spellStart"/>
      <w:r w:rsidRPr="001548EB">
        <w:rPr>
          <w:rFonts w:ascii="Courier New" w:hAnsi="Courier New" w:cs="Courier New"/>
          <w:sz w:val="22"/>
          <w:szCs w:val="22"/>
        </w:rPr>
        <w:t>Symb</w:t>
      </w:r>
      <w:r>
        <w:rPr>
          <w:rFonts w:ascii="Courier New" w:hAnsi="Courier New" w:cs="Courier New"/>
          <w:sz w:val="22"/>
          <w:szCs w:val="22"/>
        </w:rPr>
        <w:t>olicFunction</w:t>
      </w:r>
      <w:proofErr w:type="spellEnd"/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includes symbolic</w:t>
      </w:r>
      <w:r>
        <w:rPr>
          <w:sz w:val="22"/>
          <w:szCs w:val="22"/>
        </w:rPr>
        <w:t>, propositional</w:t>
      </w:r>
      <w:r w:rsidRPr="001548EB">
        <w:rPr>
          <w:sz w:val="22"/>
          <w:szCs w:val="22"/>
        </w:rPr>
        <w:t xml:space="preserve"> </w:t>
      </w:r>
    </w:p>
    <w:p w14:paraId="35F8C651" w14:textId="77777777" w:rsidR="003A24EA" w:rsidRPr="001548EB" w:rsidRDefault="003A24EA" w:rsidP="003A24EA">
      <w:pPr>
        <w:spacing w:after="0" w:line="240" w:lineRule="auto"/>
        <w:ind w:left="2444" w:right="282" w:firstLine="436"/>
        <w:rPr>
          <w:sz w:val="22"/>
          <w:szCs w:val="22"/>
        </w:rPr>
      </w:pPr>
      <w:r w:rsidRPr="001548EB">
        <w:rPr>
          <w:sz w:val="22"/>
          <w:szCs w:val="22"/>
        </w:rPr>
        <w:t>functions.</w:t>
      </w:r>
    </w:p>
    <w:p w14:paraId="23DCE546" w14:textId="77777777" w:rsidR="003A24EA" w:rsidRPr="001548EB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r w:rsidRPr="001548EB">
        <w:rPr>
          <w:rFonts w:ascii="Courier New" w:hAnsi="Courier New" w:cs="Courier New"/>
          <w:sz w:val="22"/>
          <w:szCs w:val="22"/>
        </w:rPr>
        <w:t>Loc</w:t>
      </w:r>
      <w:r>
        <w:rPr>
          <w:rFonts w:ascii="Courier New" w:hAnsi="Courier New" w:cs="Courier New"/>
          <w:sz w:val="22"/>
          <w:szCs w:val="22"/>
        </w:rPr>
        <w:t>ation</w:t>
      </w:r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is specified for location.</w:t>
      </w:r>
    </w:p>
    <w:p w14:paraId="6C546BB8" w14:textId="77777777" w:rsidR="003A24EA" w:rsidRPr="001548EB" w:rsidRDefault="003A24EA" w:rsidP="003A24EA">
      <w:pPr>
        <w:spacing w:after="0" w:line="240" w:lineRule="auto"/>
        <w:ind w:left="284" w:right="282"/>
        <w:rPr>
          <w:sz w:val="22"/>
          <w:szCs w:val="22"/>
        </w:rPr>
      </w:pPr>
      <w:proofErr w:type="spellStart"/>
      <w:r w:rsidRPr="001548EB">
        <w:rPr>
          <w:rFonts w:ascii="Courier New" w:hAnsi="Courier New" w:cs="Courier New"/>
          <w:sz w:val="22"/>
          <w:szCs w:val="22"/>
        </w:rPr>
        <w:t>PureRel</w:t>
      </w:r>
      <w:r>
        <w:rPr>
          <w:rFonts w:ascii="Courier New" w:hAnsi="Courier New" w:cs="Courier New"/>
          <w:sz w:val="22"/>
          <w:szCs w:val="22"/>
        </w:rPr>
        <w:t>ation</w:t>
      </w:r>
      <w:proofErr w:type="spellEnd"/>
      <w:r w:rsidRPr="001548EB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The</w:t>
      </w:r>
      <w:r w:rsidRPr="001548EB"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Sachverhalt</w:t>
      </w:r>
      <w:proofErr w:type="spellEnd"/>
      <w:r w:rsidRPr="001548EB">
        <w:rPr>
          <w:sz w:val="22"/>
          <w:szCs w:val="22"/>
        </w:rPr>
        <w:t xml:space="preserve"> is </w:t>
      </w:r>
      <w:r w:rsidRPr="00BF3449">
        <w:rPr>
          <w:i/>
          <w:iCs/>
          <w:sz w:val="22"/>
          <w:szCs w:val="22"/>
        </w:rPr>
        <w:t xml:space="preserve">not </w:t>
      </w:r>
      <w:r w:rsidRPr="001548EB">
        <w:rPr>
          <w:i/>
          <w:iCs/>
          <w:sz w:val="22"/>
          <w:szCs w:val="22"/>
        </w:rPr>
        <w:t>situated</w:t>
      </w:r>
      <w:r w:rsidRPr="001548EB">
        <w:rPr>
          <w:sz w:val="22"/>
          <w:szCs w:val="22"/>
        </w:rPr>
        <w:t>.</w:t>
      </w:r>
    </w:p>
    <w:p w14:paraId="7DB56202" w14:textId="77777777" w:rsidR="003A24EA" w:rsidRDefault="003A24EA" w:rsidP="003A24EA">
      <w:pPr>
        <w:pStyle w:val="Standard"/>
        <w:ind w:right="282"/>
        <w:jc w:val="both"/>
        <w:rPr>
          <w:rFonts w:cs="Times New Roman"/>
          <w:sz w:val="20"/>
          <w:szCs w:val="20"/>
        </w:rPr>
      </w:pPr>
    </w:p>
    <w:p w14:paraId="327DE3C8" w14:textId="77777777" w:rsidR="003A24EA" w:rsidRPr="00D925F8" w:rsidRDefault="003A24EA" w:rsidP="003A24EA">
      <w:pPr>
        <w:pStyle w:val="author0"/>
        <w:spacing w:after="0"/>
        <w:ind w:right="282"/>
        <w:jc w:val="both"/>
        <w:rPr>
          <w:rFonts w:asciiTheme="minorHAnsi" w:hAnsiTheme="minorHAnsi" w:cs="Calibri"/>
          <w:sz w:val="22"/>
          <w:szCs w:val="22"/>
        </w:rPr>
      </w:pPr>
      <w:r w:rsidRPr="00D925F8">
        <w:rPr>
          <w:rFonts w:asciiTheme="minorHAnsi" w:hAnsiTheme="minorHAnsi" w:cs="Calibri"/>
          <w:sz w:val="22"/>
          <w:szCs w:val="22"/>
        </w:rPr>
        <w:t xml:space="preserve">Relative to the </w:t>
      </w:r>
      <w:proofErr w:type="spellStart"/>
      <w:r w:rsidRPr="00D925F8">
        <w:rPr>
          <w:rFonts w:asciiTheme="minorHAnsi" w:hAnsiTheme="minorHAnsi" w:cs="Calibri"/>
          <w:sz w:val="22"/>
          <w:szCs w:val="22"/>
        </w:rPr>
        <w:t>sempods</w:t>
      </w:r>
      <w:proofErr w:type="spellEnd"/>
      <w:r w:rsidRPr="00D925F8">
        <w:rPr>
          <w:rFonts w:asciiTheme="minorHAnsi" w:hAnsiTheme="minorHAnsi" w:cs="Calibri"/>
          <w:sz w:val="22"/>
          <w:szCs w:val="22"/>
        </w:rPr>
        <w:t xml:space="preserve"> of NorVal-1952, a table from Hellan 2025 shows how frequently the various SMFs are encountered. </w:t>
      </w:r>
      <w:r>
        <w:rPr>
          <w:rFonts w:asciiTheme="minorHAnsi" w:hAnsiTheme="minorHAnsi" w:cs="Calibri"/>
          <w:sz w:val="22"/>
          <w:szCs w:val="22"/>
        </w:rPr>
        <w:t>(</w:t>
      </w:r>
      <w:r w:rsidRPr="00D925F8">
        <w:rPr>
          <w:rFonts w:asciiTheme="minorHAnsi" w:hAnsiTheme="minorHAnsi" w:cs="Calibri"/>
          <w:sz w:val="22"/>
          <w:szCs w:val="22"/>
        </w:rPr>
        <w:t>Information represented for ‘</w:t>
      </w:r>
      <w:proofErr w:type="spellStart"/>
      <w:r w:rsidRPr="00D925F8">
        <w:rPr>
          <w:rFonts w:asciiTheme="minorHAnsi" w:hAnsiTheme="minorHAnsi" w:cs="Calibri"/>
          <w:sz w:val="22"/>
          <w:szCs w:val="22"/>
        </w:rPr>
        <w:t>PhysBod</w:t>
      </w:r>
      <w:proofErr w:type="spellEnd"/>
      <w:r w:rsidRPr="00D925F8">
        <w:rPr>
          <w:rFonts w:asciiTheme="minorHAnsi" w:hAnsiTheme="minorHAnsi" w:cs="Calibri"/>
          <w:sz w:val="22"/>
          <w:szCs w:val="22"/>
        </w:rPr>
        <w:t>’, ‘</w:t>
      </w:r>
      <w:proofErr w:type="spellStart"/>
      <w:r w:rsidRPr="00D925F8">
        <w:rPr>
          <w:rFonts w:asciiTheme="minorHAnsi" w:hAnsiTheme="minorHAnsi" w:cs="Calibri"/>
          <w:sz w:val="22"/>
          <w:szCs w:val="22"/>
        </w:rPr>
        <w:t>Criteriality</w:t>
      </w:r>
      <w:proofErr w:type="spellEnd"/>
      <w:r w:rsidRPr="00D925F8">
        <w:rPr>
          <w:rFonts w:asciiTheme="minorHAnsi" w:hAnsiTheme="minorHAnsi" w:cs="Calibri"/>
          <w:sz w:val="22"/>
          <w:szCs w:val="22"/>
        </w:rPr>
        <w:t>’ and ‘</w:t>
      </w:r>
      <w:proofErr w:type="spellStart"/>
      <w:r w:rsidRPr="00D925F8">
        <w:rPr>
          <w:rFonts w:asciiTheme="minorHAnsi" w:hAnsiTheme="minorHAnsi" w:cs="Calibri"/>
          <w:sz w:val="22"/>
          <w:szCs w:val="22"/>
        </w:rPr>
        <w:t>ImpactSensory</w:t>
      </w:r>
      <w:proofErr w:type="spellEnd"/>
      <w:r w:rsidRPr="00D925F8">
        <w:rPr>
          <w:rFonts w:asciiTheme="minorHAnsi" w:hAnsiTheme="minorHAnsi" w:cs="Calibri"/>
          <w:sz w:val="22"/>
          <w:szCs w:val="22"/>
        </w:rPr>
        <w:t xml:space="preserve">, used in the earlier files, are currently worked into the </w:t>
      </w:r>
      <w:proofErr w:type="spellStart"/>
      <w:r w:rsidRPr="00D925F8">
        <w:rPr>
          <w:rFonts w:asciiTheme="minorHAnsi" w:hAnsiTheme="minorHAnsi" w:cs="Calibri"/>
          <w:sz w:val="22"/>
          <w:szCs w:val="22"/>
        </w:rPr>
        <w:t>sempods</w:t>
      </w:r>
      <w:proofErr w:type="spellEnd"/>
      <w:r w:rsidRPr="00D925F8">
        <w:rPr>
          <w:rFonts w:asciiTheme="minorHAnsi" w:hAnsiTheme="minorHAnsi" w:cs="Calibri"/>
          <w:sz w:val="22"/>
          <w:szCs w:val="22"/>
        </w:rPr>
        <w:t>-extended of features represented in Table 1.</w:t>
      </w:r>
      <w:r>
        <w:rPr>
          <w:rFonts w:asciiTheme="minorHAnsi" w:hAnsiTheme="minorHAnsi" w:cs="Calibri"/>
          <w:sz w:val="22"/>
          <w:szCs w:val="22"/>
        </w:rPr>
        <w:t>)</w:t>
      </w:r>
      <w:r w:rsidRPr="00D925F8">
        <w:rPr>
          <w:rFonts w:asciiTheme="minorHAnsi" w:hAnsiTheme="minorHAnsi" w:cs="Calibri"/>
          <w:sz w:val="22"/>
          <w:szCs w:val="22"/>
        </w:rPr>
        <w:t xml:space="preserve"> While SMFs </w:t>
      </w:r>
      <w:r>
        <w:rPr>
          <w:rFonts w:asciiTheme="minorHAnsi" w:hAnsiTheme="minorHAnsi" w:cs="Calibri"/>
          <w:sz w:val="22"/>
          <w:szCs w:val="22"/>
        </w:rPr>
        <w:t xml:space="preserve">suitable </w:t>
      </w:r>
      <w:r w:rsidRPr="00D925F8">
        <w:rPr>
          <w:rFonts w:asciiTheme="minorHAnsi" w:hAnsiTheme="minorHAnsi" w:cs="Calibri"/>
          <w:sz w:val="22"/>
          <w:szCs w:val="22"/>
        </w:rPr>
        <w:t xml:space="preserve">for </w:t>
      </w:r>
      <w:r w:rsidRPr="00D925F8">
        <w:rPr>
          <w:rFonts w:asciiTheme="minorHAnsi" w:hAnsiTheme="minorHAnsi" w:cs="Calibri"/>
          <w:sz w:val="22"/>
          <w:szCs w:val="22"/>
        </w:rPr>
        <w:lastRenderedPageBreak/>
        <w:t xml:space="preserve">situationally grounded verbs are well represented, </w:t>
      </w:r>
      <w:proofErr w:type="spellStart"/>
      <w:r w:rsidRPr="00D925F8">
        <w:rPr>
          <w:rFonts w:asciiTheme="minorHAnsi" w:hAnsiTheme="minorHAnsi" w:cs="Calibri"/>
          <w:sz w:val="22"/>
          <w:szCs w:val="22"/>
        </w:rPr>
        <w:t>Sachverhalts</w:t>
      </w:r>
      <w:proofErr w:type="spellEnd"/>
      <w:r w:rsidRPr="00D925F8">
        <w:rPr>
          <w:rFonts w:asciiTheme="minorHAnsi" w:hAnsiTheme="minorHAnsi" w:cs="Calibri"/>
          <w:sz w:val="22"/>
          <w:szCs w:val="22"/>
        </w:rPr>
        <w:t xml:space="preserve"> outside of the most concrete, situational domain</w:t>
      </w:r>
      <w:r>
        <w:rPr>
          <w:rFonts w:asciiTheme="minorHAnsi" w:hAnsiTheme="minorHAnsi" w:cs="Calibri"/>
          <w:sz w:val="22"/>
          <w:szCs w:val="22"/>
        </w:rPr>
        <w:t xml:space="preserve"> are also well</w:t>
      </w:r>
      <w:r w:rsidRPr="00D925F8">
        <w:rPr>
          <w:rFonts w:asciiTheme="minorHAnsi" w:hAnsiTheme="minorHAnsi" w:cs="Calibri"/>
          <w:sz w:val="22"/>
          <w:szCs w:val="22"/>
        </w:rPr>
        <w:t xml:space="preserve"> represented in NorVal-1952</w:t>
      </w:r>
      <w:r>
        <w:rPr>
          <w:rFonts w:asciiTheme="minorHAnsi" w:hAnsiTheme="minorHAnsi" w:cs="Calibri"/>
          <w:sz w:val="22"/>
          <w:szCs w:val="22"/>
        </w:rPr>
        <w:t>, and</w:t>
      </w:r>
      <w:r w:rsidRPr="00D925F8">
        <w:rPr>
          <w:rFonts w:asciiTheme="minorHAnsi" w:hAnsiTheme="minorHAnsi" w:cs="Calibri"/>
          <w:sz w:val="22"/>
          <w:szCs w:val="22"/>
        </w:rPr>
        <w:t xml:space="preserve"> SMFs </w:t>
      </w:r>
      <w:r>
        <w:rPr>
          <w:rFonts w:asciiTheme="minorHAnsi" w:hAnsiTheme="minorHAnsi" w:cs="Calibri"/>
          <w:sz w:val="22"/>
          <w:szCs w:val="22"/>
        </w:rPr>
        <w:t xml:space="preserve">suitable for such </w:t>
      </w:r>
      <w:proofErr w:type="spellStart"/>
      <w:r>
        <w:rPr>
          <w:rFonts w:asciiTheme="minorHAnsi" w:hAnsiTheme="minorHAnsi" w:cs="Calibri"/>
          <w:sz w:val="22"/>
          <w:szCs w:val="22"/>
        </w:rPr>
        <w:t>Sachverhalt</w:t>
      </w:r>
      <w:proofErr w:type="spellEnd"/>
      <w:r>
        <w:rPr>
          <w:rFonts w:asciiTheme="minorHAnsi" w:hAnsiTheme="minorHAnsi" w:cs="Calibri"/>
          <w:sz w:val="22"/>
          <w:szCs w:val="22"/>
        </w:rPr>
        <w:t xml:space="preserve"> are also </w:t>
      </w:r>
      <w:r w:rsidRPr="00D925F8">
        <w:rPr>
          <w:rFonts w:asciiTheme="minorHAnsi" w:hAnsiTheme="minorHAnsi" w:cs="Calibri"/>
          <w:sz w:val="22"/>
          <w:szCs w:val="22"/>
        </w:rPr>
        <w:t>high up on the list.</w:t>
      </w:r>
    </w:p>
    <w:p w14:paraId="22984FA4" w14:textId="77777777" w:rsidR="003A24EA" w:rsidRDefault="003A24EA" w:rsidP="003A24EA">
      <w:pPr>
        <w:pStyle w:val="Standard"/>
        <w:jc w:val="both"/>
        <w:rPr>
          <w:rFonts w:cs="Times New Roman"/>
          <w:sz w:val="20"/>
          <w:szCs w:val="20"/>
        </w:rPr>
      </w:pPr>
    </w:p>
    <w:p w14:paraId="48341434" w14:textId="41D99EA4" w:rsidR="003A24EA" w:rsidRPr="00C75C1B" w:rsidRDefault="003A24EA" w:rsidP="003A24EA">
      <w:pPr>
        <w:rPr>
          <w:sz w:val="22"/>
          <w:szCs w:val="22"/>
        </w:rPr>
      </w:pPr>
      <w:r w:rsidRPr="00C75C1B">
        <w:rPr>
          <w:sz w:val="22"/>
          <w:szCs w:val="22"/>
        </w:rPr>
        <w:t>Table 2.  Number of verbs specified</w:t>
      </w:r>
      <w:r>
        <w:rPr>
          <w:sz w:val="22"/>
          <w:szCs w:val="22"/>
        </w:rPr>
        <w:t>, for</w:t>
      </w:r>
      <w:r w:rsidRPr="00C75C1B">
        <w:rPr>
          <w:sz w:val="22"/>
          <w:szCs w:val="22"/>
        </w:rPr>
        <w:t xml:space="preserve"> each SMF</w:t>
      </w:r>
      <w:r w:rsidR="00205D1A">
        <w:rPr>
          <w:sz w:val="22"/>
          <w:szCs w:val="22"/>
        </w:rPr>
        <w:t xml:space="preserve"> (1952 being theoretical maximum)</w:t>
      </w:r>
    </w:p>
    <w:tbl>
      <w:tblPr>
        <w:tblStyle w:val="TableGrid"/>
        <w:tblW w:w="0" w:type="auto"/>
        <w:tblInd w:w="1101" w:type="dxa"/>
        <w:tblLook w:val="04A0" w:firstRow="1" w:lastRow="0" w:firstColumn="1" w:lastColumn="0" w:noHBand="0" w:noVBand="1"/>
      </w:tblPr>
      <w:tblGrid>
        <w:gridCol w:w="2976"/>
        <w:gridCol w:w="1843"/>
      </w:tblGrid>
      <w:tr w:rsidR="003A24EA" w:rsidRPr="005E3178" w14:paraId="1B1F64A4" w14:textId="77777777" w:rsidTr="00F255FB">
        <w:trPr>
          <w:trHeight w:val="335"/>
        </w:trPr>
        <w:tc>
          <w:tcPr>
            <w:tcW w:w="2976" w:type="dxa"/>
          </w:tcPr>
          <w:p w14:paraId="10F7EFA0" w14:textId="77777777" w:rsidR="003A24EA" w:rsidRPr="005E3178" w:rsidRDefault="003A24EA" w:rsidP="00F255FB">
            <w:pPr>
              <w:rPr>
                <w:rFonts w:ascii="Courier New" w:hAnsi="Courier New" w:cs="Courier New"/>
                <w:b/>
                <w:bCs/>
                <w:sz w:val="18"/>
                <w:szCs w:val="18"/>
              </w:rPr>
            </w:pPr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 xml:space="preserve">Semantic </w:t>
            </w:r>
            <w:proofErr w:type="spellStart"/>
            <w:r>
              <w:rPr>
                <w:rFonts w:ascii="Courier New" w:hAnsi="Courier New" w:cs="Courier New"/>
                <w:b/>
                <w:bCs/>
                <w:sz w:val="18"/>
                <w:szCs w:val="18"/>
              </w:rPr>
              <w:t>metaf</w:t>
            </w:r>
            <w:r w:rsidRPr="005E3178">
              <w:rPr>
                <w:rFonts w:ascii="Courier New" w:hAnsi="Courier New" w:cs="Courier New"/>
                <w:b/>
                <w:bCs/>
                <w:sz w:val="18"/>
                <w:szCs w:val="18"/>
              </w:rPr>
              <w:t>eature</w:t>
            </w:r>
            <w:proofErr w:type="spellEnd"/>
          </w:p>
        </w:tc>
        <w:tc>
          <w:tcPr>
            <w:tcW w:w="1843" w:type="dxa"/>
          </w:tcPr>
          <w:p w14:paraId="12B093B6" w14:textId="77777777" w:rsidR="003A24EA" w:rsidRPr="005E3178" w:rsidRDefault="003A24EA" w:rsidP="00F255FB">
            <w:pPr>
              <w:rPr>
                <w:rFonts w:cstheme="minorHAnsi"/>
                <w:b/>
                <w:bCs/>
                <w:sz w:val="18"/>
                <w:szCs w:val="18"/>
              </w:rPr>
            </w:pPr>
            <w:r w:rsidRPr="005E3178">
              <w:rPr>
                <w:rFonts w:cstheme="minorHAnsi"/>
                <w:b/>
                <w:bCs/>
                <w:sz w:val="18"/>
                <w:szCs w:val="18"/>
              </w:rPr>
              <w:t>Number of verbs</w:t>
            </w:r>
          </w:p>
        </w:tc>
      </w:tr>
      <w:tr w:rsidR="003A24EA" w:rsidRPr="005E3178" w14:paraId="50A1C985" w14:textId="77777777" w:rsidTr="00F255FB">
        <w:tc>
          <w:tcPr>
            <w:tcW w:w="2976" w:type="dxa"/>
          </w:tcPr>
          <w:p w14:paraId="1E64B1E9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Perform</w:t>
            </w:r>
            <w:r>
              <w:rPr>
                <w:rFonts w:ascii="Courier New" w:hAnsi="Courier New" w:cs="Courier New"/>
                <w:sz w:val="18"/>
                <w:szCs w:val="18"/>
              </w:rPr>
              <w:t>ance</w:t>
            </w:r>
          </w:p>
        </w:tc>
        <w:tc>
          <w:tcPr>
            <w:tcW w:w="1843" w:type="dxa"/>
          </w:tcPr>
          <w:p w14:paraId="1809F251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1401</w:t>
            </w:r>
          </w:p>
        </w:tc>
      </w:tr>
      <w:tr w:rsidR="003A24EA" w:rsidRPr="005E3178" w14:paraId="15B77F6F" w14:textId="77777777" w:rsidTr="00F255FB">
        <w:tc>
          <w:tcPr>
            <w:tcW w:w="2976" w:type="dxa"/>
          </w:tcPr>
          <w:p w14:paraId="69BCC0B7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E3178">
              <w:rPr>
                <w:rFonts w:ascii="Courier New" w:hAnsi="Courier New" w:cs="Courier New"/>
                <w:sz w:val="18"/>
                <w:szCs w:val="18"/>
              </w:rPr>
              <w:t>Symb</w:t>
            </w:r>
            <w:r>
              <w:rPr>
                <w:rFonts w:ascii="Courier New" w:hAnsi="Courier New" w:cs="Courier New"/>
                <w:sz w:val="18"/>
                <w:szCs w:val="18"/>
              </w:rPr>
              <w:t>olicFunction</w:t>
            </w:r>
            <w:proofErr w:type="spellEnd"/>
          </w:p>
        </w:tc>
        <w:tc>
          <w:tcPr>
            <w:tcW w:w="1843" w:type="dxa"/>
          </w:tcPr>
          <w:p w14:paraId="093A1EAD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1236</w:t>
            </w:r>
          </w:p>
        </w:tc>
      </w:tr>
      <w:tr w:rsidR="003A24EA" w:rsidRPr="005E3178" w14:paraId="0EAFE092" w14:textId="77777777" w:rsidTr="00F255FB">
        <w:tc>
          <w:tcPr>
            <w:tcW w:w="2976" w:type="dxa"/>
          </w:tcPr>
          <w:p w14:paraId="3BA07BB9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Procedure</w:t>
            </w:r>
          </w:p>
        </w:tc>
        <w:tc>
          <w:tcPr>
            <w:tcW w:w="1843" w:type="dxa"/>
          </w:tcPr>
          <w:p w14:paraId="16B73D1B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1184</w:t>
            </w:r>
          </w:p>
        </w:tc>
      </w:tr>
      <w:tr w:rsidR="003A24EA" w:rsidRPr="005E3178" w14:paraId="198C8825" w14:textId="77777777" w:rsidTr="00F255FB">
        <w:tc>
          <w:tcPr>
            <w:tcW w:w="2976" w:type="dxa"/>
          </w:tcPr>
          <w:p w14:paraId="0C46F784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Impact</w:t>
            </w:r>
          </w:p>
        </w:tc>
        <w:tc>
          <w:tcPr>
            <w:tcW w:w="1843" w:type="dxa"/>
          </w:tcPr>
          <w:p w14:paraId="19923874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953</w:t>
            </w:r>
          </w:p>
        </w:tc>
      </w:tr>
      <w:tr w:rsidR="003A24EA" w:rsidRPr="005E3178" w14:paraId="5C4FB777" w14:textId="77777777" w:rsidTr="00F255FB">
        <w:tc>
          <w:tcPr>
            <w:tcW w:w="2976" w:type="dxa"/>
          </w:tcPr>
          <w:p w14:paraId="3F4FAA4A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E3178">
              <w:rPr>
                <w:rFonts w:ascii="Courier New" w:hAnsi="Courier New" w:cs="Courier New"/>
                <w:sz w:val="18"/>
                <w:szCs w:val="18"/>
              </w:rPr>
              <w:t>PhysBod</w:t>
            </w:r>
            <w:proofErr w:type="spellEnd"/>
          </w:p>
        </w:tc>
        <w:tc>
          <w:tcPr>
            <w:tcW w:w="1843" w:type="dxa"/>
          </w:tcPr>
          <w:p w14:paraId="6E44B139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945</w:t>
            </w:r>
          </w:p>
        </w:tc>
      </w:tr>
      <w:tr w:rsidR="003A24EA" w:rsidRPr="005E3178" w14:paraId="2DEEA749" w14:textId="77777777" w:rsidTr="00F255FB">
        <w:tc>
          <w:tcPr>
            <w:tcW w:w="2976" w:type="dxa"/>
          </w:tcPr>
          <w:p w14:paraId="793E2F76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Cogn</w:t>
            </w:r>
            <w:r>
              <w:rPr>
                <w:rFonts w:ascii="Courier New" w:hAnsi="Courier New" w:cs="Courier New"/>
                <w:sz w:val="18"/>
                <w:szCs w:val="18"/>
              </w:rPr>
              <w:t>ition</w:t>
            </w:r>
          </w:p>
        </w:tc>
        <w:tc>
          <w:tcPr>
            <w:tcW w:w="1843" w:type="dxa"/>
          </w:tcPr>
          <w:p w14:paraId="61AFBCE6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937</w:t>
            </w:r>
          </w:p>
        </w:tc>
      </w:tr>
      <w:tr w:rsidR="003A24EA" w:rsidRPr="005E3178" w14:paraId="50659156" w14:textId="77777777" w:rsidTr="00F255FB">
        <w:tc>
          <w:tcPr>
            <w:tcW w:w="2976" w:type="dxa"/>
          </w:tcPr>
          <w:p w14:paraId="37946C4B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Respon</w:t>
            </w:r>
            <w:r>
              <w:rPr>
                <w:rFonts w:ascii="Courier New" w:hAnsi="Courier New" w:cs="Courier New"/>
                <w:sz w:val="18"/>
                <w:szCs w:val="18"/>
              </w:rPr>
              <w:t>ding</w:t>
            </w:r>
          </w:p>
        </w:tc>
        <w:tc>
          <w:tcPr>
            <w:tcW w:w="1843" w:type="dxa"/>
          </w:tcPr>
          <w:p w14:paraId="540B4BBE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687</w:t>
            </w:r>
          </w:p>
        </w:tc>
      </w:tr>
      <w:tr w:rsidR="003A24EA" w:rsidRPr="005E3178" w14:paraId="402E8B7F" w14:textId="77777777" w:rsidTr="00F255FB">
        <w:tc>
          <w:tcPr>
            <w:tcW w:w="2976" w:type="dxa"/>
          </w:tcPr>
          <w:p w14:paraId="63857DDC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Domin</w:t>
            </w:r>
            <w:r>
              <w:rPr>
                <w:rFonts w:ascii="Courier New" w:hAnsi="Courier New" w:cs="Courier New"/>
                <w:sz w:val="18"/>
                <w:szCs w:val="18"/>
              </w:rPr>
              <w:t>ance</w:t>
            </w:r>
          </w:p>
        </w:tc>
        <w:tc>
          <w:tcPr>
            <w:tcW w:w="1843" w:type="dxa"/>
          </w:tcPr>
          <w:p w14:paraId="133A5729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405</w:t>
            </w:r>
          </w:p>
        </w:tc>
      </w:tr>
      <w:tr w:rsidR="003A24EA" w:rsidRPr="005E3178" w14:paraId="128195C0" w14:textId="77777777" w:rsidTr="00F255FB">
        <w:tc>
          <w:tcPr>
            <w:tcW w:w="2976" w:type="dxa"/>
          </w:tcPr>
          <w:p w14:paraId="54AA6B8A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Criterial</w:t>
            </w:r>
          </w:p>
        </w:tc>
        <w:tc>
          <w:tcPr>
            <w:tcW w:w="1843" w:type="dxa"/>
          </w:tcPr>
          <w:p w14:paraId="28EC7642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391</w:t>
            </w:r>
          </w:p>
        </w:tc>
      </w:tr>
      <w:tr w:rsidR="003A24EA" w:rsidRPr="005E3178" w14:paraId="228E2E43" w14:textId="77777777" w:rsidTr="00F255FB">
        <w:tc>
          <w:tcPr>
            <w:tcW w:w="2976" w:type="dxa"/>
          </w:tcPr>
          <w:p w14:paraId="105A9D14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Unfold</w:t>
            </w:r>
            <w:r>
              <w:rPr>
                <w:rFonts w:ascii="Courier New" w:hAnsi="Courier New" w:cs="Courier New"/>
                <w:sz w:val="18"/>
                <w:szCs w:val="18"/>
              </w:rPr>
              <w:t>ing</w:t>
            </w:r>
          </w:p>
        </w:tc>
        <w:tc>
          <w:tcPr>
            <w:tcW w:w="1843" w:type="dxa"/>
          </w:tcPr>
          <w:p w14:paraId="7F48AFD3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390</w:t>
            </w:r>
          </w:p>
        </w:tc>
      </w:tr>
      <w:tr w:rsidR="003A24EA" w:rsidRPr="005E3178" w14:paraId="455FAD09" w14:textId="77777777" w:rsidTr="00F255FB">
        <w:tc>
          <w:tcPr>
            <w:tcW w:w="2976" w:type="dxa"/>
          </w:tcPr>
          <w:p w14:paraId="43917683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E3178">
              <w:rPr>
                <w:rFonts w:ascii="Courier New" w:hAnsi="Courier New" w:cs="Courier New"/>
                <w:sz w:val="18"/>
                <w:szCs w:val="18"/>
              </w:rPr>
              <w:t>VerbalAct</w:t>
            </w:r>
            <w:proofErr w:type="spellEnd"/>
          </w:p>
        </w:tc>
        <w:tc>
          <w:tcPr>
            <w:tcW w:w="1843" w:type="dxa"/>
          </w:tcPr>
          <w:p w14:paraId="3E7C65F1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335</w:t>
            </w:r>
          </w:p>
        </w:tc>
      </w:tr>
      <w:tr w:rsidR="003A24EA" w:rsidRPr="005E3178" w14:paraId="33811221" w14:textId="77777777" w:rsidTr="00F255FB">
        <w:tc>
          <w:tcPr>
            <w:tcW w:w="2976" w:type="dxa"/>
          </w:tcPr>
          <w:p w14:paraId="027E0DFC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Creation</w:t>
            </w:r>
          </w:p>
        </w:tc>
        <w:tc>
          <w:tcPr>
            <w:tcW w:w="1843" w:type="dxa"/>
          </w:tcPr>
          <w:p w14:paraId="38EB3C9C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272</w:t>
            </w:r>
          </w:p>
        </w:tc>
      </w:tr>
      <w:tr w:rsidR="003A24EA" w:rsidRPr="005E3178" w14:paraId="64674018" w14:textId="77777777" w:rsidTr="00F255FB">
        <w:tc>
          <w:tcPr>
            <w:tcW w:w="2976" w:type="dxa"/>
          </w:tcPr>
          <w:p w14:paraId="79A14437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Emotion</w:t>
            </w:r>
          </w:p>
        </w:tc>
        <w:tc>
          <w:tcPr>
            <w:tcW w:w="1843" w:type="dxa"/>
          </w:tcPr>
          <w:p w14:paraId="3AC2F614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226</w:t>
            </w:r>
          </w:p>
        </w:tc>
      </w:tr>
      <w:tr w:rsidR="003A24EA" w:rsidRPr="005E3178" w14:paraId="2A44FF76" w14:textId="77777777" w:rsidTr="00F255FB">
        <w:tc>
          <w:tcPr>
            <w:tcW w:w="2976" w:type="dxa"/>
          </w:tcPr>
          <w:p w14:paraId="6812C8F6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Perceptible</w:t>
            </w:r>
          </w:p>
        </w:tc>
        <w:tc>
          <w:tcPr>
            <w:tcW w:w="1843" w:type="dxa"/>
          </w:tcPr>
          <w:p w14:paraId="33B462F4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204</w:t>
            </w:r>
          </w:p>
        </w:tc>
      </w:tr>
      <w:tr w:rsidR="003A24EA" w:rsidRPr="005E3178" w14:paraId="2D6E6C6B" w14:textId="77777777" w:rsidTr="00F255FB">
        <w:tc>
          <w:tcPr>
            <w:tcW w:w="2976" w:type="dxa"/>
          </w:tcPr>
          <w:p w14:paraId="34091D05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Dependence</w:t>
            </w:r>
          </w:p>
        </w:tc>
        <w:tc>
          <w:tcPr>
            <w:tcW w:w="1843" w:type="dxa"/>
          </w:tcPr>
          <w:p w14:paraId="5CAB29C6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204</w:t>
            </w:r>
          </w:p>
        </w:tc>
      </w:tr>
      <w:tr w:rsidR="003A24EA" w:rsidRPr="005E3178" w14:paraId="01AD1DEA" w14:textId="77777777" w:rsidTr="00F255FB">
        <w:tc>
          <w:tcPr>
            <w:tcW w:w="2976" w:type="dxa"/>
          </w:tcPr>
          <w:p w14:paraId="00421666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Directionality</w:t>
            </w:r>
          </w:p>
        </w:tc>
        <w:tc>
          <w:tcPr>
            <w:tcW w:w="1843" w:type="dxa"/>
          </w:tcPr>
          <w:p w14:paraId="0261EC26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185</w:t>
            </w:r>
          </w:p>
        </w:tc>
      </w:tr>
      <w:tr w:rsidR="003A24EA" w:rsidRPr="005E3178" w14:paraId="7E118A4D" w14:textId="77777777" w:rsidTr="00F255FB">
        <w:tc>
          <w:tcPr>
            <w:tcW w:w="2976" w:type="dxa"/>
          </w:tcPr>
          <w:p w14:paraId="69614D05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E3178">
              <w:rPr>
                <w:rFonts w:ascii="Courier New" w:hAnsi="Courier New" w:cs="Courier New"/>
                <w:sz w:val="18"/>
                <w:szCs w:val="18"/>
              </w:rPr>
              <w:t>Med</w:t>
            </w:r>
            <w:r>
              <w:rPr>
                <w:rFonts w:ascii="Courier New" w:hAnsi="Courier New" w:cs="Courier New"/>
                <w:sz w:val="18"/>
                <w:szCs w:val="18"/>
              </w:rPr>
              <w:t>iation</w:t>
            </w:r>
            <w:r w:rsidRPr="005E3178">
              <w:rPr>
                <w:rFonts w:ascii="Courier New" w:hAnsi="Courier New" w:cs="Courier New"/>
                <w:sz w:val="18"/>
                <w:szCs w:val="18"/>
              </w:rPr>
              <w:t>ByP</w:t>
            </w: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  <w:r w:rsidRPr="005E3178">
              <w:rPr>
                <w:rFonts w:ascii="Courier New" w:hAnsi="Courier New" w:cs="Courier New"/>
                <w:sz w:val="18"/>
                <w:szCs w:val="18"/>
              </w:rPr>
              <w:t>rc</w:t>
            </w:r>
            <w:r>
              <w:rPr>
                <w:rFonts w:ascii="Courier New" w:hAnsi="Courier New" w:cs="Courier New"/>
                <w:sz w:val="18"/>
                <w:szCs w:val="18"/>
              </w:rPr>
              <w:t>e</w:t>
            </w:r>
            <w:r w:rsidRPr="005E3178">
              <w:rPr>
                <w:rFonts w:ascii="Courier New" w:hAnsi="Courier New" w:cs="Courier New"/>
                <w:sz w:val="18"/>
                <w:szCs w:val="18"/>
              </w:rPr>
              <w:t>pt</w:t>
            </w:r>
            <w:r>
              <w:rPr>
                <w:rFonts w:ascii="Courier New" w:hAnsi="Courier New" w:cs="Courier New"/>
                <w:sz w:val="18"/>
                <w:szCs w:val="18"/>
              </w:rPr>
              <w:t>ion</w:t>
            </w:r>
            <w:proofErr w:type="spellEnd"/>
          </w:p>
        </w:tc>
        <w:tc>
          <w:tcPr>
            <w:tcW w:w="1843" w:type="dxa"/>
          </w:tcPr>
          <w:p w14:paraId="54D4AD84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80</w:t>
            </w:r>
          </w:p>
        </w:tc>
      </w:tr>
      <w:tr w:rsidR="003A24EA" w:rsidRPr="005E3178" w14:paraId="587BF369" w14:textId="77777777" w:rsidTr="00F255FB">
        <w:tc>
          <w:tcPr>
            <w:tcW w:w="2976" w:type="dxa"/>
          </w:tcPr>
          <w:p w14:paraId="01F394A7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Poss</w:t>
            </w:r>
            <w:r>
              <w:rPr>
                <w:rFonts w:ascii="Courier New" w:hAnsi="Courier New" w:cs="Courier New"/>
                <w:sz w:val="18"/>
                <w:szCs w:val="18"/>
              </w:rPr>
              <w:t>ession</w:t>
            </w:r>
          </w:p>
        </w:tc>
        <w:tc>
          <w:tcPr>
            <w:tcW w:w="1843" w:type="dxa"/>
          </w:tcPr>
          <w:p w14:paraId="789A74B3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63</w:t>
            </w:r>
          </w:p>
        </w:tc>
      </w:tr>
      <w:tr w:rsidR="003A24EA" w:rsidRPr="005E3178" w14:paraId="77E393BC" w14:textId="77777777" w:rsidTr="00F255FB">
        <w:tc>
          <w:tcPr>
            <w:tcW w:w="2976" w:type="dxa"/>
          </w:tcPr>
          <w:p w14:paraId="2635E1C8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Loc</w:t>
            </w:r>
            <w:r>
              <w:rPr>
                <w:rFonts w:ascii="Courier New" w:hAnsi="Courier New" w:cs="Courier New"/>
                <w:sz w:val="18"/>
                <w:szCs w:val="18"/>
              </w:rPr>
              <w:t>ation</w:t>
            </w:r>
          </w:p>
        </w:tc>
        <w:tc>
          <w:tcPr>
            <w:tcW w:w="1843" w:type="dxa"/>
          </w:tcPr>
          <w:p w14:paraId="7C2378F0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33</w:t>
            </w:r>
          </w:p>
        </w:tc>
      </w:tr>
      <w:tr w:rsidR="003A24EA" w:rsidRPr="005E3178" w14:paraId="02A49E27" w14:textId="77777777" w:rsidTr="00F255FB">
        <w:tc>
          <w:tcPr>
            <w:tcW w:w="2976" w:type="dxa"/>
          </w:tcPr>
          <w:p w14:paraId="70A77992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E3178">
              <w:rPr>
                <w:rFonts w:ascii="Courier New" w:hAnsi="Courier New" w:cs="Courier New"/>
                <w:sz w:val="18"/>
                <w:szCs w:val="18"/>
              </w:rPr>
              <w:t>PureRel</w:t>
            </w:r>
            <w:proofErr w:type="spellEnd"/>
          </w:p>
        </w:tc>
        <w:tc>
          <w:tcPr>
            <w:tcW w:w="1843" w:type="dxa"/>
          </w:tcPr>
          <w:p w14:paraId="63EFD3FE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27</w:t>
            </w:r>
          </w:p>
        </w:tc>
      </w:tr>
      <w:tr w:rsidR="003A24EA" w:rsidRPr="005E3178" w14:paraId="29885372" w14:textId="77777777" w:rsidTr="00F255FB">
        <w:tc>
          <w:tcPr>
            <w:tcW w:w="2976" w:type="dxa"/>
          </w:tcPr>
          <w:p w14:paraId="005400B5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r w:rsidRPr="005E3178">
              <w:rPr>
                <w:rFonts w:ascii="Courier New" w:hAnsi="Courier New" w:cs="Courier New"/>
                <w:sz w:val="18"/>
                <w:szCs w:val="18"/>
              </w:rPr>
              <w:t>Perceiving</w:t>
            </w:r>
          </w:p>
        </w:tc>
        <w:tc>
          <w:tcPr>
            <w:tcW w:w="1843" w:type="dxa"/>
          </w:tcPr>
          <w:p w14:paraId="31ABDE9F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26</w:t>
            </w:r>
          </w:p>
        </w:tc>
      </w:tr>
      <w:tr w:rsidR="003A24EA" w:rsidRPr="005E3178" w14:paraId="39F9030F" w14:textId="77777777" w:rsidTr="00F255FB">
        <w:tc>
          <w:tcPr>
            <w:tcW w:w="2976" w:type="dxa"/>
          </w:tcPr>
          <w:p w14:paraId="6DF61640" w14:textId="77777777" w:rsidR="003A24EA" w:rsidRPr="005E3178" w:rsidRDefault="003A24EA" w:rsidP="00F255FB">
            <w:pPr>
              <w:rPr>
                <w:rFonts w:ascii="Courier New" w:hAnsi="Courier New" w:cs="Courier New"/>
                <w:sz w:val="18"/>
                <w:szCs w:val="18"/>
              </w:rPr>
            </w:pPr>
            <w:proofErr w:type="spellStart"/>
            <w:r w:rsidRPr="005E3178">
              <w:rPr>
                <w:rFonts w:ascii="Courier New" w:hAnsi="Courier New" w:cs="Courier New"/>
                <w:sz w:val="18"/>
                <w:szCs w:val="18"/>
              </w:rPr>
              <w:t>ImpactSensory</w:t>
            </w:r>
            <w:proofErr w:type="spellEnd"/>
          </w:p>
        </w:tc>
        <w:tc>
          <w:tcPr>
            <w:tcW w:w="1843" w:type="dxa"/>
          </w:tcPr>
          <w:p w14:paraId="14C08D4A" w14:textId="77777777" w:rsidR="003A24EA" w:rsidRPr="005E3178" w:rsidRDefault="003A24EA" w:rsidP="00F255FB">
            <w:pPr>
              <w:rPr>
                <w:rFonts w:cstheme="minorHAnsi"/>
                <w:sz w:val="18"/>
                <w:szCs w:val="18"/>
              </w:rPr>
            </w:pPr>
            <w:r w:rsidRPr="005E3178">
              <w:rPr>
                <w:rFonts w:cstheme="minorHAnsi"/>
                <w:sz w:val="18"/>
                <w:szCs w:val="18"/>
              </w:rPr>
              <w:t>14</w:t>
            </w:r>
          </w:p>
        </w:tc>
      </w:tr>
    </w:tbl>
    <w:p w14:paraId="20F7329D" w14:textId="77777777" w:rsidR="003A24EA" w:rsidRPr="002618F8" w:rsidRDefault="003A24EA" w:rsidP="003A24EA">
      <w:pPr>
        <w:pStyle w:val="Default"/>
        <w:rPr>
          <w:sz w:val="22"/>
          <w:szCs w:val="22"/>
        </w:rPr>
      </w:pPr>
    </w:p>
    <w:p w14:paraId="465D748C" w14:textId="77777777" w:rsidR="003A24EA" w:rsidRPr="002618F8" w:rsidRDefault="003A24EA" w:rsidP="003A24EA">
      <w:pPr>
        <w:pStyle w:val="Default"/>
        <w:rPr>
          <w:sz w:val="22"/>
          <w:szCs w:val="22"/>
        </w:rPr>
      </w:pPr>
    </w:p>
    <w:p w14:paraId="02EEA366" w14:textId="77777777" w:rsidR="003A24EA" w:rsidRPr="0035269A" w:rsidRDefault="003A24EA" w:rsidP="003A24EA">
      <w:pPr>
        <w:pStyle w:val="address"/>
        <w:spacing w:after="0"/>
        <w:ind w:right="288"/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35269A">
        <w:rPr>
          <w:rFonts w:asciiTheme="minorHAnsi" w:hAnsiTheme="minorHAnsi" w:cs="Calibri"/>
          <w:b/>
          <w:bCs/>
          <w:sz w:val="22"/>
          <w:szCs w:val="22"/>
        </w:rPr>
        <w:t>Appendix 2. Brief note on relation to other semantic frameworks</w:t>
      </w:r>
    </w:p>
    <w:p w14:paraId="3D5C267E" w14:textId="1118E3FA" w:rsidR="009570B0" w:rsidRDefault="009570B0" w:rsidP="003A24EA">
      <w:pPr>
        <w:pStyle w:val="address"/>
        <w:spacing w:after="0"/>
        <w:ind w:right="288"/>
        <w:jc w:val="both"/>
        <w:rPr>
          <w:rFonts w:asciiTheme="minorHAnsi" w:hAnsiTheme="minorHAnsi" w:cs="Calibri"/>
          <w:sz w:val="22"/>
          <w:szCs w:val="22"/>
        </w:rPr>
      </w:pPr>
      <w:r w:rsidRPr="002B49E1">
        <w:rPr>
          <w:rFonts w:asciiTheme="minorHAnsi" w:hAnsiTheme="minorHAnsi" w:cs="Calibri"/>
          <w:sz w:val="22"/>
          <w:szCs w:val="22"/>
        </w:rPr>
        <w:t xml:space="preserve">The level of </w:t>
      </w:r>
      <w:r w:rsidRPr="006F3C75">
        <w:rPr>
          <w:rFonts w:asciiTheme="minorHAnsi" w:hAnsiTheme="minorHAnsi" w:cs="Calibri"/>
          <w:i/>
          <w:iCs/>
          <w:sz w:val="22"/>
          <w:szCs w:val="22"/>
        </w:rPr>
        <w:t>abstraction</w:t>
      </w:r>
      <w:r w:rsidRPr="002B49E1">
        <w:rPr>
          <w:rFonts w:asciiTheme="minorHAnsi" w:hAnsiTheme="minorHAnsi" w:cs="Calibri"/>
          <w:sz w:val="22"/>
          <w:szCs w:val="22"/>
        </w:rPr>
        <w:t xml:space="preserve"> represented by the SMFs corresponds </w:t>
      </w:r>
      <w:r>
        <w:rPr>
          <w:rFonts w:asciiTheme="minorHAnsi" w:hAnsiTheme="minorHAnsi" w:cs="Calibri"/>
          <w:sz w:val="22"/>
          <w:szCs w:val="22"/>
        </w:rPr>
        <w:t>a bit</w:t>
      </w:r>
      <w:r w:rsidRPr="002B49E1">
        <w:rPr>
          <w:rFonts w:asciiTheme="minorHAnsi" w:hAnsiTheme="minorHAnsi" w:cs="Calibri"/>
          <w:sz w:val="22"/>
          <w:szCs w:val="22"/>
        </w:rPr>
        <w:t xml:space="preserve"> to the level of abstraction of </w:t>
      </w:r>
      <w:r w:rsidRPr="002B49E1">
        <w:rPr>
          <w:rFonts w:asciiTheme="minorHAnsi" w:hAnsiTheme="minorHAnsi" w:cs="Calibri"/>
          <w:i/>
          <w:iCs/>
          <w:sz w:val="22"/>
          <w:szCs w:val="22"/>
        </w:rPr>
        <w:t>semantic roles</w:t>
      </w:r>
      <w:r w:rsidRPr="002B49E1">
        <w:rPr>
          <w:rFonts w:asciiTheme="minorHAnsi" w:hAnsiTheme="minorHAnsi" w:cs="Calibri"/>
          <w:sz w:val="22"/>
          <w:szCs w:val="22"/>
        </w:rPr>
        <w:t xml:space="preserve">, </w:t>
      </w:r>
      <w:r>
        <w:rPr>
          <w:rFonts w:asciiTheme="minorHAnsi" w:hAnsiTheme="minorHAnsi" w:cs="Calibri"/>
          <w:sz w:val="22"/>
          <w:szCs w:val="22"/>
        </w:rPr>
        <w:t xml:space="preserve">with the differences </w:t>
      </w:r>
      <w:r w:rsidRPr="002B49E1">
        <w:rPr>
          <w:rFonts w:asciiTheme="minorHAnsi" w:hAnsiTheme="minorHAnsi" w:cs="Calibri"/>
          <w:sz w:val="22"/>
          <w:szCs w:val="22"/>
        </w:rPr>
        <w:t>that (</w:t>
      </w:r>
      <w:proofErr w:type="spellStart"/>
      <w:r w:rsidRPr="002B49E1">
        <w:rPr>
          <w:rFonts w:asciiTheme="minorHAnsi" w:hAnsiTheme="minorHAnsi" w:cs="Calibri"/>
          <w:sz w:val="22"/>
          <w:szCs w:val="22"/>
        </w:rPr>
        <w:t>i</w:t>
      </w:r>
      <w:proofErr w:type="spellEnd"/>
      <w:r w:rsidRPr="002B49E1">
        <w:rPr>
          <w:rFonts w:asciiTheme="minorHAnsi" w:hAnsiTheme="minorHAnsi" w:cs="Calibri"/>
          <w:sz w:val="22"/>
          <w:szCs w:val="22"/>
        </w:rPr>
        <w:t xml:space="preserve">) while semantic roles characterize </w:t>
      </w:r>
      <w:r w:rsidRPr="002B49E1">
        <w:rPr>
          <w:rFonts w:asciiTheme="minorHAnsi" w:hAnsiTheme="minorHAnsi" w:cs="Calibri"/>
          <w:i/>
          <w:iCs/>
          <w:sz w:val="22"/>
          <w:szCs w:val="22"/>
        </w:rPr>
        <w:t>participants</w:t>
      </w:r>
      <w:r w:rsidRPr="002B49E1">
        <w:rPr>
          <w:rFonts w:asciiTheme="minorHAnsi" w:hAnsiTheme="minorHAnsi" w:cs="Calibri"/>
          <w:sz w:val="22"/>
          <w:szCs w:val="22"/>
        </w:rPr>
        <w:t xml:space="preserve"> of events, SMFs characterize </w:t>
      </w:r>
      <w:r w:rsidRPr="002B49E1">
        <w:rPr>
          <w:rFonts w:asciiTheme="minorHAnsi" w:hAnsiTheme="minorHAnsi" w:cs="Calibri"/>
          <w:i/>
          <w:iCs/>
          <w:sz w:val="22"/>
          <w:szCs w:val="22"/>
        </w:rPr>
        <w:t>events as a whole</w:t>
      </w:r>
      <w:r w:rsidRPr="002B49E1">
        <w:rPr>
          <w:rFonts w:asciiTheme="minorHAnsi" w:hAnsiTheme="minorHAnsi" w:cs="Calibri"/>
          <w:sz w:val="22"/>
          <w:szCs w:val="22"/>
        </w:rPr>
        <w:t>, and (ii) SMFs can combine in any formally possible way to characterize a</w:t>
      </w:r>
      <w:r>
        <w:rPr>
          <w:rFonts w:asciiTheme="minorHAnsi" w:hAnsiTheme="minorHAnsi" w:cs="Calibri"/>
          <w:sz w:val="22"/>
          <w:szCs w:val="22"/>
        </w:rPr>
        <w:t>n event</w:t>
      </w:r>
      <w:r w:rsidRPr="002B49E1">
        <w:rPr>
          <w:rFonts w:asciiTheme="minorHAnsi" w:hAnsiTheme="minorHAnsi" w:cs="Calibri"/>
          <w:sz w:val="22"/>
          <w:szCs w:val="22"/>
        </w:rPr>
        <w:t xml:space="preserve"> while in (standard) uses of semantic roles, a participant gets only one role, no matter how large the inventory of roles assumed. SMF-sets thus provide a far richer inventory of discriminants than semantic role-combinations do. </w:t>
      </w:r>
    </w:p>
    <w:p w14:paraId="4710BC1A" w14:textId="1BA77E3C" w:rsidR="003A24EA" w:rsidRPr="002B49E1" w:rsidRDefault="003A24EA" w:rsidP="003A24EA">
      <w:pPr>
        <w:pStyle w:val="address"/>
        <w:spacing w:after="0"/>
        <w:ind w:right="288" w:firstLine="284"/>
        <w:jc w:val="both"/>
        <w:rPr>
          <w:rFonts w:asciiTheme="minorHAnsi" w:hAnsiTheme="minorHAnsi" w:cs="Calibri"/>
          <w:szCs w:val="18"/>
        </w:rPr>
      </w:pPr>
      <w:r w:rsidRPr="002B49E1">
        <w:rPr>
          <w:rFonts w:asciiTheme="minorHAnsi" w:hAnsiTheme="minorHAnsi" w:cs="Calibri"/>
          <w:sz w:val="22"/>
          <w:szCs w:val="22"/>
        </w:rPr>
        <w:t xml:space="preserve">As tested out on </w:t>
      </w:r>
      <w:r w:rsidRPr="002B49E1">
        <w:rPr>
          <w:rFonts w:asciiTheme="minorHAnsi" w:hAnsiTheme="minorHAnsi" w:cs="Calibri"/>
          <w:i/>
          <w:iCs/>
          <w:sz w:val="22"/>
          <w:szCs w:val="22"/>
        </w:rPr>
        <w:t>NorVal-1952</w:t>
      </w:r>
      <w:r w:rsidRPr="002B49E1">
        <w:rPr>
          <w:rFonts w:asciiTheme="minorHAnsi" w:hAnsiTheme="minorHAnsi" w:cs="Calibri"/>
          <w:sz w:val="22"/>
          <w:szCs w:val="22"/>
        </w:rPr>
        <w:t xml:space="preserve">, specifications in terms of SMF-strings come halfway to </w:t>
      </w:r>
      <w:r>
        <w:rPr>
          <w:rFonts w:asciiTheme="minorHAnsi" w:hAnsiTheme="minorHAnsi" w:cs="Calibri"/>
          <w:sz w:val="22"/>
          <w:szCs w:val="22"/>
        </w:rPr>
        <w:t>distinguishing between all the verbs</w:t>
      </w:r>
      <w:r w:rsidRPr="002B49E1">
        <w:rPr>
          <w:rFonts w:asciiTheme="minorHAnsi" w:hAnsiTheme="minorHAnsi" w:cs="Calibri"/>
          <w:sz w:val="22"/>
          <w:szCs w:val="22"/>
        </w:rPr>
        <w:t xml:space="preserve"> (cf. Hellan 2025). This is presumably a </w:t>
      </w:r>
      <w:r>
        <w:rPr>
          <w:rFonts w:asciiTheme="minorHAnsi" w:hAnsiTheme="minorHAnsi" w:cs="Calibri"/>
          <w:sz w:val="22"/>
          <w:szCs w:val="22"/>
        </w:rPr>
        <w:t>larg</w:t>
      </w:r>
      <w:r w:rsidRPr="002B49E1">
        <w:rPr>
          <w:rFonts w:asciiTheme="minorHAnsi" w:hAnsiTheme="minorHAnsi" w:cs="Calibri"/>
          <w:sz w:val="22"/>
          <w:szCs w:val="22"/>
        </w:rPr>
        <w:t xml:space="preserve">er </w:t>
      </w:r>
      <w:r>
        <w:rPr>
          <w:rFonts w:asciiTheme="minorHAnsi" w:hAnsiTheme="minorHAnsi" w:cs="Calibri"/>
          <w:sz w:val="22"/>
          <w:szCs w:val="22"/>
        </w:rPr>
        <w:t>score of differentiation</w:t>
      </w:r>
      <w:r w:rsidRPr="002B49E1">
        <w:rPr>
          <w:rFonts w:asciiTheme="minorHAnsi" w:hAnsiTheme="minorHAnsi" w:cs="Calibri"/>
          <w:sz w:val="22"/>
          <w:szCs w:val="22"/>
        </w:rPr>
        <w:t xml:space="preserve"> than systems like </w:t>
      </w:r>
      <w:proofErr w:type="spellStart"/>
      <w:r w:rsidRPr="002B49E1">
        <w:rPr>
          <w:rFonts w:asciiTheme="minorHAnsi" w:hAnsiTheme="minorHAnsi" w:cs="Calibri"/>
          <w:sz w:val="22"/>
          <w:szCs w:val="22"/>
        </w:rPr>
        <w:t>VerbNet</w:t>
      </w:r>
      <w:proofErr w:type="spellEnd"/>
      <w:r w:rsidRPr="002B49E1">
        <w:rPr>
          <w:rFonts w:asciiTheme="minorHAnsi" w:hAnsiTheme="minorHAnsi" w:cs="Calibri"/>
          <w:sz w:val="22"/>
          <w:szCs w:val="22"/>
        </w:rPr>
        <w:t xml:space="preserve">, </w:t>
      </w:r>
      <w:proofErr w:type="spellStart"/>
      <w:r w:rsidRPr="002B49E1">
        <w:rPr>
          <w:rFonts w:asciiTheme="minorHAnsi" w:hAnsiTheme="minorHAnsi" w:cs="Calibri"/>
          <w:sz w:val="22"/>
          <w:szCs w:val="22"/>
        </w:rPr>
        <w:t>FrameNet</w:t>
      </w:r>
      <w:proofErr w:type="spellEnd"/>
      <w:r w:rsidRPr="002B49E1">
        <w:rPr>
          <w:rFonts w:asciiTheme="minorHAnsi" w:hAnsiTheme="minorHAnsi" w:cs="Calibri"/>
          <w:sz w:val="22"/>
          <w:szCs w:val="22"/>
        </w:rPr>
        <w:t xml:space="preserve"> and </w:t>
      </w:r>
      <w:proofErr w:type="spellStart"/>
      <w:r w:rsidRPr="002B49E1">
        <w:rPr>
          <w:rFonts w:asciiTheme="minorHAnsi" w:hAnsiTheme="minorHAnsi" w:cs="Calibri"/>
          <w:sz w:val="22"/>
          <w:szCs w:val="22"/>
        </w:rPr>
        <w:t>PropBank</w:t>
      </w:r>
      <w:proofErr w:type="spellEnd"/>
      <w:r w:rsidRPr="002B49E1">
        <w:rPr>
          <w:rFonts w:asciiTheme="minorHAnsi" w:hAnsiTheme="minorHAnsi" w:cs="Calibri"/>
          <w:sz w:val="22"/>
          <w:szCs w:val="22"/>
        </w:rPr>
        <w:t xml:space="preserve"> achieve in terms of semantic roles.</w:t>
      </w:r>
      <w:r w:rsidRPr="002B49E1">
        <w:rPr>
          <w:rStyle w:val="FootnoteReference"/>
          <w:rFonts w:asciiTheme="minorHAnsi" w:hAnsiTheme="minorHAnsi" w:cs="Calibri"/>
          <w:sz w:val="22"/>
          <w:szCs w:val="22"/>
          <w:vertAlign w:val="superscript"/>
        </w:rPr>
        <w:footnoteReference w:id="6"/>
      </w:r>
      <w:r w:rsidRPr="002B49E1">
        <w:rPr>
          <w:rFonts w:asciiTheme="minorHAnsi" w:hAnsiTheme="minorHAnsi" w:cs="Calibri"/>
          <w:sz w:val="22"/>
          <w:szCs w:val="22"/>
          <w:vertAlign w:val="superscript"/>
        </w:rPr>
        <w:t xml:space="preserve">  </w:t>
      </w:r>
    </w:p>
    <w:p w14:paraId="3B8195F3" w14:textId="77777777" w:rsidR="009570B0" w:rsidRDefault="009570B0" w:rsidP="009570B0">
      <w:pPr>
        <w:pStyle w:val="address"/>
        <w:ind w:firstLine="284"/>
        <w:jc w:val="both"/>
        <w:rPr>
          <w:rFonts w:asciiTheme="minorHAnsi" w:hAnsiTheme="minorHAnsi" w:cs="Calibri"/>
          <w:sz w:val="22"/>
          <w:szCs w:val="22"/>
        </w:rPr>
      </w:pPr>
    </w:p>
    <w:p w14:paraId="75625395" w14:textId="77777777" w:rsidR="009570B0" w:rsidRDefault="009570B0" w:rsidP="009570B0">
      <w:pPr>
        <w:pStyle w:val="address"/>
        <w:ind w:firstLine="284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 </w:t>
      </w:r>
    </w:p>
    <w:sectPr w:rsidR="009570B0">
      <w:pgSz w:w="11906" w:h="16838"/>
      <w:pgMar w:top="2268" w:right="1701" w:bottom="1134" w:left="1701" w:header="720" w:footer="72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28058" w14:textId="77777777" w:rsidR="00312AB3" w:rsidRDefault="00312AB3" w:rsidP="0073450F">
      <w:pPr>
        <w:spacing w:after="0" w:line="240" w:lineRule="auto"/>
      </w:pPr>
      <w:r>
        <w:separator/>
      </w:r>
    </w:p>
  </w:endnote>
  <w:endnote w:type="continuationSeparator" w:id="0">
    <w:p w14:paraId="67916858" w14:textId="77777777" w:rsidR="00312AB3" w:rsidRDefault="00312AB3" w:rsidP="00734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tinus Sans">
    <w:altName w:val="Calibri"/>
    <w:panose1 w:val="00000000000000000000"/>
    <w:charset w:val="00"/>
    <w:family w:val="auto"/>
    <w:notTrueType/>
    <w:pitch w:val="variable"/>
    <w:sig w:usb0="E0000AFF" w:usb1="4200E5FB" w:usb2="01000020" w:usb3="00000000" w:csb0="000001BF" w:csb1="00000000"/>
  </w:font>
  <w:font w:name="DejaVu Sans">
    <w:altName w:val="Verdana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tinus Serif">
    <w:altName w:val="Yu Gothic"/>
    <w:charset w:val="8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Arial Unicode MS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811984" w14:textId="77777777" w:rsidR="00312AB3" w:rsidRDefault="00312AB3" w:rsidP="0073450F">
      <w:pPr>
        <w:spacing w:after="0" w:line="240" w:lineRule="auto"/>
      </w:pPr>
      <w:r>
        <w:separator/>
      </w:r>
    </w:p>
  </w:footnote>
  <w:footnote w:type="continuationSeparator" w:id="0">
    <w:p w14:paraId="351BE022" w14:textId="77777777" w:rsidR="00312AB3" w:rsidRDefault="00312AB3" w:rsidP="0073450F">
      <w:pPr>
        <w:spacing w:after="0" w:line="240" w:lineRule="auto"/>
      </w:pPr>
      <w:r>
        <w:continuationSeparator/>
      </w:r>
    </w:p>
  </w:footnote>
  <w:footnote w:id="1">
    <w:p w14:paraId="55B8F96B" w14:textId="29BA3821" w:rsidR="00CE58B4" w:rsidRPr="005A38E4" w:rsidRDefault="00CE58B4" w:rsidP="00CE58B4">
      <w:pPr>
        <w:pStyle w:val="FootnoteText"/>
        <w:rPr>
          <w:rFonts w:ascii="Calibri" w:hAnsi="Calibri" w:cs="Calibri"/>
          <w:sz w:val="22"/>
          <w:szCs w:val="22"/>
        </w:rPr>
      </w:pPr>
      <w:r w:rsidRPr="00CE58B4">
        <w:rPr>
          <w:rStyle w:val="FootnoteReference"/>
          <w:vertAlign w:val="superscript"/>
        </w:rPr>
        <w:footnoteRef/>
      </w:r>
      <w:r>
        <w:t xml:space="preserve"> </w:t>
      </w:r>
      <w:r w:rsidR="00A068A9">
        <w:rPr>
          <w:rFonts w:asciiTheme="minorHAnsi" w:hAnsiTheme="minorHAnsi"/>
          <w:sz w:val="18"/>
          <w:szCs w:val="18"/>
        </w:rPr>
        <w:t>E</w:t>
      </w:r>
      <w:r w:rsidRPr="003A24EA">
        <w:rPr>
          <w:rFonts w:asciiTheme="minorHAnsi" w:hAnsiTheme="minorHAnsi"/>
          <w:sz w:val="18"/>
          <w:szCs w:val="18"/>
        </w:rPr>
        <w:t>xemplified below</w:t>
      </w:r>
      <w:r>
        <w:rPr>
          <w:rFonts w:asciiTheme="minorHAnsi" w:hAnsiTheme="minorHAnsi"/>
          <w:sz w:val="18"/>
          <w:szCs w:val="18"/>
        </w:rPr>
        <w:t>,</w:t>
      </w:r>
      <w:r w:rsidRPr="003A24EA">
        <w:rPr>
          <w:rFonts w:asciiTheme="minorHAnsi" w:hAnsiTheme="minorHAnsi"/>
          <w:sz w:val="18"/>
          <w:szCs w:val="18"/>
        </w:rPr>
        <w:t xml:space="preserve"> </w:t>
      </w:r>
      <w:r>
        <w:rPr>
          <w:rFonts w:asciiTheme="minorHAnsi" w:hAnsiTheme="minorHAnsi"/>
          <w:sz w:val="18"/>
          <w:szCs w:val="18"/>
        </w:rPr>
        <w:t xml:space="preserve">in an early version </w:t>
      </w:r>
      <w:r w:rsidRPr="003A24EA">
        <w:rPr>
          <w:rFonts w:asciiTheme="minorHAnsi" w:hAnsiTheme="minorHAnsi"/>
          <w:sz w:val="18"/>
          <w:szCs w:val="18"/>
        </w:rPr>
        <w:t xml:space="preserve">where SMFs are connected by ‘ &amp; ‘ rather than by ‘-‘ </w:t>
      </w:r>
      <w:r>
        <w:rPr>
          <w:rFonts w:asciiTheme="minorHAnsi" w:hAnsiTheme="minorHAnsi"/>
          <w:sz w:val="18"/>
          <w:szCs w:val="18"/>
        </w:rPr>
        <w:t xml:space="preserve">; </w:t>
      </w:r>
      <w:r w:rsidRPr="003A24EA">
        <w:rPr>
          <w:rFonts w:asciiTheme="minorHAnsi" w:hAnsiTheme="minorHAnsi"/>
          <w:sz w:val="18"/>
          <w:szCs w:val="18"/>
        </w:rPr>
        <w:t xml:space="preserve">‘ &amp; </w:t>
      </w:r>
      <w:r w:rsidRPr="00CD08D6">
        <w:rPr>
          <w:rFonts w:asciiTheme="minorHAnsi" w:hAnsiTheme="minorHAnsi"/>
          <w:sz w:val="18"/>
          <w:szCs w:val="18"/>
        </w:rPr>
        <w:t xml:space="preserve">‘ is used in all the files </w:t>
      </w:r>
      <w:r>
        <w:rPr>
          <w:rFonts w:asciiTheme="minorHAnsi" w:hAnsiTheme="minorHAnsi"/>
          <w:sz w:val="18"/>
          <w:szCs w:val="18"/>
        </w:rPr>
        <w:t xml:space="preserve">with </w:t>
      </w:r>
      <w:proofErr w:type="spellStart"/>
      <w:r>
        <w:rPr>
          <w:rFonts w:asciiTheme="minorHAnsi" w:hAnsiTheme="minorHAnsi"/>
          <w:sz w:val="18"/>
          <w:szCs w:val="18"/>
        </w:rPr>
        <w:t>semvalpods</w:t>
      </w:r>
      <w:proofErr w:type="spellEnd"/>
      <w:r w:rsidRPr="00CD08D6">
        <w:rPr>
          <w:rFonts w:asciiTheme="minorHAnsi" w:hAnsiTheme="minorHAnsi"/>
          <w:sz w:val="18"/>
          <w:szCs w:val="18"/>
        </w:rPr>
        <w:t xml:space="preserve"> except </w:t>
      </w:r>
      <w:r w:rsidRPr="00CD08D6">
        <w:rPr>
          <w:rFonts w:asciiTheme="minorHAnsi" w:hAnsiTheme="minorHAnsi"/>
          <w:i/>
          <w:iCs/>
          <w:sz w:val="18"/>
          <w:szCs w:val="18"/>
        </w:rPr>
        <w:t>ExtendedSempods-18</w:t>
      </w:r>
      <w:r w:rsidR="00CC3A23">
        <w:rPr>
          <w:rFonts w:asciiTheme="minorHAnsi" w:hAnsiTheme="minorHAnsi"/>
          <w:i/>
          <w:iCs/>
          <w:sz w:val="18"/>
          <w:szCs w:val="18"/>
        </w:rPr>
        <w:t>0</w:t>
      </w:r>
      <w:r w:rsidR="00CC3A23">
        <w:rPr>
          <w:rFonts w:asciiTheme="minorHAnsi" w:hAnsiTheme="minorHAnsi"/>
          <w:i/>
          <w:iCs/>
          <w:sz w:val="22"/>
          <w:szCs w:val="22"/>
        </w:rPr>
        <w:t>_</w:t>
      </w:r>
      <w:r w:rsidR="00CC3A23" w:rsidRPr="00CC3A23">
        <w:rPr>
          <w:rFonts w:asciiTheme="minorHAnsi" w:hAnsiTheme="minorHAnsi"/>
          <w:i/>
          <w:iCs/>
          <w:sz w:val="18"/>
          <w:szCs w:val="18"/>
        </w:rPr>
        <w:t>interr-decl</w:t>
      </w:r>
      <w:r w:rsidRPr="00CD08D6">
        <w:rPr>
          <w:rFonts w:asciiTheme="minorHAnsi" w:hAnsiTheme="minorHAnsi"/>
          <w:i/>
          <w:iCs/>
          <w:sz w:val="18"/>
          <w:szCs w:val="18"/>
        </w:rPr>
        <w:t xml:space="preserve"> </w:t>
      </w:r>
      <w:r w:rsidRPr="00CD08D6">
        <w:rPr>
          <w:rFonts w:asciiTheme="minorHAnsi" w:hAnsiTheme="minorHAnsi"/>
          <w:sz w:val="18"/>
          <w:szCs w:val="18"/>
        </w:rPr>
        <w:t xml:space="preserve">and the files </w:t>
      </w:r>
      <w:proofErr w:type="spellStart"/>
      <w:r w:rsidRPr="00CD08D6">
        <w:rPr>
          <w:rStyle w:val="privatetreeview-item-content-text"/>
          <w:rFonts w:asciiTheme="minorHAnsi" w:hAnsiTheme="minorHAnsi" w:cs="Segoe UI"/>
          <w:i/>
          <w:iCs/>
          <w:color w:val="1F2328"/>
          <w:sz w:val="18"/>
          <w:szCs w:val="18"/>
        </w:rPr>
        <w:t>norsk.tdl</w:t>
      </w:r>
      <w:proofErr w:type="spellEnd"/>
      <w:r w:rsidRPr="00CD08D6">
        <w:rPr>
          <w:rStyle w:val="privatetreeview-item-content-text"/>
          <w:rFonts w:asciiTheme="minorHAnsi" w:hAnsiTheme="minorHAnsi" w:cs="Segoe UI"/>
          <w:i/>
          <w:iCs/>
          <w:color w:val="1F2328"/>
          <w:sz w:val="18"/>
          <w:szCs w:val="18"/>
        </w:rPr>
        <w:t>,</w:t>
      </w:r>
      <w:r w:rsidRPr="00CD08D6">
        <w:rPr>
          <w:rStyle w:val="privatetreeview-item-content-text"/>
          <w:rFonts w:asciiTheme="minorHAnsi" w:hAnsiTheme="minorHAnsi" w:cs="Segoe UI"/>
          <w:color w:val="1F2328"/>
          <w:sz w:val="18"/>
          <w:szCs w:val="18"/>
        </w:rPr>
        <w:t xml:space="preserve"> </w:t>
      </w:r>
      <w:proofErr w:type="spellStart"/>
      <w:r w:rsidRPr="00CD08D6">
        <w:rPr>
          <w:rStyle w:val="privatetreeview-item-content-text"/>
          <w:rFonts w:asciiTheme="minorHAnsi" w:hAnsiTheme="minorHAnsi" w:cs="Segoe UI"/>
          <w:i/>
          <w:iCs/>
          <w:color w:val="1F2328"/>
          <w:sz w:val="18"/>
          <w:szCs w:val="18"/>
        </w:rPr>
        <w:t>lex_v.tdl</w:t>
      </w:r>
      <w:proofErr w:type="spellEnd"/>
      <w:r w:rsidRPr="00CD08D6">
        <w:rPr>
          <w:rStyle w:val="privatetreeview-item-content-text"/>
          <w:rFonts w:asciiTheme="minorHAnsi" w:hAnsiTheme="minorHAnsi" w:cs="Segoe UI"/>
          <w:i/>
          <w:iCs/>
          <w:color w:val="1F2328"/>
          <w:sz w:val="18"/>
          <w:szCs w:val="18"/>
        </w:rPr>
        <w:t xml:space="preserve"> and </w:t>
      </w:r>
      <w:proofErr w:type="spellStart"/>
      <w:r w:rsidRPr="00CD08D6">
        <w:rPr>
          <w:rFonts w:asciiTheme="minorHAnsi" w:hAnsiTheme="minorHAnsi" w:cs="Calibri"/>
          <w:i/>
          <w:iCs/>
          <w:sz w:val="18"/>
          <w:szCs w:val="18"/>
        </w:rPr>
        <w:t>lex_v-eng.tdl</w:t>
      </w:r>
      <w:proofErr w:type="spellEnd"/>
      <w:r w:rsidRPr="00CD08D6">
        <w:rPr>
          <w:rFonts w:asciiTheme="minorHAnsi" w:hAnsiTheme="minorHAnsi" w:cs="Calibri"/>
          <w:sz w:val="18"/>
          <w:szCs w:val="18"/>
        </w:rPr>
        <w:t xml:space="preserve"> </w:t>
      </w:r>
      <w:r w:rsidRPr="00CD08D6">
        <w:rPr>
          <w:rStyle w:val="privatetreeview-item-content-text"/>
          <w:rFonts w:asciiTheme="minorHAnsi" w:hAnsiTheme="minorHAnsi" w:cs="Segoe UI"/>
          <w:color w:val="1F2328"/>
          <w:sz w:val="18"/>
          <w:szCs w:val="18"/>
        </w:rPr>
        <w:t xml:space="preserve">in the main </w:t>
      </w:r>
      <w:r w:rsidRPr="00CD08D6">
        <w:rPr>
          <w:rStyle w:val="privatetreeview-item-content-text"/>
          <w:rFonts w:asciiTheme="minorHAnsi" w:hAnsiTheme="minorHAnsi" w:cs="Segoe UI"/>
          <w:i/>
          <w:iCs/>
          <w:color w:val="1F2328"/>
          <w:sz w:val="18"/>
          <w:szCs w:val="18"/>
        </w:rPr>
        <w:t>NorSource</w:t>
      </w:r>
      <w:r w:rsidRPr="00CD08D6">
        <w:rPr>
          <w:rStyle w:val="privatetreeview-item-content-text"/>
          <w:rFonts w:asciiTheme="minorHAnsi" w:hAnsiTheme="minorHAnsi" w:cs="Segoe UI"/>
          <w:color w:val="1F2328"/>
          <w:sz w:val="18"/>
          <w:szCs w:val="18"/>
        </w:rPr>
        <w:t xml:space="preserve"> branch</w:t>
      </w:r>
      <w:r>
        <w:rPr>
          <w:rStyle w:val="privatetreeview-item-content-text"/>
          <w:rFonts w:asciiTheme="minorHAnsi" w:hAnsiTheme="minorHAnsi" w:cs="Segoe UI"/>
          <w:color w:val="1F2328"/>
          <w:sz w:val="18"/>
          <w:szCs w:val="18"/>
        </w:rPr>
        <w:t>; the SMFs ‘Sustain’ and ‘</w:t>
      </w:r>
      <w:proofErr w:type="spellStart"/>
      <w:r>
        <w:rPr>
          <w:rStyle w:val="privatetreeview-item-content-text"/>
          <w:rFonts w:asciiTheme="minorHAnsi" w:hAnsiTheme="minorHAnsi" w:cs="Segoe UI"/>
          <w:color w:val="1F2328"/>
          <w:sz w:val="18"/>
          <w:szCs w:val="18"/>
        </w:rPr>
        <w:t>PhysBod</w:t>
      </w:r>
      <w:proofErr w:type="spellEnd"/>
      <w:r>
        <w:rPr>
          <w:rStyle w:val="privatetreeview-item-content-text"/>
          <w:rFonts w:asciiTheme="minorHAnsi" w:hAnsiTheme="minorHAnsi" w:cs="Segoe UI"/>
          <w:color w:val="1F2328"/>
          <w:sz w:val="18"/>
          <w:szCs w:val="18"/>
        </w:rPr>
        <w:t>’ are currently omitted</w:t>
      </w:r>
      <w:r w:rsidRPr="005A38E4">
        <w:rPr>
          <w:rFonts w:asciiTheme="minorHAnsi" w:hAnsiTheme="minorHAnsi"/>
          <w:sz w:val="22"/>
          <w:szCs w:val="22"/>
        </w:rPr>
        <w:t>:</w:t>
      </w:r>
    </w:p>
    <w:p w14:paraId="34455E9B" w14:textId="08470264" w:rsidR="00CE58B4" w:rsidRPr="00CE58B4" w:rsidRDefault="00CE58B4" w:rsidP="00CE58B4">
      <w:pPr>
        <w:pStyle w:val="address"/>
        <w:spacing w:after="0"/>
        <w:ind w:left="567" w:right="1133"/>
        <w:jc w:val="both"/>
        <w:rPr>
          <w:szCs w:val="18"/>
        </w:rPr>
      </w:pPr>
      <w:proofErr w:type="spellStart"/>
      <w:r w:rsidRPr="00CE58B4">
        <w:rPr>
          <w:szCs w:val="18"/>
        </w:rPr>
        <w:t>bivåne</w:t>
      </w:r>
      <w:proofErr w:type="spellEnd"/>
      <w:r w:rsidRPr="00CE58B4">
        <w:rPr>
          <w:szCs w:val="18"/>
        </w:rPr>
        <w:t xml:space="preserve"> &amp; ('watch') &amp; {Sustain &amp; Perceiving &amp; Cogn</w:t>
      </w:r>
      <w:r>
        <w:rPr>
          <w:szCs w:val="18"/>
        </w:rPr>
        <w:t>ition</w:t>
      </w:r>
      <w:r w:rsidRPr="00CE58B4">
        <w:rPr>
          <w:szCs w:val="18"/>
        </w:rPr>
        <w:t xml:space="preserve"> &amp; Procedure &amp; Performance &amp; </w:t>
      </w:r>
      <w:proofErr w:type="spellStart"/>
      <w:r w:rsidRPr="00CE58B4">
        <w:rPr>
          <w:szCs w:val="18"/>
        </w:rPr>
        <w:t>PhysBod</w:t>
      </w:r>
      <w:proofErr w:type="spellEnd"/>
      <w:r w:rsidRPr="00CE58B4">
        <w:rPr>
          <w:szCs w:val="18"/>
        </w:rPr>
        <w:t>} &amp; VALPOD: {</w:t>
      </w:r>
      <w:proofErr w:type="spellStart"/>
      <w:r w:rsidRPr="00CE58B4">
        <w:rPr>
          <w:szCs w:val="18"/>
        </w:rPr>
        <w:t>bivåne:V</w:t>
      </w:r>
      <w:proofErr w:type="spellEnd"/>
      <w:r w:rsidRPr="00CE58B4">
        <w:rPr>
          <w:szCs w:val="18"/>
        </w:rPr>
        <w:t>__tr &amp; V__</w:t>
      </w:r>
      <w:proofErr w:type="spellStart"/>
      <w:r w:rsidRPr="00CE58B4">
        <w:rPr>
          <w:szCs w:val="18"/>
        </w:rPr>
        <w:t>tr-obD</w:t>
      </w:r>
      <w:proofErr w:type="spellEnd"/>
      <w:r w:rsidRPr="00CE58B4">
        <w:rPr>
          <w:szCs w:val="18"/>
        </w:rPr>
        <w:t>ECL &amp; V__</w:t>
      </w:r>
      <w:proofErr w:type="spellStart"/>
      <w:r w:rsidRPr="00CE58B4">
        <w:rPr>
          <w:szCs w:val="18"/>
        </w:rPr>
        <w:t>tr-obINT</w:t>
      </w:r>
      <w:proofErr w:type="spellEnd"/>
      <w:r w:rsidRPr="00CE58B4">
        <w:rPr>
          <w:szCs w:val="18"/>
        </w:rPr>
        <w:t>ERR}</w:t>
      </w:r>
    </w:p>
    <w:p w14:paraId="2ABFFBFD" w14:textId="644B26E4" w:rsidR="00CE58B4" w:rsidRDefault="00CE58B4">
      <w:pPr>
        <w:pStyle w:val="FootnoteText"/>
      </w:pPr>
    </w:p>
  </w:footnote>
  <w:footnote w:id="2">
    <w:p w14:paraId="7548F4C2" w14:textId="049EE7D1" w:rsidR="00BC33A7" w:rsidRPr="00BC33A7" w:rsidRDefault="00BC33A7">
      <w:pPr>
        <w:pStyle w:val="FootnoteText"/>
        <w:rPr>
          <w:sz w:val="18"/>
          <w:szCs w:val="18"/>
        </w:rPr>
      </w:pPr>
      <w:r w:rsidRPr="00BC33A7">
        <w:rPr>
          <w:rStyle w:val="FootnoteReference"/>
          <w:vertAlign w:val="superscript"/>
        </w:rPr>
        <w:footnoteRef/>
      </w:r>
      <w:r w:rsidRPr="00BC33A7">
        <w:rPr>
          <w:vertAlign w:val="superscript"/>
        </w:rPr>
        <w:t xml:space="preserve"> </w:t>
      </w:r>
      <w:r w:rsidRPr="00BC33A7">
        <w:rPr>
          <w:rFonts w:asciiTheme="minorHAnsi" w:hAnsiTheme="minorHAnsi" w:cs="Calibri"/>
          <w:sz w:val="18"/>
          <w:szCs w:val="18"/>
        </w:rPr>
        <w:t xml:space="preserve">The SMF definitions appear at the beginning of </w:t>
      </w:r>
      <w:proofErr w:type="spellStart"/>
      <w:r w:rsidRPr="00BC33A7">
        <w:rPr>
          <w:rFonts w:asciiTheme="minorHAnsi" w:hAnsiTheme="minorHAnsi" w:cs="Calibri"/>
          <w:sz w:val="18"/>
          <w:szCs w:val="18"/>
        </w:rPr>
        <w:t>norsk.tdl</w:t>
      </w:r>
      <w:proofErr w:type="spellEnd"/>
      <w:r w:rsidRPr="00BC33A7">
        <w:rPr>
          <w:rFonts w:asciiTheme="minorHAnsi" w:hAnsiTheme="minorHAnsi" w:cs="Calibri"/>
          <w:sz w:val="18"/>
          <w:szCs w:val="18"/>
        </w:rPr>
        <w:t xml:space="preserve"> (search for </w:t>
      </w:r>
      <w:r w:rsidR="00D572B6">
        <w:rPr>
          <w:rFonts w:asciiTheme="minorHAnsi" w:hAnsiTheme="minorHAnsi" w:cs="Calibri"/>
          <w:sz w:val="18"/>
          <w:szCs w:val="18"/>
        </w:rPr>
        <w:t>‘</w:t>
      </w:r>
      <w:proofErr w:type="spellStart"/>
      <w:r w:rsidRPr="00BC33A7">
        <w:rPr>
          <w:rFonts w:asciiTheme="minorHAnsi" w:hAnsiTheme="minorHAnsi" w:cs="Calibri"/>
          <w:i/>
          <w:iCs/>
          <w:sz w:val="18"/>
          <w:szCs w:val="18"/>
        </w:rPr>
        <w:t>verbfeature</w:t>
      </w:r>
      <w:proofErr w:type="spellEnd"/>
      <w:r w:rsidR="00D572B6">
        <w:rPr>
          <w:rFonts w:asciiTheme="minorHAnsi" w:hAnsiTheme="minorHAnsi" w:cs="Calibri"/>
          <w:i/>
          <w:iCs/>
          <w:sz w:val="18"/>
          <w:szCs w:val="18"/>
        </w:rPr>
        <w:t>’</w:t>
      </w:r>
      <w:r w:rsidRPr="00BC33A7">
        <w:rPr>
          <w:rFonts w:asciiTheme="minorHAnsi" w:hAnsiTheme="minorHAnsi" w:cs="Calibri"/>
          <w:sz w:val="18"/>
          <w:szCs w:val="18"/>
        </w:rPr>
        <w:t xml:space="preserve">) </w:t>
      </w:r>
      <w:r w:rsidR="00D572B6">
        <w:rPr>
          <w:rFonts w:asciiTheme="minorHAnsi" w:hAnsiTheme="minorHAnsi" w:cs="Calibri"/>
          <w:sz w:val="18"/>
          <w:szCs w:val="18"/>
        </w:rPr>
        <w:t>while</w:t>
      </w:r>
      <w:r w:rsidRPr="00BC33A7">
        <w:rPr>
          <w:rFonts w:asciiTheme="minorHAnsi" w:hAnsiTheme="minorHAnsi" w:cs="Calibri"/>
          <w:sz w:val="18"/>
          <w:szCs w:val="18"/>
        </w:rPr>
        <w:t xml:space="preserve"> the (about 900) </w:t>
      </w:r>
      <w:proofErr w:type="spellStart"/>
      <w:r w:rsidRPr="00BC33A7">
        <w:rPr>
          <w:rFonts w:asciiTheme="minorHAnsi" w:hAnsiTheme="minorHAnsi" w:cs="Calibri"/>
          <w:sz w:val="18"/>
          <w:szCs w:val="18"/>
        </w:rPr>
        <w:t>sempod</w:t>
      </w:r>
      <w:proofErr w:type="spellEnd"/>
      <w:r w:rsidRPr="00BC33A7">
        <w:rPr>
          <w:rFonts w:asciiTheme="minorHAnsi" w:hAnsiTheme="minorHAnsi" w:cs="Calibri"/>
          <w:sz w:val="18"/>
          <w:szCs w:val="18"/>
        </w:rPr>
        <w:t xml:space="preserve"> definitions appear at the end.</w:t>
      </w:r>
    </w:p>
  </w:footnote>
  <w:footnote w:id="3">
    <w:p w14:paraId="1EEA6702" w14:textId="64ED1E52" w:rsidR="00437C95" w:rsidRPr="00437C95" w:rsidRDefault="00437C95">
      <w:pPr>
        <w:pStyle w:val="FootnoteText"/>
        <w:rPr>
          <w:sz w:val="18"/>
          <w:szCs w:val="18"/>
        </w:rPr>
      </w:pPr>
      <w:r w:rsidRPr="00437C95">
        <w:rPr>
          <w:rStyle w:val="FootnoteReference"/>
          <w:vertAlign w:val="superscript"/>
        </w:rPr>
        <w:footnoteRef/>
      </w:r>
      <w:r w:rsidRPr="00437C95">
        <w:rPr>
          <w:vertAlign w:val="superscript"/>
        </w:rPr>
        <w:t xml:space="preserve"> </w:t>
      </w:r>
      <w:r w:rsidRPr="00437C95">
        <w:rPr>
          <w:rFonts w:asciiTheme="minorHAnsi" w:hAnsiTheme="minorHAnsi" w:cs="Calibri"/>
          <w:sz w:val="18"/>
          <w:szCs w:val="18"/>
        </w:rPr>
        <w:t xml:space="preserve">Except as regards specifications related to </w:t>
      </w:r>
      <w:r w:rsidRPr="00437C95">
        <w:rPr>
          <w:rFonts w:asciiTheme="minorHAnsi" w:hAnsiTheme="minorHAnsi" w:cs="Calibri"/>
          <w:i/>
          <w:iCs/>
          <w:sz w:val="18"/>
          <w:szCs w:val="18"/>
        </w:rPr>
        <w:t>Directionality</w:t>
      </w:r>
      <w:r w:rsidRPr="00437C95">
        <w:rPr>
          <w:rFonts w:asciiTheme="minorHAnsi" w:hAnsiTheme="minorHAnsi" w:cs="Calibri"/>
          <w:sz w:val="18"/>
          <w:szCs w:val="18"/>
        </w:rPr>
        <w:t xml:space="preserve"> and </w:t>
      </w:r>
      <w:r w:rsidRPr="00437C95">
        <w:rPr>
          <w:rFonts w:asciiTheme="minorHAnsi" w:hAnsiTheme="minorHAnsi" w:cs="Calibri"/>
          <w:i/>
          <w:iCs/>
          <w:sz w:val="18"/>
          <w:szCs w:val="18"/>
        </w:rPr>
        <w:t>Location</w:t>
      </w:r>
      <w:r w:rsidRPr="00437C95">
        <w:rPr>
          <w:rFonts w:asciiTheme="minorHAnsi" w:hAnsiTheme="minorHAnsi" w:cs="Calibri"/>
          <w:sz w:val="18"/>
          <w:szCs w:val="18"/>
        </w:rPr>
        <w:t>, cf. (Beermann and Hellan 200</w:t>
      </w:r>
      <w:r w:rsidR="00D572B6">
        <w:rPr>
          <w:rFonts w:asciiTheme="minorHAnsi" w:hAnsiTheme="minorHAnsi" w:cs="Calibri"/>
          <w:sz w:val="18"/>
          <w:szCs w:val="18"/>
        </w:rPr>
        <w:t>4</w:t>
      </w:r>
      <w:r w:rsidRPr="00437C95">
        <w:rPr>
          <w:rFonts w:asciiTheme="minorHAnsi" w:hAnsiTheme="minorHAnsi" w:cs="Calibri"/>
          <w:sz w:val="18"/>
          <w:szCs w:val="18"/>
        </w:rPr>
        <w:t>, Hellan and Beermann 200</w:t>
      </w:r>
      <w:r w:rsidR="00D572B6">
        <w:rPr>
          <w:rFonts w:asciiTheme="minorHAnsi" w:hAnsiTheme="minorHAnsi" w:cs="Calibri"/>
          <w:sz w:val="18"/>
          <w:szCs w:val="18"/>
        </w:rPr>
        <w:t>5</w:t>
      </w:r>
      <w:r w:rsidRPr="00437C95">
        <w:rPr>
          <w:rFonts w:asciiTheme="minorHAnsi" w:hAnsiTheme="minorHAnsi" w:cs="Calibri"/>
          <w:sz w:val="18"/>
          <w:szCs w:val="18"/>
        </w:rPr>
        <w:t>).</w:t>
      </w:r>
    </w:p>
  </w:footnote>
  <w:footnote w:id="4">
    <w:p w14:paraId="507D282E" w14:textId="114F6CEB" w:rsidR="00FC66A6" w:rsidRPr="0050034D" w:rsidRDefault="00FC66A6">
      <w:pPr>
        <w:pStyle w:val="FootnoteText"/>
        <w:rPr>
          <w:rFonts w:asciiTheme="minorHAnsi" w:hAnsiTheme="minorHAnsi"/>
          <w:sz w:val="18"/>
          <w:szCs w:val="18"/>
        </w:rPr>
      </w:pPr>
      <w:r w:rsidRPr="00FC66A6">
        <w:rPr>
          <w:rStyle w:val="FootnoteReference"/>
          <w:sz w:val="18"/>
          <w:szCs w:val="18"/>
          <w:vertAlign w:val="superscript"/>
        </w:rPr>
        <w:footnoteRef/>
      </w:r>
      <w:r w:rsidRPr="00FC66A6">
        <w:rPr>
          <w:sz w:val="18"/>
          <w:szCs w:val="18"/>
          <w:vertAlign w:val="superscript"/>
        </w:rPr>
        <w:t xml:space="preserve"> </w:t>
      </w:r>
      <w:r w:rsidR="0050034D" w:rsidRPr="0050034D">
        <w:rPr>
          <w:rFonts w:asciiTheme="minorHAnsi" w:hAnsiTheme="minorHAnsi"/>
          <w:sz w:val="20"/>
          <w:szCs w:val="20"/>
        </w:rPr>
        <w:t>T</w:t>
      </w:r>
      <w:r w:rsidR="0050034D" w:rsidRPr="0050034D">
        <w:rPr>
          <w:rFonts w:asciiTheme="minorHAnsi" w:hAnsiTheme="minorHAnsi"/>
          <w:sz w:val="18"/>
          <w:szCs w:val="18"/>
        </w:rPr>
        <w:t>he (extended)</w:t>
      </w:r>
      <w:proofErr w:type="spellStart"/>
      <w:r w:rsidR="0050034D" w:rsidRPr="0050034D">
        <w:rPr>
          <w:rFonts w:asciiTheme="minorHAnsi" w:hAnsiTheme="minorHAnsi"/>
          <w:sz w:val="18"/>
          <w:szCs w:val="18"/>
        </w:rPr>
        <w:t>Sempod</w:t>
      </w:r>
      <w:proofErr w:type="spellEnd"/>
      <w:r w:rsidR="0050034D" w:rsidRPr="0050034D">
        <w:rPr>
          <w:rFonts w:asciiTheme="minorHAnsi" w:hAnsiTheme="minorHAnsi"/>
          <w:sz w:val="18"/>
          <w:szCs w:val="18"/>
        </w:rPr>
        <w:t xml:space="preserve"> representations appear in the feature structure of the parse as well as in the grammar internal MRS display; they </w:t>
      </w:r>
      <w:r w:rsidR="0050034D">
        <w:rPr>
          <w:rFonts w:asciiTheme="minorHAnsi" w:hAnsiTheme="minorHAnsi"/>
          <w:sz w:val="18"/>
          <w:szCs w:val="18"/>
        </w:rPr>
        <w:t xml:space="preserve">can </w:t>
      </w:r>
      <w:r w:rsidR="0050034D" w:rsidRPr="0050034D">
        <w:rPr>
          <w:rFonts w:asciiTheme="minorHAnsi" w:hAnsiTheme="minorHAnsi"/>
          <w:sz w:val="18"/>
          <w:szCs w:val="18"/>
        </w:rPr>
        <w:t>also appear in web display</w:t>
      </w:r>
      <w:r w:rsidR="0050034D">
        <w:rPr>
          <w:rFonts w:asciiTheme="minorHAnsi" w:hAnsiTheme="minorHAnsi"/>
          <w:sz w:val="18"/>
          <w:szCs w:val="18"/>
        </w:rPr>
        <w:t>s,</w:t>
      </w:r>
      <w:r w:rsidR="0050034D" w:rsidRPr="0050034D">
        <w:rPr>
          <w:sz w:val="18"/>
          <w:szCs w:val="18"/>
          <w:vertAlign w:val="superscript"/>
        </w:rPr>
        <w:t xml:space="preserve"> </w:t>
      </w:r>
      <w:r w:rsidR="0050034D" w:rsidRPr="0050034D">
        <w:rPr>
          <w:rFonts w:asciiTheme="minorHAnsi" w:hAnsiTheme="minorHAnsi"/>
          <w:sz w:val="18"/>
          <w:szCs w:val="18"/>
        </w:rPr>
        <w:t>c</w:t>
      </w:r>
      <w:r w:rsidRPr="0050034D">
        <w:rPr>
          <w:rFonts w:asciiTheme="minorHAnsi" w:hAnsiTheme="minorHAnsi"/>
          <w:sz w:val="18"/>
          <w:szCs w:val="18"/>
        </w:rPr>
        <w:t>f. https://regdili.hf.ntnu.no/linguisticAce/parse</w:t>
      </w:r>
      <w:r w:rsidR="0050034D" w:rsidRPr="0050034D">
        <w:rPr>
          <w:rFonts w:asciiTheme="minorHAnsi" w:hAnsiTheme="minorHAnsi"/>
          <w:sz w:val="18"/>
          <w:szCs w:val="18"/>
        </w:rPr>
        <w:t>.</w:t>
      </w:r>
    </w:p>
  </w:footnote>
  <w:footnote w:id="5">
    <w:p w14:paraId="0A4CEB97" w14:textId="77777777" w:rsidR="003A24EA" w:rsidRDefault="003A24EA" w:rsidP="003A24EA">
      <w:pPr>
        <w:pStyle w:val="FootnoteText"/>
      </w:pPr>
      <w:r w:rsidRPr="001E2B47">
        <w:rPr>
          <w:rStyle w:val="FootnoteReference"/>
          <w:vertAlign w:val="superscript"/>
        </w:rPr>
        <w:footnoteRef/>
      </w:r>
      <w:r w:rsidRPr="001E2B47">
        <w:rPr>
          <w:vertAlign w:val="superscript"/>
        </w:rPr>
        <w:t xml:space="preserve"> </w:t>
      </w:r>
      <w:r w:rsidRPr="00C06F89">
        <w:rPr>
          <w:sz w:val="18"/>
          <w:szCs w:val="18"/>
        </w:rPr>
        <w:t>Often translated as ‘state of affairs’, which however carries aspectual associations through the term ‘state’</w:t>
      </w:r>
      <w:r>
        <w:rPr>
          <w:sz w:val="22"/>
          <w:szCs w:val="22"/>
        </w:rPr>
        <w:t>.</w:t>
      </w:r>
    </w:p>
  </w:footnote>
  <w:footnote w:id="6">
    <w:p w14:paraId="2B637DEC" w14:textId="77589450" w:rsidR="003A24EA" w:rsidRDefault="003A24EA" w:rsidP="003A24EA">
      <w:pPr>
        <w:pStyle w:val="address"/>
        <w:spacing w:after="0"/>
        <w:ind w:right="288" w:firstLine="284"/>
        <w:jc w:val="both"/>
      </w:pPr>
      <w:r w:rsidRPr="004168F0">
        <w:rPr>
          <w:rStyle w:val="FootnoteReference"/>
          <w:vertAlign w:val="superscript"/>
        </w:rPr>
        <w:footnoteRef/>
      </w:r>
      <w:r>
        <w:t xml:space="preserve"> </w:t>
      </w:r>
      <w:r w:rsidRPr="00F90AF5">
        <w:rPr>
          <w:rFonts w:ascii="Calibri" w:hAnsi="Calibri" w:cs="Calibri"/>
          <w:szCs w:val="18"/>
        </w:rPr>
        <w:t>Torgersen et al.</w:t>
      </w:r>
      <w:r>
        <w:rPr>
          <w:rFonts w:ascii="Calibri" w:hAnsi="Calibri" w:cs="Calibri"/>
          <w:szCs w:val="18"/>
        </w:rPr>
        <w:t xml:space="preserve"> </w:t>
      </w:r>
      <w:r w:rsidRPr="00F90AF5">
        <w:rPr>
          <w:rFonts w:ascii="Calibri" w:hAnsi="Calibri" w:cs="Calibri"/>
          <w:szCs w:val="18"/>
        </w:rPr>
        <w:t xml:space="preserve">(2024) provides relevant counts </w:t>
      </w:r>
      <w:r>
        <w:rPr>
          <w:rFonts w:ascii="Calibri" w:hAnsi="Calibri" w:cs="Calibri"/>
          <w:szCs w:val="18"/>
        </w:rPr>
        <w:t>for</w:t>
      </w:r>
      <w:r w:rsidRPr="00F90AF5">
        <w:rPr>
          <w:rFonts w:ascii="Calibri" w:hAnsi="Calibri" w:cs="Calibri"/>
          <w:szCs w:val="18"/>
        </w:rPr>
        <w:t xml:space="preserve"> </w:t>
      </w:r>
      <w:r>
        <w:rPr>
          <w:rFonts w:ascii="Calibri" w:hAnsi="Calibri" w:cs="Calibri"/>
          <w:szCs w:val="18"/>
        </w:rPr>
        <w:t>a</w:t>
      </w:r>
      <w:r w:rsidRPr="00F90AF5">
        <w:rPr>
          <w:rFonts w:ascii="Calibri" w:hAnsi="Calibri" w:cs="Calibri"/>
          <w:szCs w:val="18"/>
        </w:rPr>
        <w:t xml:space="preserve"> role-annotated version of </w:t>
      </w:r>
      <w:proofErr w:type="spellStart"/>
      <w:r w:rsidRPr="00F90AF5">
        <w:rPr>
          <w:rFonts w:ascii="Calibri" w:hAnsi="Calibri" w:cs="Calibri"/>
          <w:szCs w:val="18"/>
        </w:rPr>
        <w:t>NorVal</w:t>
      </w:r>
      <w:proofErr w:type="spellEnd"/>
      <w:r w:rsidRPr="00F90AF5">
        <w:rPr>
          <w:rFonts w:ascii="Calibri" w:hAnsi="Calibri" w:cs="Calibri"/>
          <w:szCs w:val="18"/>
        </w:rPr>
        <w:t xml:space="preserve"> called </w:t>
      </w:r>
      <w:proofErr w:type="spellStart"/>
      <w:r w:rsidRPr="00F90AF5">
        <w:rPr>
          <w:rFonts w:ascii="Calibri" w:hAnsi="Calibri" w:cs="Calibri"/>
          <w:i/>
          <w:iCs/>
          <w:szCs w:val="18"/>
        </w:rPr>
        <w:t>NoVRol</w:t>
      </w:r>
      <w:proofErr w:type="spellEnd"/>
      <w:r w:rsidRPr="00F90AF5">
        <w:rPr>
          <w:rFonts w:ascii="Calibri" w:hAnsi="Calibri" w:cs="Calibri"/>
          <w:i/>
          <w:iCs/>
          <w:szCs w:val="18"/>
        </w:rPr>
        <w:t>.</w:t>
      </w:r>
      <w:r>
        <w:rPr>
          <w:rFonts w:ascii="Calibri" w:hAnsi="Calibri" w:cs="Calibri"/>
          <w:i/>
          <w:iCs/>
          <w:szCs w:val="18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8196F"/>
    <w:multiLevelType w:val="multilevel"/>
    <w:tmpl w:val="B57A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8910"/>
      <w:numFmt w:val="bullet"/>
      <w:lvlText w:val="-"/>
      <w:lvlJc w:val="left"/>
      <w:pPr>
        <w:ind w:left="1440" w:hanging="360"/>
      </w:pPr>
      <w:rPr>
        <w:rFonts w:ascii="Aptos" w:eastAsia="Times New Roman" w:hAnsi="Apto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C0E60"/>
    <w:multiLevelType w:val="multilevel"/>
    <w:tmpl w:val="7004BA5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ind w:left="1584" w:hanging="1584"/>
      </w:pPr>
    </w:lvl>
  </w:abstractNum>
  <w:abstractNum w:abstractNumId="2" w15:restartNumberingAfterBreak="0">
    <w:nsid w:val="4B7F17E4"/>
    <w:multiLevelType w:val="multilevel"/>
    <w:tmpl w:val="6600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ED7C3C"/>
    <w:multiLevelType w:val="hybridMultilevel"/>
    <w:tmpl w:val="82F0B530"/>
    <w:lvl w:ilvl="0" w:tplc="64022D0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99D3D61"/>
    <w:multiLevelType w:val="hybridMultilevel"/>
    <w:tmpl w:val="82F0B530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58034">
    <w:abstractNumId w:val="1"/>
  </w:num>
  <w:num w:numId="2" w16cid:durableId="1247884248">
    <w:abstractNumId w:val="3"/>
  </w:num>
  <w:num w:numId="3" w16cid:durableId="1599869526">
    <w:abstractNumId w:val="0"/>
  </w:num>
  <w:num w:numId="4" w16cid:durableId="1136873419">
    <w:abstractNumId w:val="2"/>
  </w:num>
  <w:num w:numId="5" w16cid:durableId="75173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2C0"/>
    <w:rsid w:val="00000B9B"/>
    <w:rsid w:val="00001E8C"/>
    <w:rsid w:val="000027C4"/>
    <w:rsid w:val="0001442A"/>
    <w:rsid w:val="00022A0D"/>
    <w:rsid w:val="00033B29"/>
    <w:rsid w:val="0003567E"/>
    <w:rsid w:val="00036228"/>
    <w:rsid w:val="000442C0"/>
    <w:rsid w:val="0004628D"/>
    <w:rsid w:val="000468EB"/>
    <w:rsid w:val="00052E2F"/>
    <w:rsid w:val="000534B5"/>
    <w:rsid w:val="000613F0"/>
    <w:rsid w:val="00071B7A"/>
    <w:rsid w:val="0008011D"/>
    <w:rsid w:val="000829B7"/>
    <w:rsid w:val="00085EDA"/>
    <w:rsid w:val="00095703"/>
    <w:rsid w:val="000A288B"/>
    <w:rsid w:val="000A5526"/>
    <w:rsid w:val="000A7465"/>
    <w:rsid w:val="000B1378"/>
    <w:rsid w:val="000C1C30"/>
    <w:rsid w:val="000C7167"/>
    <w:rsid w:val="000D38F6"/>
    <w:rsid w:val="000E2975"/>
    <w:rsid w:val="000F20DB"/>
    <w:rsid w:val="001048BC"/>
    <w:rsid w:val="00112DFA"/>
    <w:rsid w:val="00133C5B"/>
    <w:rsid w:val="00140163"/>
    <w:rsid w:val="001450E2"/>
    <w:rsid w:val="001514A5"/>
    <w:rsid w:val="001528BC"/>
    <w:rsid w:val="00161BEE"/>
    <w:rsid w:val="001626BA"/>
    <w:rsid w:val="00170E2D"/>
    <w:rsid w:val="00195368"/>
    <w:rsid w:val="001A62FB"/>
    <w:rsid w:val="001D4BFB"/>
    <w:rsid w:val="001E0519"/>
    <w:rsid w:val="001E2B47"/>
    <w:rsid w:val="001F3982"/>
    <w:rsid w:val="001F4FCE"/>
    <w:rsid w:val="00202449"/>
    <w:rsid w:val="0020404A"/>
    <w:rsid w:val="00205D1A"/>
    <w:rsid w:val="00225FC2"/>
    <w:rsid w:val="00230F2D"/>
    <w:rsid w:val="002366CE"/>
    <w:rsid w:val="0024251D"/>
    <w:rsid w:val="00245ED1"/>
    <w:rsid w:val="00246134"/>
    <w:rsid w:val="00247FB6"/>
    <w:rsid w:val="002536B7"/>
    <w:rsid w:val="002618F8"/>
    <w:rsid w:val="00262491"/>
    <w:rsid w:val="00271952"/>
    <w:rsid w:val="002801FD"/>
    <w:rsid w:val="0028426D"/>
    <w:rsid w:val="00290926"/>
    <w:rsid w:val="00291B6A"/>
    <w:rsid w:val="00297779"/>
    <w:rsid w:val="002A651D"/>
    <w:rsid w:val="002B49E1"/>
    <w:rsid w:val="002B4CF0"/>
    <w:rsid w:val="002B7641"/>
    <w:rsid w:val="002B7E82"/>
    <w:rsid w:val="002D0589"/>
    <w:rsid w:val="002D2837"/>
    <w:rsid w:val="002E06D7"/>
    <w:rsid w:val="002E1BF5"/>
    <w:rsid w:val="002F2F11"/>
    <w:rsid w:val="002F7343"/>
    <w:rsid w:val="003025F0"/>
    <w:rsid w:val="00310D6B"/>
    <w:rsid w:val="003126F4"/>
    <w:rsid w:val="00312AB3"/>
    <w:rsid w:val="003413F8"/>
    <w:rsid w:val="0035269A"/>
    <w:rsid w:val="00352E39"/>
    <w:rsid w:val="00372674"/>
    <w:rsid w:val="0037553E"/>
    <w:rsid w:val="003A005B"/>
    <w:rsid w:val="003A0A00"/>
    <w:rsid w:val="003A24EA"/>
    <w:rsid w:val="003C1788"/>
    <w:rsid w:val="003D4950"/>
    <w:rsid w:val="004073E8"/>
    <w:rsid w:val="004168F0"/>
    <w:rsid w:val="00437C95"/>
    <w:rsid w:val="004527E4"/>
    <w:rsid w:val="00455B6E"/>
    <w:rsid w:val="00462394"/>
    <w:rsid w:val="0046305F"/>
    <w:rsid w:val="004656A2"/>
    <w:rsid w:val="004667FA"/>
    <w:rsid w:val="004704AA"/>
    <w:rsid w:val="00471127"/>
    <w:rsid w:val="00476203"/>
    <w:rsid w:val="0047625E"/>
    <w:rsid w:val="00480C21"/>
    <w:rsid w:val="00481F5E"/>
    <w:rsid w:val="0048291C"/>
    <w:rsid w:val="00484A75"/>
    <w:rsid w:val="004858EF"/>
    <w:rsid w:val="00490266"/>
    <w:rsid w:val="0049633C"/>
    <w:rsid w:val="00497032"/>
    <w:rsid w:val="004A18E8"/>
    <w:rsid w:val="004A7201"/>
    <w:rsid w:val="004A7A74"/>
    <w:rsid w:val="004B546F"/>
    <w:rsid w:val="004C14AC"/>
    <w:rsid w:val="004C588D"/>
    <w:rsid w:val="004C76E5"/>
    <w:rsid w:val="004D0539"/>
    <w:rsid w:val="004D25BA"/>
    <w:rsid w:val="004D2F6A"/>
    <w:rsid w:val="004D48C2"/>
    <w:rsid w:val="004E0350"/>
    <w:rsid w:val="004E14B1"/>
    <w:rsid w:val="0050034D"/>
    <w:rsid w:val="005051C3"/>
    <w:rsid w:val="00511CE3"/>
    <w:rsid w:val="00546500"/>
    <w:rsid w:val="005618E2"/>
    <w:rsid w:val="00561B4B"/>
    <w:rsid w:val="00571182"/>
    <w:rsid w:val="0057349B"/>
    <w:rsid w:val="00576C98"/>
    <w:rsid w:val="00583897"/>
    <w:rsid w:val="00593655"/>
    <w:rsid w:val="00594DB7"/>
    <w:rsid w:val="005A146D"/>
    <w:rsid w:val="005A1B4C"/>
    <w:rsid w:val="005A38E4"/>
    <w:rsid w:val="005A579A"/>
    <w:rsid w:val="005B14A3"/>
    <w:rsid w:val="005C6B81"/>
    <w:rsid w:val="005E31CB"/>
    <w:rsid w:val="005E4FA2"/>
    <w:rsid w:val="005F0046"/>
    <w:rsid w:val="005F2F13"/>
    <w:rsid w:val="005F4983"/>
    <w:rsid w:val="00604136"/>
    <w:rsid w:val="00611077"/>
    <w:rsid w:val="00613744"/>
    <w:rsid w:val="00620F6C"/>
    <w:rsid w:val="0066220F"/>
    <w:rsid w:val="00662EB2"/>
    <w:rsid w:val="00664F95"/>
    <w:rsid w:val="00683DE0"/>
    <w:rsid w:val="00693BB2"/>
    <w:rsid w:val="00694CD1"/>
    <w:rsid w:val="00695F40"/>
    <w:rsid w:val="006B0522"/>
    <w:rsid w:val="006B64A0"/>
    <w:rsid w:val="006C0479"/>
    <w:rsid w:val="006C46B1"/>
    <w:rsid w:val="006C7962"/>
    <w:rsid w:val="006D004F"/>
    <w:rsid w:val="006D75A9"/>
    <w:rsid w:val="006F3C75"/>
    <w:rsid w:val="006F7571"/>
    <w:rsid w:val="00705099"/>
    <w:rsid w:val="007052B8"/>
    <w:rsid w:val="0070534B"/>
    <w:rsid w:val="00705B21"/>
    <w:rsid w:val="00707A43"/>
    <w:rsid w:val="00710C8E"/>
    <w:rsid w:val="00726312"/>
    <w:rsid w:val="00730D68"/>
    <w:rsid w:val="0073450F"/>
    <w:rsid w:val="007354D7"/>
    <w:rsid w:val="00736393"/>
    <w:rsid w:val="00747357"/>
    <w:rsid w:val="00753AF2"/>
    <w:rsid w:val="007558D8"/>
    <w:rsid w:val="00757234"/>
    <w:rsid w:val="0078010A"/>
    <w:rsid w:val="00794CBA"/>
    <w:rsid w:val="00797B3E"/>
    <w:rsid w:val="00797D07"/>
    <w:rsid w:val="007B01D8"/>
    <w:rsid w:val="007C107A"/>
    <w:rsid w:val="007E0E38"/>
    <w:rsid w:val="007E6B93"/>
    <w:rsid w:val="007E7B45"/>
    <w:rsid w:val="007F104A"/>
    <w:rsid w:val="007F3A40"/>
    <w:rsid w:val="00804A17"/>
    <w:rsid w:val="00806DEB"/>
    <w:rsid w:val="00812D61"/>
    <w:rsid w:val="00814223"/>
    <w:rsid w:val="008321DD"/>
    <w:rsid w:val="00836CBF"/>
    <w:rsid w:val="00837809"/>
    <w:rsid w:val="008414FE"/>
    <w:rsid w:val="00847312"/>
    <w:rsid w:val="008708D7"/>
    <w:rsid w:val="00870EB7"/>
    <w:rsid w:val="008772D2"/>
    <w:rsid w:val="00877C83"/>
    <w:rsid w:val="00881A82"/>
    <w:rsid w:val="00891D79"/>
    <w:rsid w:val="0089655D"/>
    <w:rsid w:val="008A2C95"/>
    <w:rsid w:val="008A743A"/>
    <w:rsid w:val="008B4C61"/>
    <w:rsid w:val="008B5280"/>
    <w:rsid w:val="008C4739"/>
    <w:rsid w:val="008E10DE"/>
    <w:rsid w:val="008E7DCC"/>
    <w:rsid w:val="008F1F9E"/>
    <w:rsid w:val="008F3A88"/>
    <w:rsid w:val="00901FF9"/>
    <w:rsid w:val="00902904"/>
    <w:rsid w:val="009051FE"/>
    <w:rsid w:val="0091572D"/>
    <w:rsid w:val="009167E0"/>
    <w:rsid w:val="009179F1"/>
    <w:rsid w:val="00933F7F"/>
    <w:rsid w:val="00935DFA"/>
    <w:rsid w:val="00942C21"/>
    <w:rsid w:val="00943C05"/>
    <w:rsid w:val="009525C7"/>
    <w:rsid w:val="009570B0"/>
    <w:rsid w:val="00964573"/>
    <w:rsid w:val="00973170"/>
    <w:rsid w:val="009813E0"/>
    <w:rsid w:val="00983AEA"/>
    <w:rsid w:val="00984E5F"/>
    <w:rsid w:val="0098713D"/>
    <w:rsid w:val="00993088"/>
    <w:rsid w:val="0099775D"/>
    <w:rsid w:val="009A05CD"/>
    <w:rsid w:val="009A1607"/>
    <w:rsid w:val="009A5164"/>
    <w:rsid w:val="009A551B"/>
    <w:rsid w:val="009B2318"/>
    <w:rsid w:val="009B2458"/>
    <w:rsid w:val="009B31B0"/>
    <w:rsid w:val="009D119B"/>
    <w:rsid w:val="009F15B8"/>
    <w:rsid w:val="009F23B5"/>
    <w:rsid w:val="00A02559"/>
    <w:rsid w:val="00A02D0B"/>
    <w:rsid w:val="00A037F4"/>
    <w:rsid w:val="00A068A9"/>
    <w:rsid w:val="00A111BD"/>
    <w:rsid w:val="00A13289"/>
    <w:rsid w:val="00A37DD5"/>
    <w:rsid w:val="00A411B0"/>
    <w:rsid w:val="00A42F55"/>
    <w:rsid w:val="00A4600F"/>
    <w:rsid w:val="00A9458B"/>
    <w:rsid w:val="00A95B9F"/>
    <w:rsid w:val="00AA18DA"/>
    <w:rsid w:val="00AA2BA8"/>
    <w:rsid w:val="00AB3333"/>
    <w:rsid w:val="00AB68EA"/>
    <w:rsid w:val="00AC1DCD"/>
    <w:rsid w:val="00AF38F9"/>
    <w:rsid w:val="00B009BE"/>
    <w:rsid w:val="00B07A8E"/>
    <w:rsid w:val="00B153CF"/>
    <w:rsid w:val="00B17A45"/>
    <w:rsid w:val="00B2628B"/>
    <w:rsid w:val="00B30ADA"/>
    <w:rsid w:val="00B34912"/>
    <w:rsid w:val="00B3587B"/>
    <w:rsid w:val="00B41346"/>
    <w:rsid w:val="00B47AB0"/>
    <w:rsid w:val="00B51AA4"/>
    <w:rsid w:val="00B54B1D"/>
    <w:rsid w:val="00B63334"/>
    <w:rsid w:val="00B7617A"/>
    <w:rsid w:val="00B82873"/>
    <w:rsid w:val="00B85FA2"/>
    <w:rsid w:val="00B90EDD"/>
    <w:rsid w:val="00B92D6D"/>
    <w:rsid w:val="00B93536"/>
    <w:rsid w:val="00B96567"/>
    <w:rsid w:val="00BA394F"/>
    <w:rsid w:val="00BA44F4"/>
    <w:rsid w:val="00BB4FD9"/>
    <w:rsid w:val="00BB7651"/>
    <w:rsid w:val="00BC163A"/>
    <w:rsid w:val="00BC33A7"/>
    <w:rsid w:val="00BD4E6C"/>
    <w:rsid w:val="00BD7D09"/>
    <w:rsid w:val="00BE1CF1"/>
    <w:rsid w:val="00BE2F57"/>
    <w:rsid w:val="00BF247A"/>
    <w:rsid w:val="00BF2F2B"/>
    <w:rsid w:val="00BF3449"/>
    <w:rsid w:val="00BF6945"/>
    <w:rsid w:val="00C17DC4"/>
    <w:rsid w:val="00C26DF5"/>
    <w:rsid w:val="00C30286"/>
    <w:rsid w:val="00C41661"/>
    <w:rsid w:val="00C428E0"/>
    <w:rsid w:val="00C469D2"/>
    <w:rsid w:val="00C60ABA"/>
    <w:rsid w:val="00C61538"/>
    <w:rsid w:val="00C63575"/>
    <w:rsid w:val="00C75C1B"/>
    <w:rsid w:val="00C806A9"/>
    <w:rsid w:val="00C855CF"/>
    <w:rsid w:val="00C86AED"/>
    <w:rsid w:val="00C9149D"/>
    <w:rsid w:val="00CA41D6"/>
    <w:rsid w:val="00CA7702"/>
    <w:rsid w:val="00CA7948"/>
    <w:rsid w:val="00CB12B3"/>
    <w:rsid w:val="00CB2F05"/>
    <w:rsid w:val="00CB55F8"/>
    <w:rsid w:val="00CB70D6"/>
    <w:rsid w:val="00CC3A23"/>
    <w:rsid w:val="00CD08D6"/>
    <w:rsid w:val="00CD104E"/>
    <w:rsid w:val="00CD3863"/>
    <w:rsid w:val="00CD6B10"/>
    <w:rsid w:val="00CE1201"/>
    <w:rsid w:val="00CE58B4"/>
    <w:rsid w:val="00CF3166"/>
    <w:rsid w:val="00D07AC1"/>
    <w:rsid w:val="00D17DF3"/>
    <w:rsid w:val="00D247F6"/>
    <w:rsid w:val="00D31F5E"/>
    <w:rsid w:val="00D3275E"/>
    <w:rsid w:val="00D349BE"/>
    <w:rsid w:val="00D359A9"/>
    <w:rsid w:val="00D36321"/>
    <w:rsid w:val="00D378C2"/>
    <w:rsid w:val="00D44891"/>
    <w:rsid w:val="00D46673"/>
    <w:rsid w:val="00D572B6"/>
    <w:rsid w:val="00D65371"/>
    <w:rsid w:val="00D66DC6"/>
    <w:rsid w:val="00D716EF"/>
    <w:rsid w:val="00D73AA1"/>
    <w:rsid w:val="00D73DF0"/>
    <w:rsid w:val="00D925F8"/>
    <w:rsid w:val="00DA0DF5"/>
    <w:rsid w:val="00DA4894"/>
    <w:rsid w:val="00DA7115"/>
    <w:rsid w:val="00DB5EC8"/>
    <w:rsid w:val="00DD3B69"/>
    <w:rsid w:val="00DD421F"/>
    <w:rsid w:val="00DE3898"/>
    <w:rsid w:val="00DE4C26"/>
    <w:rsid w:val="00DE681E"/>
    <w:rsid w:val="00DE6BC4"/>
    <w:rsid w:val="00DF6D3C"/>
    <w:rsid w:val="00E00B0C"/>
    <w:rsid w:val="00E022D0"/>
    <w:rsid w:val="00E24D52"/>
    <w:rsid w:val="00E41393"/>
    <w:rsid w:val="00E444C5"/>
    <w:rsid w:val="00E460BD"/>
    <w:rsid w:val="00E76538"/>
    <w:rsid w:val="00E9782A"/>
    <w:rsid w:val="00EA2883"/>
    <w:rsid w:val="00EA4E82"/>
    <w:rsid w:val="00EA74A5"/>
    <w:rsid w:val="00EB4787"/>
    <w:rsid w:val="00ED3DBA"/>
    <w:rsid w:val="00EE0940"/>
    <w:rsid w:val="00EE1051"/>
    <w:rsid w:val="00EE6962"/>
    <w:rsid w:val="00EF2E77"/>
    <w:rsid w:val="00EF5EC0"/>
    <w:rsid w:val="00F0192C"/>
    <w:rsid w:val="00F11716"/>
    <w:rsid w:val="00F14158"/>
    <w:rsid w:val="00F341C4"/>
    <w:rsid w:val="00F34675"/>
    <w:rsid w:val="00F42AE7"/>
    <w:rsid w:val="00F42E81"/>
    <w:rsid w:val="00F50B17"/>
    <w:rsid w:val="00F80B1D"/>
    <w:rsid w:val="00F90AF5"/>
    <w:rsid w:val="00F93AB5"/>
    <w:rsid w:val="00F9603C"/>
    <w:rsid w:val="00FA2139"/>
    <w:rsid w:val="00FC66A6"/>
    <w:rsid w:val="00FD710D"/>
    <w:rsid w:val="00FF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C5E5F"/>
  <w15:docId w15:val="{A5F3422E-8C53-450C-A14D-0DC3BF93B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Default"/>
    <w:next w:val="Textbody"/>
    <w:uiPriority w:val="9"/>
    <w:qFormat/>
    <w:pPr>
      <w:keepNext/>
      <w:numPr>
        <w:numId w:val="1"/>
      </w:numPr>
      <w:spacing w:before="480" w:after="160" w:line="288" w:lineRule="atLeast"/>
      <w:outlineLvl w:val="0"/>
    </w:pPr>
    <w:rPr>
      <w:rFonts w:ascii="Libertinus Sans" w:hAnsi="Libertinus Sans"/>
      <w:b/>
      <w:sz w:val="28"/>
      <w:szCs w:val="30"/>
    </w:rPr>
  </w:style>
  <w:style w:type="paragraph" w:styleId="Heading2">
    <w:name w:val="heading 2"/>
    <w:basedOn w:val="Heading1"/>
    <w:next w:val="Textbody"/>
    <w:uiPriority w:val="9"/>
    <w:semiHidden/>
    <w:unhideWhenUsed/>
    <w:qFormat/>
    <w:pPr>
      <w:numPr>
        <w:ilvl w:val="1"/>
      </w:numPr>
      <w:spacing w:before="360" w:line="280" w:lineRule="atLeast"/>
      <w:ind w:left="578" w:hanging="578"/>
      <w:outlineLvl w:val="1"/>
    </w:pPr>
    <w:rPr>
      <w:sz w:val="26"/>
      <w:szCs w:val="26"/>
    </w:rPr>
  </w:style>
  <w:style w:type="paragraph" w:styleId="Heading3">
    <w:name w:val="heading 3"/>
    <w:basedOn w:val="Heading2"/>
    <w:next w:val="Textbody"/>
    <w:uiPriority w:val="9"/>
    <w:semiHidden/>
    <w:unhideWhenUsed/>
    <w:qFormat/>
    <w:pPr>
      <w:numPr>
        <w:ilvl w:val="2"/>
      </w:numPr>
      <w:spacing w:before="240" w:line="276" w:lineRule="atLeast"/>
      <w:ind w:hanging="578"/>
      <w:outlineLvl w:val="2"/>
    </w:pPr>
    <w:rPr>
      <w:sz w:val="24"/>
    </w:rPr>
  </w:style>
  <w:style w:type="paragraph" w:styleId="Heading4">
    <w:name w:val="heading 4"/>
    <w:basedOn w:val="Heading3"/>
    <w:next w:val="Textbody"/>
    <w:uiPriority w:val="9"/>
    <w:semiHidden/>
    <w:unhideWhenUsed/>
    <w:qFormat/>
    <w:pPr>
      <w:numPr>
        <w:ilvl w:val="3"/>
      </w:numPr>
      <w:spacing w:before="200"/>
      <w:outlineLvl w:val="3"/>
    </w:pPr>
    <w:rPr>
      <w:iCs/>
      <w:sz w:val="22"/>
    </w:rPr>
  </w:style>
  <w:style w:type="paragraph" w:styleId="Heading5">
    <w:name w:val="heading 5"/>
    <w:basedOn w:val="Default"/>
    <w:next w:val="Textbody"/>
    <w:uiPriority w:val="9"/>
    <w:semiHidden/>
    <w:unhideWhenUsed/>
    <w:qFormat/>
    <w:pPr>
      <w:keepNext/>
      <w:numPr>
        <w:ilvl w:val="4"/>
        <w:numId w:val="1"/>
      </w:numPr>
      <w:spacing w:before="40"/>
      <w:outlineLvl w:val="4"/>
    </w:pPr>
    <w:rPr>
      <w:rFonts w:ascii="Calibri Light" w:hAnsi="Calibri Light"/>
      <w:color w:val="2E74B5"/>
    </w:rPr>
  </w:style>
  <w:style w:type="paragraph" w:styleId="Heading6">
    <w:name w:val="heading 6"/>
    <w:basedOn w:val="Default"/>
    <w:next w:val="Textbody"/>
    <w:uiPriority w:val="9"/>
    <w:semiHidden/>
    <w:unhideWhenUsed/>
    <w:qFormat/>
    <w:pPr>
      <w:keepNext/>
      <w:numPr>
        <w:ilvl w:val="5"/>
        <w:numId w:val="1"/>
      </w:numPr>
      <w:spacing w:before="40"/>
      <w:outlineLvl w:val="5"/>
    </w:pPr>
    <w:rPr>
      <w:rFonts w:ascii="Calibri Light" w:hAnsi="Calibri Light"/>
      <w:color w:val="1F4D78"/>
    </w:rPr>
  </w:style>
  <w:style w:type="paragraph" w:styleId="Heading7">
    <w:name w:val="heading 7"/>
    <w:basedOn w:val="Default"/>
    <w:next w:val="Textbody"/>
    <w:pPr>
      <w:keepNext/>
      <w:numPr>
        <w:ilvl w:val="6"/>
        <w:numId w:val="1"/>
      </w:numPr>
      <w:spacing w:before="40"/>
      <w:outlineLvl w:val="6"/>
    </w:pPr>
    <w:rPr>
      <w:rFonts w:ascii="Calibri Light" w:hAnsi="Calibri Light"/>
      <w:i/>
      <w:iCs/>
      <w:color w:val="1F4D78"/>
    </w:rPr>
  </w:style>
  <w:style w:type="paragraph" w:styleId="Heading8">
    <w:name w:val="heading 8"/>
    <w:basedOn w:val="Default"/>
    <w:next w:val="Textbody"/>
    <w:pPr>
      <w:keepNext/>
      <w:numPr>
        <w:ilvl w:val="7"/>
        <w:numId w:val="1"/>
      </w:numPr>
      <w:spacing w:before="40"/>
      <w:outlineLvl w:val="7"/>
    </w:pPr>
    <w:rPr>
      <w:rFonts w:ascii="Calibri Light" w:hAnsi="Calibri Light"/>
      <w:color w:val="272727"/>
      <w:sz w:val="21"/>
      <w:szCs w:val="21"/>
    </w:rPr>
  </w:style>
  <w:style w:type="paragraph" w:styleId="Heading9">
    <w:name w:val="heading 9"/>
    <w:basedOn w:val="Default"/>
    <w:next w:val="Textbody"/>
    <w:pPr>
      <w:keepNext/>
      <w:numPr>
        <w:ilvl w:val="8"/>
        <w:numId w:val="1"/>
      </w:numPr>
      <w:spacing w:before="40"/>
      <w:outlineLvl w:val="8"/>
    </w:pPr>
    <w:rPr>
      <w:rFonts w:ascii="Calibri Light" w:hAnsi="Calibri Light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tabs>
        <w:tab w:val="left" w:pos="709"/>
      </w:tabs>
      <w:suppressAutoHyphens/>
      <w:spacing w:after="0" w:line="100" w:lineRule="atLeast"/>
    </w:pPr>
    <w:rPr>
      <w:rFonts w:ascii="Times New Roman" w:eastAsia="DejaVu Sans" w:hAnsi="Times New Roman" w:cs="DejaVu Sans"/>
      <w:lang w:eastAsia="zh-CN" w:bidi="hi-IN"/>
    </w:rPr>
  </w:style>
  <w:style w:type="character" w:customStyle="1" w:styleId="Heading1Char">
    <w:name w:val="Heading 1 Char"/>
    <w:basedOn w:val="DefaultParagraphFont"/>
  </w:style>
  <w:style w:type="character" w:customStyle="1" w:styleId="Heading2Char">
    <w:name w:val="Heading 2 Char"/>
    <w:basedOn w:val="DefaultParagraphFont"/>
  </w:style>
  <w:style w:type="character" w:customStyle="1" w:styleId="Heading3Char">
    <w:name w:val="Heading 3 Char"/>
    <w:basedOn w:val="DefaultParagraphFont"/>
  </w:style>
  <w:style w:type="character" w:customStyle="1" w:styleId="Heading4Char">
    <w:name w:val="Heading 4 Char"/>
    <w:basedOn w:val="DefaultParagraphFont"/>
  </w:style>
  <w:style w:type="character" w:customStyle="1" w:styleId="Heading5Char">
    <w:name w:val="Heading 5 Char"/>
    <w:basedOn w:val="DefaultParagraphFont"/>
  </w:style>
  <w:style w:type="character" w:customStyle="1" w:styleId="Heading6Char">
    <w:name w:val="Heading 6 Char"/>
    <w:basedOn w:val="DefaultParagraphFont"/>
  </w:style>
  <w:style w:type="character" w:customStyle="1" w:styleId="Heading7Char">
    <w:name w:val="Heading 7 Char"/>
    <w:basedOn w:val="DefaultParagraphFont"/>
  </w:style>
  <w:style w:type="character" w:customStyle="1" w:styleId="Heading8Char">
    <w:name w:val="Heading 8 Char"/>
    <w:basedOn w:val="DefaultParagraphFont"/>
  </w:style>
  <w:style w:type="character" w:customStyle="1" w:styleId="Heading9Char">
    <w:name w:val="Heading 9 Char"/>
    <w:basedOn w:val="DefaultParagraphFont"/>
  </w:style>
  <w:style w:type="character" w:customStyle="1" w:styleId="InternetLink">
    <w:name w:val="Internet Link"/>
    <w:basedOn w:val="DefaultParagraphFont"/>
    <w:rPr>
      <w:color w:val="00000A"/>
      <w:u w:val="single"/>
      <w:lang w:val="en-US" w:eastAsia="en-US" w:bidi="en-US"/>
    </w:rPr>
  </w:style>
  <w:style w:type="character" w:styleId="CommentReference">
    <w:name w:val="annotation reference"/>
    <w:basedOn w:val="DefaultParagraphFont"/>
  </w:style>
  <w:style w:type="character" w:customStyle="1" w:styleId="CommentTextChar">
    <w:name w:val="Comment Text Char"/>
    <w:basedOn w:val="DefaultParagraphFont"/>
  </w:style>
  <w:style w:type="character" w:customStyle="1" w:styleId="CommentSubjectChar">
    <w:name w:val="Comment Subject Char"/>
    <w:basedOn w:val="CommentTextChar"/>
  </w:style>
  <w:style w:type="character" w:customStyle="1" w:styleId="BalloonTextChar">
    <w:name w:val="Balloon Text Char"/>
    <w:basedOn w:val="DefaultParagraphFont"/>
  </w:style>
  <w:style w:type="character" w:customStyle="1" w:styleId="FootnoteTextChar">
    <w:name w:val="Footnote Text Char"/>
    <w:basedOn w:val="DefaultParagraphFont"/>
    <w:uiPriority w:val="99"/>
  </w:style>
  <w:style w:type="character" w:styleId="FootnoteReference">
    <w:name w:val="footnote reference"/>
    <w:basedOn w:val="DefaultParagraphFont"/>
  </w:style>
  <w:style w:type="character" w:styleId="FollowedHyperlink">
    <w:name w:val="FollowedHyperlink"/>
    <w:basedOn w:val="DefaultParagraphFont"/>
  </w:style>
  <w:style w:type="character" w:customStyle="1" w:styleId="QuoteChar">
    <w:name w:val="Quote Char"/>
    <w:basedOn w:val="DefaultParagraphFont"/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styleId="Emphasis">
    <w:name w:val="Emphasis"/>
    <w:basedOn w:val="DefaultParagraphFont"/>
    <w:uiPriority w:val="99"/>
    <w:qFormat/>
    <w:rPr>
      <w:i/>
      <w:iCs/>
    </w:rPr>
  </w:style>
  <w:style w:type="character" w:customStyle="1" w:styleId="box">
    <w:name w:val="box"/>
    <w:basedOn w:val="DefaultParagraphFont"/>
  </w:style>
  <w:style w:type="character" w:customStyle="1" w:styleId="EndNoteBibliographyChar">
    <w:name w:val="EndNote Bibliography Char"/>
    <w:basedOn w:val="DefaultParagraphFont"/>
  </w:style>
  <w:style w:type="character" w:styleId="UnresolvedMention">
    <w:name w:val="Unresolved Mention"/>
    <w:basedOn w:val="DefaultParagraphFont"/>
  </w:style>
  <w:style w:type="character" w:customStyle="1" w:styleId="contributor-dgb">
    <w:name w:val="contributor-dgb"/>
    <w:basedOn w:val="DefaultParagraphFont"/>
  </w:style>
  <w:style w:type="character" w:customStyle="1" w:styleId="displayname">
    <w:name w:val="displayname"/>
    <w:basedOn w:val="DefaultParagraphFont"/>
  </w:style>
  <w:style w:type="character" w:customStyle="1" w:styleId="comma">
    <w:name w:val="comma"/>
    <w:basedOn w:val="DefaultParagraphFont"/>
  </w:style>
  <w:style w:type="character" w:customStyle="1" w:styleId="ListLabel1">
    <w:name w:val="ListLabel 1"/>
  </w:style>
  <w:style w:type="character" w:customStyle="1" w:styleId="ListLabel2">
    <w:name w:val="ListLabel 2"/>
    <w:rPr>
      <w:rFonts w:cs="Times New Roman"/>
      <w:sz w:val="26"/>
      <w:szCs w:val="26"/>
    </w:rPr>
  </w:style>
  <w:style w:type="character" w:customStyle="1" w:styleId="ListLabel3">
    <w:name w:val="ListLabel 3"/>
    <w:rPr>
      <w:rFonts w:cs="Calibri"/>
    </w:rPr>
  </w:style>
  <w:style w:type="character" w:customStyle="1" w:styleId="ListLabel4">
    <w:name w:val="ListLabel 4"/>
    <w:rPr>
      <w:rFonts w:cs="Courier New"/>
    </w:rPr>
  </w:style>
  <w:style w:type="character" w:customStyle="1" w:styleId="ListLabel5">
    <w:name w:val="ListLabel 5"/>
    <w:rPr>
      <w:b/>
      <w:bCs/>
      <w:i/>
      <w:iCs/>
      <w:smallCaps/>
      <w:dstrike/>
      <w:outline/>
      <w:shadow/>
      <w:imprint/>
      <w:vanish/>
      <w:kern w:val="0"/>
      <w:u w:val="none"/>
      <w:effect w:val="none"/>
      <w:em w:val="none"/>
    </w:rPr>
  </w:style>
  <w:style w:type="character" w:customStyle="1" w:styleId="ListLabel6">
    <w:name w:val="ListLabel 6"/>
    <w:rPr>
      <w:rFonts w:eastAsia="Times New Roman" w:cs="Libertinus Serif"/>
    </w:rPr>
  </w:style>
  <w:style w:type="character" w:customStyle="1" w:styleId="ListLabel7">
    <w:name w:val="ListLabel 7"/>
    <w:rPr>
      <w:sz w:val="20"/>
    </w:rPr>
  </w:style>
  <w:style w:type="paragraph" w:customStyle="1" w:styleId="Heading">
    <w:name w:val="Heading"/>
    <w:basedOn w:val="Default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Textbody">
    <w:name w:val="Text body"/>
    <w:basedOn w:val="Default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Default"/>
  </w:style>
  <w:style w:type="paragraph" w:customStyle="1" w:styleId="Index">
    <w:name w:val="Index"/>
    <w:basedOn w:val="Default"/>
    <w:pPr>
      <w:suppressLineNumbers/>
    </w:pPr>
  </w:style>
  <w:style w:type="paragraph" w:customStyle="1" w:styleId="Articlesubtitle">
    <w:name w:val="Article subtitle"/>
    <w:pPr>
      <w:widowControl w:val="0"/>
      <w:tabs>
        <w:tab w:val="left" w:pos="709"/>
      </w:tabs>
      <w:suppressAutoHyphens/>
      <w:spacing w:line="276" w:lineRule="atLeast"/>
      <w:jc w:val="both"/>
    </w:pPr>
    <w:rPr>
      <w:rFonts w:ascii="Libertinus Serif" w:eastAsia="DejaVu Sans" w:hAnsi="Libertinus Serif" w:cs="Calibri"/>
      <w:sz w:val="22"/>
      <w:szCs w:val="22"/>
      <w:lang w:val="de-DE"/>
    </w:rPr>
  </w:style>
  <w:style w:type="paragraph" w:styleId="CommentText">
    <w:name w:val="annotation text"/>
    <w:basedOn w:val="Default"/>
  </w:style>
  <w:style w:type="paragraph" w:styleId="CommentSubject">
    <w:name w:val="annotation subject"/>
    <w:basedOn w:val="CommentText"/>
  </w:style>
  <w:style w:type="paragraph" w:styleId="BalloonText">
    <w:name w:val="Balloon Text"/>
    <w:basedOn w:val="Default"/>
  </w:style>
  <w:style w:type="paragraph" w:styleId="FootnoteText">
    <w:name w:val="footnote text"/>
    <w:basedOn w:val="Default"/>
    <w:uiPriority w:val="99"/>
  </w:style>
  <w:style w:type="paragraph" w:styleId="ListParagraph">
    <w:name w:val="List Paragraph"/>
    <w:basedOn w:val="Default"/>
  </w:style>
  <w:style w:type="paragraph" w:styleId="Quote">
    <w:name w:val="Quote"/>
    <w:basedOn w:val="Default"/>
  </w:style>
  <w:style w:type="paragraph" w:styleId="Header">
    <w:name w:val="header"/>
    <w:basedOn w:val="Default"/>
    <w:pPr>
      <w:suppressLineNumbers/>
      <w:tabs>
        <w:tab w:val="right" w:pos="8505"/>
      </w:tabs>
      <w:spacing w:after="360"/>
    </w:pPr>
    <w:rPr>
      <w:rFonts w:ascii="Libertinus Sans" w:hAnsi="Libertinus Sans"/>
      <w:color w:val="1E4193"/>
      <w:sz w:val="18"/>
      <w:szCs w:val="18"/>
    </w:rPr>
  </w:style>
  <w:style w:type="paragraph" w:styleId="Footer">
    <w:name w:val="footer"/>
    <w:basedOn w:val="Default"/>
    <w:pPr>
      <w:suppressLineNumbers/>
      <w:tabs>
        <w:tab w:val="center" w:pos="4536"/>
        <w:tab w:val="right" w:pos="9072"/>
      </w:tabs>
      <w:spacing w:before="360"/>
      <w:jc w:val="center"/>
    </w:pPr>
    <w:rPr>
      <w:rFonts w:ascii="Libertinus Sans" w:hAnsi="Libertinus Sans"/>
      <w:color w:val="1E4193"/>
    </w:rPr>
  </w:style>
  <w:style w:type="paragraph" w:customStyle="1" w:styleId="Referenceentry">
    <w:name w:val="Reference entry"/>
    <w:basedOn w:val="Default"/>
  </w:style>
  <w:style w:type="paragraph" w:customStyle="1" w:styleId="ZitatReferenz">
    <w:name w:val="Zitat Referenz"/>
    <w:basedOn w:val="Quote"/>
  </w:style>
  <w:style w:type="paragraph" w:customStyle="1" w:styleId="Articletitle">
    <w:name w:val="Article title"/>
    <w:basedOn w:val="Default"/>
  </w:style>
  <w:style w:type="paragraph" w:customStyle="1" w:styleId="Abstract">
    <w:name w:val="Abstract"/>
    <w:basedOn w:val="Default"/>
  </w:style>
  <w:style w:type="paragraph" w:customStyle="1" w:styleId="Linguisticexamplebasic">
    <w:name w:val="Linguistic example basic"/>
    <w:basedOn w:val="Default"/>
  </w:style>
  <w:style w:type="paragraph" w:customStyle="1" w:styleId="Linguisticsubexamplea">
    <w:name w:val="Linguistic subexample a."/>
    <w:basedOn w:val="Linguisticexamplebasic"/>
  </w:style>
  <w:style w:type="paragraph" w:customStyle="1" w:styleId="Linguisticsubexamplefinal">
    <w:name w:val="Linguistic subexample final"/>
    <w:basedOn w:val="Linguisticsubexamplea"/>
  </w:style>
  <w:style w:type="paragraph" w:customStyle="1" w:styleId="Author">
    <w:name w:val="Author"/>
    <w:basedOn w:val="Default"/>
  </w:style>
  <w:style w:type="paragraph" w:customStyle="1" w:styleId="Linguisticsubexamplemedial">
    <w:name w:val="Linguistic subexample medial"/>
    <w:basedOn w:val="Linguisticsubexamplea"/>
  </w:style>
  <w:style w:type="paragraph" w:customStyle="1" w:styleId="Linguisticfootnotesubexample">
    <w:name w:val="Linguistic footnote subexample"/>
    <w:basedOn w:val="FootnoteText"/>
  </w:style>
  <w:style w:type="paragraph" w:customStyle="1" w:styleId="Linguisticfootnoteexamplebasic">
    <w:name w:val="Linguistic footnote example basic"/>
    <w:basedOn w:val="Linguisticfootnotesubexample"/>
  </w:style>
  <w:style w:type="paragraph" w:customStyle="1" w:styleId="Acknowledgements">
    <w:name w:val="Acknowledgements"/>
    <w:basedOn w:val="Default"/>
  </w:style>
  <w:style w:type="paragraph" w:styleId="Index4">
    <w:name w:val="index 4"/>
    <w:basedOn w:val="Default"/>
  </w:style>
  <w:style w:type="paragraph" w:styleId="NormalWeb">
    <w:name w:val="Normal (Web)"/>
    <w:basedOn w:val="Default"/>
  </w:style>
  <w:style w:type="paragraph" w:customStyle="1" w:styleId="EndNoteBibliography">
    <w:name w:val="EndNote Bibliography"/>
    <w:basedOn w:val="Default"/>
  </w:style>
  <w:style w:type="paragraph" w:customStyle="1" w:styleId="Contents1">
    <w:name w:val="Contents 1"/>
    <w:basedOn w:val="Default"/>
    <w:pPr>
      <w:tabs>
        <w:tab w:val="right" w:leader="dot" w:pos="9972"/>
      </w:tabs>
      <w:spacing w:before="120" w:after="120"/>
    </w:pPr>
    <w:rPr>
      <w:rFonts w:ascii="Calibri" w:hAnsi="Calibri" w:cs="Calibri"/>
      <w:b/>
      <w:bCs/>
      <w:caps/>
      <w:sz w:val="20"/>
      <w:szCs w:val="20"/>
    </w:rPr>
  </w:style>
  <w:style w:type="paragraph" w:customStyle="1" w:styleId="Contents2">
    <w:name w:val="Contents 2"/>
    <w:basedOn w:val="Default"/>
    <w:pPr>
      <w:tabs>
        <w:tab w:val="right" w:leader="dot" w:pos="9909"/>
      </w:tabs>
      <w:ind w:left="220"/>
    </w:pPr>
    <w:rPr>
      <w:rFonts w:ascii="Calibri" w:hAnsi="Calibri" w:cs="Calibri"/>
      <w:smallCaps/>
      <w:sz w:val="20"/>
      <w:szCs w:val="20"/>
    </w:rPr>
  </w:style>
  <w:style w:type="paragraph" w:customStyle="1" w:styleId="Contents3">
    <w:name w:val="Contents 3"/>
    <w:basedOn w:val="Default"/>
    <w:pPr>
      <w:tabs>
        <w:tab w:val="right" w:leader="dot" w:pos="9846"/>
      </w:tabs>
      <w:ind w:left="440"/>
    </w:pPr>
    <w:rPr>
      <w:rFonts w:ascii="Calibri" w:hAnsi="Calibri" w:cs="Calibri"/>
      <w:i/>
      <w:iCs/>
      <w:sz w:val="20"/>
      <w:szCs w:val="20"/>
    </w:rPr>
  </w:style>
  <w:style w:type="paragraph" w:customStyle="1" w:styleId="Contents4">
    <w:name w:val="Contents 4"/>
    <w:basedOn w:val="Default"/>
    <w:pPr>
      <w:tabs>
        <w:tab w:val="right" w:leader="dot" w:pos="9783"/>
      </w:tabs>
      <w:ind w:left="660"/>
    </w:pPr>
    <w:rPr>
      <w:rFonts w:ascii="Calibri" w:hAnsi="Calibri" w:cs="Calibri"/>
      <w:sz w:val="18"/>
      <w:szCs w:val="18"/>
    </w:rPr>
  </w:style>
  <w:style w:type="paragraph" w:customStyle="1" w:styleId="Contents5">
    <w:name w:val="Contents 5"/>
    <w:basedOn w:val="Default"/>
    <w:pPr>
      <w:tabs>
        <w:tab w:val="right" w:leader="dot" w:pos="9720"/>
      </w:tabs>
      <w:ind w:left="880"/>
    </w:pPr>
    <w:rPr>
      <w:rFonts w:ascii="Calibri" w:hAnsi="Calibri" w:cs="Calibri"/>
      <w:sz w:val="18"/>
      <w:szCs w:val="18"/>
    </w:rPr>
  </w:style>
  <w:style w:type="paragraph" w:customStyle="1" w:styleId="Contents6">
    <w:name w:val="Contents 6"/>
    <w:basedOn w:val="Default"/>
    <w:pPr>
      <w:tabs>
        <w:tab w:val="right" w:leader="dot" w:pos="9657"/>
      </w:tabs>
      <w:ind w:left="1100"/>
    </w:pPr>
    <w:rPr>
      <w:rFonts w:ascii="Calibri" w:hAnsi="Calibri" w:cs="Calibri"/>
      <w:sz w:val="18"/>
      <w:szCs w:val="18"/>
    </w:rPr>
  </w:style>
  <w:style w:type="paragraph" w:customStyle="1" w:styleId="Contents7">
    <w:name w:val="Contents 7"/>
    <w:basedOn w:val="Default"/>
    <w:pPr>
      <w:tabs>
        <w:tab w:val="right" w:leader="dot" w:pos="9594"/>
      </w:tabs>
      <w:ind w:left="1320"/>
    </w:pPr>
    <w:rPr>
      <w:rFonts w:ascii="Calibri" w:hAnsi="Calibri" w:cs="Calibri"/>
      <w:sz w:val="18"/>
      <w:szCs w:val="18"/>
    </w:rPr>
  </w:style>
  <w:style w:type="paragraph" w:customStyle="1" w:styleId="Contents8">
    <w:name w:val="Contents 8"/>
    <w:basedOn w:val="Default"/>
    <w:pPr>
      <w:tabs>
        <w:tab w:val="right" w:leader="dot" w:pos="9531"/>
      </w:tabs>
      <w:ind w:left="1540"/>
    </w:pPr>
    <w:rPr>
      <w:rFonts w:ascii="Calibri" w:hAnsi="Calibri" w:cs="Calibri"/>
      <w:sz w:val="18"/>
      <w:szCs w:val="18"/>
    </w:rPr>
  </w:style>
  <w:style w:type="paragraph" w:customStyle="1" w:styleId="Contents9">
    <w:name w:val="Contents 9"/>
    <w:basedOn w:val="Default"/>
    <w:pPr>
      <w:tabs>
        <w:tab w:val="right" w:leader="dot" w:pos="9468"/>
      </w:tabs>
      <w:ind w:left="1760"/>
    </w:pPr>
    <w:rPr>
      <w:rFonts w:ascii="Calibri" w:hAnsi="Calibri" w:cs="Calibri"/>
      <w:sz w:val="18"/>
      <w:szCs w:val="18"/>
    </w:rPr>
  </w:style>
  <w:style w:type="paragraph" w:customStyle="1" w:styleId="references">
    <w:name w:val="references"/>
    <w:basedOn w:val="Default"/>
  </w:style>
  <w:style w:type="paragraph" w:customStyle="1" w:styleId="LRECbiblioreferences">
    <w:name w:val="LREC biblio references"/>
    <w:basedOn w:val="Default"/>
  </w:style>
  <w:style w:type="paragraph" w:customStyle="1" w:styleId="LRECReferences">
    <w:name w:val="LREC References"/>
    <w:basedOn w:val="Default"/>
  </w:style>
  <w:style w:type="paragraph" w:customStyle="1" w:styleId="contributors-editor">
    <w:name w:val="contributors-editor"/>
    <w:basedOn w:val="Default"/>
  </w:style>
  <w:style w:type="paragraph" w:customStyle="1" w:styleId="address">
    <w:name w:val="address"/>
    <w:basedOn w:val="Normal"/>
    <w:rsid w:val="0073450F"/>
    <w:pPr>
      <w:overflowPunct w:val="0"/>
      <w:autoSpaceDE w:val="0"/>
      <w:autoSpaceDN w:val="0"/>
      <w:adjustRightInd w:val="0"/>
      <w:spacing w:after="200" w:line="220" w:lineRule="atLeast"/>
      <w:contextualSpacing/>
      <w:jc w:val="center"/>
      <w:textAlignment w:val="baseline"/>
    </w:pPr>
    <w:rPr>
      <w:rFonts w:ascii="Times New Roman" w:eastAsia="Times New Roman" w:hAnsi="Times New Roman" w:cs="Times New Roman"/>
      <w:kern w:val="0"/>
      <w:sz w:val="18"/>
      <w:szCs w:val="20"/>
    </w:rPr>
  </w:style>
  <w:style w:type="paragraph" w:customStyle="1" w:styleId="author0">
    <w:name w:val="author"/>
    <w:basedOn w:val="Normal"/>
    <w:next w:val="address"/>
    <w:rsid w:val="0073450F"/>
    <w:pPr>
      <w:overflowPunct w:val="0"/>
      <w:autoSpaceDE w:val="0"/>
      <w:autoSpaceDN w:val="0"/>
      <w:adjustRightInd w:val="0"/>
      <w:spacing w:after="200" w:line="220" w:lineRule="atLeast"/>
      <w:jc w:val="center"/>
      <w:textAlignment w:val="baseline"/>
    </w:pPr>
    <w:rPr>
      <w:rFonts w:ascii="Times New Roman" w:eastAsia="Times New Roman" w:hAnsi="Times New Roman" w:cs="Times New Roman"/>
      <w:kern w:val="0"/>
      <w:sz w:val="20"/>
      <w:szCs w:val="20"/>
    </w:rPr>
  </w:style>
  <w:style w:type="paragraph" w:customStyle="1" w:styleId="Standard">
    <w:name w:val="Standard"/>
    <w:rsid w:val="0073450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DejaVu Sans" w:hAnsi="Times New Roman" w:cs="DejaVu Sans"/>
      <w:kern w:val="3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705B21"/>
    <w:rPr>
      <w:color w:val="467886" w:themeColor="hyperlink"/>
      <w:u w:val="single"/>
    </w:rPr>
  </w:style>
  <w:style w:type="paragraph" w:customStyle="1" w:styleId="privatetreeview-item">
    <w:name w:val="private_treeview-item"/>
    <w:basedOn w:val="Normal"/>
    <w:rsid w:val="00CD3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customStyle="1" w:styleId="privatetreeview-item-content-text">
    <w:name w:val="private_treeview-item-content-text"/>
    <w:basedOn w:val="DefaultParagraphFont"/>
    <w:rsid w:val="00CD3863"/>
  </w:style>
  <w:style w:type="table" w:styleId="TableGrid">
    <w:name w:val="Table Grid"/>
    <w:basedOn w:val="TableNormal"/>
    <w:uiPriority w:val="39"/>
    <w:rsid w:val="00C75C1B"/>
    <w:pPr>
      <w:spacing w:after="0" w:line="240" w:lineRule="auto"/>
    </w:pPr>
    <w:rPr>
      <w:rFonts w:eastAsiaTheme="minorHAnsi"/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rences0">
    <w:name w:val="References"/>
    <w:basedOn w:val="Normal"/>
    <w:rsid w:val="00CB12B3"/>
    <w:pPr>
      <w:spacing w:before="120" w:after="0" w:line="240" w:lineRule="auto"/>
      <w:ind w:left="230" w:hanging="230"/>
      <w:jc w:val="both"/>
    </w:pPr>
    <w:rPr>
      <w:rFonts w:ascii="Times New Roman" w:eastAsia="MS Mincho" w:hAnsi="Times New Roman" w:cs="Times New Roman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gdili-NTNU/NorSource/tree/master/NorVal_files/ReadmeSe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F58AFF-E5A2-4A1A-B71F-449685755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8707</TotalTime>
  <Pages>7</Pages>
  <Words>2729</Words>
  <Characters>15561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ZS_style_sheet</vt:lpstr>
    </vt:vector>
  </TitlesOfParts>
  <Company/>
  <LinksUpToDate>false</LinksUpToDate>
  <CharactersWithSpaces>18254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ZS_style_sheet</dc:title>
  <dc:creator>Lars Hellan</dc:creator>
  <cp:lastModifiedBy>Lars Hellan</cp:lastModifiedBy>
  <cp:revision>164</cp:revision>
  <cp:lastPrinted>2026-05-19T17:56:00Z</cp:lastPrinted>
  <dcterms:created xsi:type="dcterms:W3CDTF">2026-05-21T16:37:00Z</dcterms:created>
  <dcterms:modified xsi:type="dcterms:W3CDTF">2026-05-30T15:34:00Z</dcterms:modified>
</cp:coreProperties>
</file>