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0CB5" w14:textId="74CE51F1" w:rsidR="00EC2F18" w:rsidRDefault="00000000" w:rsidP="00EC2F18">
      <w:pPr>
        <w:spacing w:line="240" w:lineRule="auto"/>
        <w:contextualSpacing/>
      </w:pPr>
      <w:sdt>
        <w:sdtPr>
          <w:id w:val="502629190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currentexporteddate[1]" w:storeItemID="{AFC21487-F5E1-44C0-8E57-E58EBFD616F1}"/>
          <w:text/>
        </w:sdtPr>
        <w:sdtContent>
          <w:proofErr w:type="spellStart"/>
          <w:r w:rsidR="00EC2F18">
            <w:t>som_currentexporteddate</w:t>
          </w:r>
          <w:proofErr w:type="spellEnd"/>
        </w:sdtContent>
      </w:sdt>
    </w:p>
    <w:p w14:paraId="13F65C56" w14:textId="77777777" w:rsidR="00EC2F18" w:rsidRDefault="00EC2F18" w:rsidP="00EC2F18">
      <w:pPr>
        <w:spacing w:line="240" w:lineRule="auto"/>
        <w:contextualSpacing/>
      </w:pPr>
    </w:p>
    <w:p w14:paraId="4C5977B5" w14:textId="413AF74E" w:rsidR="00EC2F18" w:rsidRDefault="00000000" w:rsidP="00EC2F18">
      <w:pPr>
        <w:spacing w:line="240" w:lineRule="auto"/>
        <w:contextualSpacing/>
      </w:pPr>
      <w:sdt>
        <w:sdtPr>
          <w:id w:val="-1210340454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  <w:text/>
        </w:sdtPr>
        <w:sdtContent>
          <w:proofErr w:type="spellStart"/>
          <w:r w:rsidR="00EC2F18">
            <w:t>fullname</w:t>
          </w:r>
          <w:proofErr w:type="spellEnd"/>
        </w:sdtContent>
      </w:sdt>
      <w:r w:rsidR="00EC2F18">
        <w:fldChar w:fldCharType="begin"/>
      </w:r>
      <w:r w:rsidR="00EC2F18">
        <w:instrText xml:space="preserve"> </w:instrText>
      </w:r>
      <w:sdt>
        <w:sdtPr>
          <w:id w:val="-159307629"/>
          <w:placeholder>
            <w:docPart w:val="8D77244500FA4DF59B8B3CF07BB65F10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 w:rsidR="00EC2F18">
            <w:instrText>fullname</w:instrText>
          </w:r>
        </w:sdtContent>
      </w:sdt>
      <w:r w:rsidR="00EC2F18">
        <w:instrText xml:space="preserve"> </w:instrText>
      </w:r>
      <w:r w:rsidR="00EC2F18">
        <w:fldChar w:fldCharType="end"/>
      </w:r>
      <w:bookmarkStart w:id="0" w:name="Address"/>
    </w:p>
    <w:sdt>
      <w:sdtPr>
        <w:id w:val="175860852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som_som_workerscomp_Contact_contact[1]/address1_line1[1]" w:storeItemID="{AFC21487-F5E1-44C0-8E57-E58EBFD616F1}"/>
        <w:text/>
      </w:sdtPr>
      <w:sdtContent>
        <w:p w14:paraId="1F52417C" w14:textId="4D0AFDC7" w:rsidR="00EC2F18" w:rsidRDefault="00EC2F18" w:rsidP="00EC2F18">
          <w:pPr>
            <w:spacing w:line="240" w:lineRule="auto"/>
            <w:contextualSpacing/>
          </w:pPr>
          <w:r>
            <w:t>address1_line1</w:t>
          </w:r>
        </w:p>
      </w:sdtContent>
    </w:sdt>
    <w:bookmarkEnd w:id="0" w:displacedByCustomXml="next"/>
    <w:sdt>
      <w:sdtPr>
        <w:id w:val="1157339653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som_som_workerscomp_Contact_contact[1]/address1_line2[1]" w:storeItemID="{AFC21487-F5E1-44C0-8E57-E58EBFD616F1}"/>
        <w:text/>
      </w:sdtPr>
      <w:sdtContent>
        <w:p w14:paraId="6AEB3569" w14:textId="4A3F7F15" w:rsidR="00EC2F18" w:rsidRDefault="00EC2F18" w:rsidP="00EC2F18">
          <w:pPr>
            <w:spacing w:line="240" w:lineRule="auto"/>
            <w:contextualSpacing/>
          </w:pPr>
          <w:r>
            <w:t>address1_line2</w:t>
          </w:r>
        </w:p>
      </w:sdtContent>
    </w:sdt>
    <w:p w14:paraId="4062C4DD" w14:textId="5AEBCEAB" w:rsidR="00EC2F18" w:rsidRDefault="00000000" w:rsidP="00EC2F18">
      <w:pPr>
        <w:spacing w:line="240" w:lineRule="auto"/>
        <w:contextualSpacing/>
      </w:pPr>
      <w:sdt>
        <w:sdtPr>
          <w:id w:val="1344435747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city[1]" w:storeItemID="{AFC21487-F5E1-44C0-8E57-E58EBFD616F1}"/>
          <w:text/>
        </w:sdtPr>
        <w:sdtContent>
          <w:r w:rsidR="00EC2F18">
            <w:t>address1_city</w:t>
          </w:r>
        </w:sdtContent>
      </w:sdt>
      <w:r w:rsidR="00EC2F18">
        <w:t xml:space="preserve">, </w:t>
      </w:r>
      <w:sdt>
        <w:sdtPr>
          <w:id w:val="-114920990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stateorprovince[1]" w:storeItemID="{AFC21487-F5E1-44C0-8E57-E58EBFD616F1}"/>
          <w:text/>
        </w:sdtPr>
        <w:sdtContent>
          <w:r w:rsidR="00EC2F18">
            <w:t>address1_stateorprovince</w:t>
          </w:r>
        </w:sdtContent>
      </w:sdt>
      <w:r w:rsidR="00EC2F18">
        <w:t xml:space="preserve"> </w:t>
      </w:r>
      <w:sdt>
        <w:sdtPr>
          <w:id w:val="-142209699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address1_postalcode[1]" w:storeItemID="{AFC21487-F5E1-44C0-8E57-E58EBFD616F1}"/>
          <w:text/>
        </w:sdtPr>
        <w:sdtContent>
          <w:r w:rsidR="00EC2F18">
            <w:t>address1_postalcode</w:t>
          </w:r>
        </w:sdtContent>
      </w:sdt>
    </w:p>
    <w:p w14:paraId="5E27F653" w14:textId="77777777" w:rsidR="00EC2F18" w:rsidRDefault="00EC2F18" w:rsidP="00EC2F18">
      <w:pPr>
        <w:spacing w:line="240" w:lineRule="auto"/>
        <w:contextualSpacing/>
      </w:pPr>
    </w:p>
    <w:p w14:paraId="5C6CE571" w14:textId="79E685B6" w:rsidR="00EC2F18" w:rsidRDefault="00EC2F18" w:rsidP="00EC2F18">
      <w:pPr>
        <w:spacing w:line="240" w:lineRule="auto"/>
        <w:rPr>
          <w:b/>
        </w:rPr>
      </w:pPr>
      <w:r>
        <w:t xml:space="preserve">Re:  Employee ID#: </w:t>
      </w:r>
      <w:sdt>
        <w:sdtPr>
          <w:id w:val="39756520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eid[1]" w:storeItemID="{AFC21487-F5E1-44C0-8E57-E58EBFD616F1}"/>
          <w:text/>
        </w:sdtPr>
        <w:sdtContent>
          <w:proofErr w:type="spellStart"/>
          <w:r>
            <w:t>som_eid</w:t>
          </w:r>
          <w:proofErr w:type="spellEnd"/>
        </w:sdtContent>
      </w:sdt>
      <w:r>
        <w:tab/>
      </w:r>
      <w:r>
        <w:tab/>
      </w:r>
      <w:r>
        <w:tab/>
        <w:t>Leave type:</w:t>
      </w:r>
      <w:r>
        <w:tab/>
      </w:r>
      <w:r>
        <w:rPr>
          <w:b/>
        </w:rPr>
        <w:t>Workers’ Compensation</w:t>
      </w:r>
    </w:p>
    <w:p w14:paraId="58AB1A42" w14:textId="77777777" w:rsidR="00EC2F18" w:rsidRDefault="00EC2F18" w:rsidP="00EC2F18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Dispute</w:t>
      </w:r>
    </w:p>
    <w:p w14:paraId="371B39A2" w14:textId="042F95EC" w:rsidR="00EC2F18" w:rsidRDefault="00EC2F18" w:rsidP="00EC2F18">
      <w:pPr>
        <w:spacing w:line="240" w:lineRule="auto"/>
      </w:pPr>
      <w:bookmarkStart w:id="1" w:name="Salutation"/>
      <w:r>
        <w:t>Dear</w:t>
      </w:r>
      <w:bookmarkEnd w:id="1"/>
      <w:r>
        <w:t xml:space="preserve"> </w:t>
      </w:r>
      <w:sdt>
        <w:sdtPr>
          <w:id w:val="-697388872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2A7EC5A8" w14:textId="77777777" w:rsidR="00EC2F18" w:rsidRDefault="00EC2F18" w:rsidP="00EC2F18">
      <w:pPr>
        <w:spacing w:line="240" w:lineRule="auto"/>
      </w:pPr>
    </w:p>
    <w:p w14:paraId="5C7194A6" w14:textId="77777777" w:rsidR="00EC2F18" w:rsidRDefault="00EC2F18" w:rsidP="00EC2F18">
      <w:pPr>
        <w:spacing w:line="240" w:lineRule="auto"/>
      </w:pPr>
      <w:r>
        <w:t>The Disability Management Office (DMO) has been notified by Sedgwick (the State’s workers’ compensation administrator) that a notice of dispute has been issued on your workers’ compensation (WC) claim.  Sedgwick will send you a written “Notice of Dispute”.</w:t>
      </w:r>
    </w:p>
    <w:p w14:paraId="0C607D3F" w14:textId="77777777" w:rsidR="00EC2F18" w:rsidRDefault="00EC2F18" w:rsidP="00EC2F18">
      <w:pPr>
        <w:spacing w:line="240" w:lineRule="auto"/>
        <w:rPr>
          <w:rFonts w:cstheme="minorHAnsi"/>
        </w:rPr>
      </w:pPr>
      <w:r>
        <w:t>Absences that occur due to this injury or illness may not be covered under the workers’ compensation benefit.</w:t>
      </w:r>
    </w:p>
    <w:p w14:paraId="6CB1A4AA" w14:textId="77777777" w:rsidR="00EC2F18" w:rsidRDefault="00EC2F18" w:rsidP="00EC2F18">
      <w:pPr>
        <w:spacing w:line="240" w:lineRule="auto"/>
        <w:rPr>
          <w:rFonts w:cs="Times New Roman"/>
        </w:rPr>
      </w:pPr>
      <w:r>
        <w:rPr>
          <w:rFonts w:cstheme="minorHAnsi"/>
        </w:rPr>
        <w:t>All work restrictions must be pre-approved by the DMO.  If you are returning to work, you must submit a doctor’s release statement to DMO prior to your return stating that you are fit for full duty.</w:t>
      </w:r>
    </w:p>
    <w:p w14:paraId="7606F23C" w14:textId="77777777" w:rsidR="00EC2F18" w:rsidRDefault="00EC2F18" w:rsidP="00EC2F18">
      <w:pPr>
        <w:spacing w:line="240" w:lineRule="auto"/>
        <w:rPr>
          <w:rFonts w:cs="Arial"/>
          <w:color w:val="000000"/>
        </w:rPr>
      </w:pPr>
      <w:r>
        <w:t xml:space="preserve">If you feel </w:t>
      </w:r>
      <w:r>
        <w:fldChar w:fldCharType="begin">
          <w:ffData>
            <w:name w:val=""/>
            <w:enabled/>
            <w:calcOnExit w:val="0"/>
            <w:ddList>
              <w:listEntry w:val="[Select 'unable to return' or 'serious condition']"/>
              <w:listEntry w:val="medically unable to return to work at this time"/>
              <w:listEntry w:val="you have a serious health condition"/>
            </w:ddList>
          </w:ffData>
        </w:fldChar>
      </w:r>
      <w:r>
        <w:instrText xml:space="preserve"> FORMDROPDOWN </w:instrText>
      </w:r>
      <w:r w:rsidR="00000000">
        <w:fldChar w:fldCharType="separate"/>
      </w:r>
      <w:r>
        <w:fldChar w:fldCharType="end"/>
      </w:r>
      <w:r>
        <w:t>,you may be eligible for a medical leave of absence under Civil Service Rules or your collective bargaining agreement. To apply for a medical leave of absence contact the DMO at 877-443-6362 to request an application.</w:t>
      </w:r>
    </w:p>
    <w:p w14:paraId="0387D7F8" w14:textId="77777777" w:rsidR="00EC2F18" w:rsidRDefault="00EC2F18" w:rsidP="00EC2F18">
      <w:pPr>
        <w:spacing w:line="240" w:lineRule="auto"/>
        <w:rPr>
          <w:rFonts w:cs="Times New Roman"/>
          <w:szCs w:val="24"/>
        </w:rPr>
      </w:pPr>
      <w:r>
        <w:t>Until your leave is approved by the DMO:</w:t>
      </w:r>
    </w:p>
    <w:p w14:paraId="0D74F56D" w14:textId="77777777" w:rsidR="00EC2F18" w:rsidRDefault="00EC2F18" w:rsidP="00EC2F18">
      <w:pPr>
        <w:pStyle w:val="ListParagraph"/>
        <w:numPr>
          <w:ilvl w:val="0"/>
          <w:numId w:val="1"/>
        </w:numPr>
      </w:pPr>
      <w:r>
        <w:t>You must continue to call in daily in accordance with your department’s call-in procedures.</w:t>
      </w:r>
    </w:p>
    <w:p w14:paraId="5AF81024" w14:textId="77777777" w:rsidR="00EC2F18" w:rsidRDefault="00EC2F18" w:rsidP="00EC2F18">
      <w:pPr>
        <w:pStyle w:val="ListParagraph"/>
        <w:numPr>
          <w:ilvl w:val="0"/>
          <w:numId w:val="1"/>
        </w:numPr>
      </w:pPr>
      <w:r>
        <w:t>Notify your supervisor on use of your leave credits pending this leave approval.</w:t>
      </w:r>
    </w:p>
    <w:p w14:paraId="79902218" w14:textId="77777777" w:rsidR="00EC2F18" w:rsidRDefault="00EC2F18" w:rsidP="00EC2F18">
      <w:pPr>
        <w:pStyle w:val="ListParagraph"/>
        <w:numPr>
          <w:ilvl w:val="0"/>
          <w:numId w:val="1"/>
        </w:numPr>
      </w:pPr>
      <w:r>
        <w:t>Notify your supervisor of your expected return-to-work date.</w:t>
      </w:r>
    </w:p>
    <w:p w14:paraId="2978FDF0" w14:textId="77777777" w:rsidR="00EC2F18" w:rsidRPr="00D71664" w:rsidRDefault="00EC2F18" w:rsidP="00EC2F18">
      <w:pPr>
        <w:pStyle w:val="ListParagraph"/>
        <w:numPr>
          <w:ilvl w:val="0"/>
          <w:numId w:val="1"/>
        </w:numPr>
        <w:rPr>
          <w:rFonts w:cs="Arial"/>
          <w:color w:val="000000"/>
          <w:szCs w:val="22"/>
        </w:rPr>
      </w:pPr>
      <w:r w:rsidRPr="00D71664">
        <w:rPr>
          <w:rFonts w:cs="Arial"/>
          <w:szCs w:val="22"/>
        </w:rPr>
        <w:t>If enrolled in LTD contact Sedgwick at 800-324-9901 to apply for benefits.</w:t>
      </w:r>
    </w:p>
    <w:p w14:paraId="21B2A68C" w14:textId="77777777" w:rsidR="00EC2F18" w:rsidRPr="00D71664" w:rsidRDefault="00EC2F18" w:rsidP="00EC2F18">
      <w:pPr>
        <w:pStyle w:val="ListParagraph"/>
        <w:rPr>
          <w:rFonts w:cs="Arial"/>
          <w:color w:val="000000"/>
          <w:szCs w:val="22"/>
        </w:rPr>
      </w:pPr>
    </w:p>
    <w:p w14:paraId="5DAC11D7" w14:textId="7986C5D1" w:rsidR="00EC2F18" w:rsidRDefault="00EC2F18" w:rsidP="00EC2F18">
      <w:pPr>
        <w:spacing w:line="240" w:lineRule="auto"/>
        <w:rPr>
          <w:rFonts w:cs="Arial"/>
        </w:rPr>
      </w:pPr>
      <w:r>
        <w:t>If you have any questions regarding your workers’ compensation claim, please contact the DMO at 877-443-6362</w:t>
      </w:r>
      <w:r>
        <w:rPr>
          <w:rFonts w:cs="Arial"/>
        </w:rPr>
        <w:t>, Option 2.</w:t>
      </w:r>
    </w:p>
    <w:p w14:paraId="3D1C4379" w14:textId="335FB3F0" w:rsidR="00EC2F18" w:rsidRDefault="00EC2F18" w:rsidP="00EC2F18">
      <w:pPr>
        <w:spacing w:line="240" w:lineRule="auto"/>
      </w:pPr>
      <w:bookmarkStart w:id="2" w:name="RepName"/>
      <w:bookmarkEnd w:id="2"/>
      <w:r>
        <w:t>Sincerely,</w:t>
      </w:r>
    </w:p>
    <w:p w14:paraId="00555DE4" w14:textId="77777777" w:rsidR="00EC2F18" w:rsidRDefault="00EC2F18" w:rsidP="00EC2F18">
      <w:pPr>
        <w:spacing w:line="240" w:lineRule="auto"/>
        <w:rPr>
          <w:rFonts w:cs="Arial"/>
        </w:rPr>
      </w:pPr>
      <w:bookmarkStart w:id="3" w:name="_Hlk17811428"/>
    </w:p>
    <w:sdt>
      <w:sdtPr>
        <w:rPr>
          <w:rFonts w:cs="Arial"/>
        </w:rPr>
        <w:id w:val="1698892552"/>
        <w:placeholder>
          <w:docPart w:val="DefaultPlaceholder_-1854013440"/>
        </w:placeholder>
        <w:dataBinding w:prefixMappings="xmlns:ns0='urn:microsoft-crm/document-template/som_workerscomp/11154/' " w:xpath="/ns0:DocumentTemplate[1]/som_workerscomp[1]/owner_som_workerscomp[1]/name[1]" w:storeItemID="{AFC21487-F5E1-44C0-8E57-E58EBFD616F1}"/>
        <w:text/>
      </w:sdtPr>
      <w:sdtContent>
        <w:p w14:paraId="2047CDFB" w14:textId="29FD68D5" w:rsidR="00EC2F18" w:rsidRDefault="00EC2F18" w:rsidP="00EC2F18">
          <w:pPr>
            <w:spacing w:line="240" w:lineRule="auto"/>
            <w:rPr>
              <w:rFonts w:cs="Arial"/>
            </w:rPr>
          </w:pPr>
          <w:r>
            <w:rPr>
              <w:rFonts w:cs="Arial"/>
            </w:rPr>
            <w:t>name</w:t>
          </w:r>
        </w:p>
      </w:sdtContent>
    </w:sdt>
    <w:bookmarkEnd w:id="3"/>
    <w:p w14:paraId="65FF9AA4" w14:textId="77777777" w:rsidR="00EC2F18" w:rsidRDefault="00EC2F18" w:rsidP="00EC2F18">
      <w:pPr>
        <w:spacing w:line="240" w:lineRule="auto"/>
        <w:rPr>
          <w:rFonts w:cs="Arial"/>
        </w:rPr>
      </w:pPr>
      <w:r>
        <w:rPr>
          <w:rFonts w:cs="Arial"/>
        </w:rPr>
        <w:t>Disability Management Office</w:t>
      </w:r>
    </w:p>
    <w:p w14:paraId="19DC62DE" w14:textId="4416B5D3" w:rsidR="00EC2F18" w:rsidRDefault="00EC2F18" w:rsidP="00EC2F18">
      <w:pPr>
        <w:spacing w:line="240" w:lineRule="auto"/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 w:rsidR="009D0024">
        <w:rPr>
          <w:rFonts w:cs="Arial"/>
        </w:rPr>
        <w:tab/>
      </w:r>
      <w:sdt>
        <w:sdtPr>
          <w:rPr>
            <w:rFonts w:cs="Arial"/>
          </w:rPr>
          <w:id w:val="1114255207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supervisorname[1]" w:storeItemID="{AFC21487-F5E1-44C0-8E57-E58EBFD616F1}"/>
          <w:text/>
        </w:sdtPr>
        <w:sdtContent>
          <w:proofErr w:type="spellStart"/>
          <w:r w:rsidR="009D0024">
            <w:rPr>
              <w:rFonts w:cs="Arial"/>
            </w:rPr>
            <w:t>som_supervisorname</w:t>
          </w:r>
          <w:proofErr w:type="spellEnd"/>
        </w:sdtContent>
      </w:sdt>
      <w:r w:rsidR="009D0024">
        <w:rPr>
          <w:rFonts w:cs="Arial"/>
        </w:rPr>
        <w:t xml:space="preserve">, </w:t>
      </w:r>
      <w:r>
        <w:rPr>
          <w:rFonts w:cs="Arial"/>
        </w:rPr>
        <w:t>Supervisor</w:t>
      </w:r>
    </w:p>
    <w:p w14:paraId="3ECEAB74" w14:textId="6CE3630A" w:rsidR="0055490F" w:rsidRDefault="00EC2F18" w:rsidP="00EC2F18">
      <w:pPr>
        <w:spacing w:line="240" w:lineRule="auto"/>
      </w:pPr>
      <w:r>
        <w:rPr>
          <w:rFonts w:cs="Arial"/>
        </w:rPr>
        <w:tab/>
      </w:r>
      <w:sdt>
        <w:sdtPr>
          <w:rPr>
            <w:rFonts w:cs="Arial"/>
          </w:rPr>
          <w:id w:val="-821428432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som_agencyname[1]" w:storeItemID="{AFC21487-F5E1-44C0-8E57-E58EBFD616F1}"/>
          <w:text/>
        </w:sdtPr>
        <w:sdtContent>
          <w:proofErr w:type="spellStart"/>
          <w:r w:rsidR="009D0024">
            <w:rPr>
              <w:rFonts w:cs="Arial"/>
            </w:rPr>
            <w:t>som_agencyname</w:t>
          </w:r>
          <w:proofErr w:type="spellEnd"/>
        </w:sdtContent>
      </w:sdt>
      <w:r>
        <w:rPr>
          <w:rFonts w:cs="Arial"/>
        </w:rPr>
        <w:t>, Dept. HR</w:t>
      </w:r>
    </w:p>
    <w:sectPr w:rsidR="005549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66C5" w14:textId="77777777" w:rsidR="00BA6A2F" w:rsidRDefault="00BA6A2F" w:rsidP="00EC2F18">
      <w:pPr>
        <w:spacing w:after="0" w:line="240" w:lineRule="auto"/>
      </w:pPr>
      <w:r>
        <w:separator/>
      </w:r>
    </w:p>
  </w:endnote>
  <w:endnote w:type="continuationSeparator" w:id="0">
    <w:p w14:paraId="0A67FE55" w14:textId="77777777" w:rsidR="00BA6A2F" w:rsidRDefault="00BA6A2F" w:rsidP="00E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0126" w14:textId="77777777" w:rsidR="00BA6A2F" w:rsidRDefault="00BA6A2F" w:rsidP="00EC2F18">
      <w:pPr>
        <w:spacing w:after="0" w:line="240" w:lineRule="auto"/>
      </w:pPr>
      <w:r>
        <w:separator/>
      </w:r>
    </w:p>
  </w:footnote>
  <w:footnote w:type="continuationSeparator" w:id="0">
    <w:p w14:paraId="52641A23" w14:textId="77777777" w:rsidR="00BA6A2F" w:rsidRDefault="00BA6A2F" w:rsidP="00E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EC2F18" w14:paraId="5BD64E6C" w14:textId="77777777" w:rsidTr="000C6818">
      <w:trPr>
        <w:cantSplit/>
        <w:jc w:val="center"/>
      </w:trPr>
      <w:sdt>
        <w:sdtPr>
          <w:rPr>
            <w:sz w:val="13"/>
            <w:szCs w:val="13"/>
          </w:rPr>
          <w:id w:val="113822178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[1]" w:storeItemID="{AFC21487-F5E1-44C0-8E57-E58EBFD616F1}"/>
          <w:text/>
        </w:sdtPr>
        <w:sdtContent>
          <w:tc>
            <w:tcPr>
              <w:tcW w:w="3312" w:type="dxa"/>
            </w:tcPr>
            <w:p w14:paraId="1AB17314" w14:textId="62F28B12" w:rsidR="00EC2F18" w:rsidRPr="00D44805" w:rsidRDefault="00EC2F18" w:rsidP="00EC2F18">
              <w:pPr>
                <w:pStyle w:val="Governor"/>
                <w:ind w:right="6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</w:t>
              </w:r>
            </w:p>
          </w:tc>
        </w:sdtContent>
      </w:sdt>
      <w:tc>
        <w:tcPr>
          <w:tcW w:w="4176" w:type="dxa"/>
        </w:tcPr>
        <w:p w14:paraId="24988356" w14:textId="77777777" w:rsidR="00EC2F18" w:rsidRDefault="00EC2F18" w:rsidP="00EC2F18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48EDAC06" wp14:editId="60ED307A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32F25" w14:textId="77777777" w:rsidR="00EC2F18" w:rsidRDefault="00EC2F18" w:rsidP="00EC2F18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51645B0F" w14:textId="77777777" w:rsidR="00EC2F18" w:rsidRDefault="00EC2F18" w:rsidP="00EC2F18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5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5"/>
        </w:p>
        <w:p w14:paraId="12062645" w14:textId="77777777" w:rsidR="00EC2F18" w:rsidRPr="00D44805" w:rsidRDefault="00EC2F18" w:rsidP="00EC2F18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sdt>
        <w:sdtPr>
          <w:rPr>
            <w:sz w:val="13"/>
            <w:szCs w:val="13"/>
          </w:rPr>
          <w:id w:val="106152610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2[1]" w:storeItemID="{AFC21487-F5E1-44C0-8E57-E58EBFD616F1}"/>
          <w:text/>
        </w:sdtPr>
        <w:sdtContent>
          <w:tc>
            <w:tcPr>
              <w:tcW w:w="3312" w:type="dxa"/>
            </w:tcPr>
            <w:p w14:paraId="4F39148D" w14:textId="6A3AF7DC" w:rsidR="00EC2F18" w:rsidRPr="00D44805" w:rsidRDefault="00EC2F18" w:rsidP="00EC2F18">
              <w:pPr>
                <w:pStyle w:val="SPD"/>
                <w:ind w:left="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som_value2</w:t>
              </w:r>
            </w:p>
          </w:tc>
        </w:sdtContent>
      </w:sdt>
    </w:tr>
  </w:tbl>
  <w:p w14:paraId="478B5FF9" w14:textId="77777777" w:rsidR="00EC2F18" w:rsidRDefault="00EC2F18" w:rsidP="00EC2F18">
    <w:pPr>
      <w:pStyle w:val="Header"/>
    </w:pPr>
  </w:p>
  <w:p w14:paraId="526C971C" w14:textId="77777777" w:rsidR="00EC2F18" w:rsidRDefault="00EC2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18"/>
    <w:rsid w:val="00723CAD"/>
    <w:rsid w:val="009D0024"/>
    <w:rsid w:val="00BA6A2F"/>
    <w:rsid w:val="00E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A70A09"/>
  <w15:docId w15:val="{730619C5-442A-4707-894D-A87516B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18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2F18"/>
  </w:style>
  <w:style w:type="paragraph" w:styleId="Footer">
    <w:name w:val="footer"/>
    <w:basedOn w:val="Normal"/>
    <w:link w:val="FooterChar"/>
    <w:uiPriority w:val="99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18"/>
  </w:style>
  <w:style w:type="paragraph" w:customStyle="1" w:styleId="seal">
    <w:name w:val="seal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EC2F18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EC2F18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EC2F18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EC2F18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EC2F18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C2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77244500FA4DF59B8B3CF07BB6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9B206-BED7-45EF-B82C-351DA3D5AF63}"/>
      </w:docPartPr>
      <w:docPartBody>
        <w:p w:rsidR="00233878" w:rsidRDefault="00360059" w:rsidP="00360059">
          <w:pPr>
            <w:pStyle w:val="8D77244500FA4DF59B8B3CF07BB65F1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0946-F8F8-4A7B-A336-B2F854DAF553}"/>
      </w:docPartPr>
      <w:docPartBody>
        <w:p w:rsidR="00233878" w:rsidRDefault="00360059">
          <w:r w:rsidRPr="00EA10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9"/>
    <w:rsid w:val="00233878"/>
    <w:rsid w:val="00360059"/>
    <w:rsid w:val="008866C7"/>
    <w:rsid w:val="009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059"/>
    <w:rPr>
      <w:color w:val="808080"/>
    </w:rPr>
  </w:style>
  <w:style w:type="paragraph" w:customStyle="1" w:styleId="8D77244500FA4DF59B8B3CF07BB65F10">
    <w:name w:val="8D77244500FA4DF59B8B3CF07BB65F10"/>
    <w:rsid w:val="00360059"/>
  </w:style>
  <w:style w:type="paragraph" w:customStyle="1" w:styleId="1981A8261E2D46F2AA7C2DB5F2CFC667">
    <w:name w:val="1981A8261E2D46F2AA7C2DB5F2CFC667"/>
    <w:rsid w:val="00360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owner_som_workerscomp>
      <name>name</name>
      <ownerid>ownerid</ownerid>
      <owneridtype>owneridtype</owneridtype>
      <versionnumber>versionnumber</versionnumber>
      <yominame>yominame</yominame>
    </owner_som_workerscomp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</som_workerscomp>
</DocumentTemplate>
</file>

<file path=customXml/itemProps1.xml><?xml version="1.0" encoding="utf-8"?>
<ds:datastoreItem xmlns:ds="http://schemas.openxmlformats.org/officeDocument/2006/customXml" ds:itemID="{AFC21487-F5E1-44C0-8E57-E58EBFD616F1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1403</Characters>
  <Application>Microsoft Office Word</Application>
  <DocSecurity>0</DocSecurity>
  <Lines>37</Lines>
  <Paragraphs>27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 Lopez</dc:creator>
  <cp:lastModifiedBy>Reggie Lopez</cp:lastModifiedBy>
  <cp:revision>3</cp:revision>
  <dcterms:created xsi:type="dcterms:W3CDTF">2023-06-27T15:38:00Z</dcterms:created>
  <dcterms:modified xsi:type="dcterms:W3CDTF">2023-07-03T14:55:00Z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e4d6812e4e9b7d91f7d76e8b6cef577f222bf064b575324f0b4770588c0271f0</vt:lpwstr>
  </property>
</Properties>
</file>