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152442" w14:textId="77777777" w:rsidR="0025156B" w:rsidRPr="003623B8" w:rsidRDefault="0025156B" w:rsidP="0025156B">
      <w:pPr>
        <w:spacing w:line="360" w:lineRule="auto"/>
        <w:rPr>
          <w:rFonts w:cs="Calibri"/>
          <w:b/>
        </w:rPr>
      </w:pPr>
    </w:p>
    <w:p w14:paraId="6C1CDA5B" w14:textId="77777777" w:rsidR="0025156B" w:rsidRPr="003623B8" w:rsidRDefault="0025156B" w:rsidP="0025156B">
      <w:pPr>
        <w:spacing w:line="360" w:lineRule="auto"/>
        <w:rPr>
          <w:rFonts w:cs="Calibri"/>
          <w:b/>
        </w:rPr>
      </w:pPr>
    </w:p>
    <w:p w14:paraId="29F1C1DB" w14:textId="77777777" w:rsidR="0025156B" w:rsidRPr="003623B8" w:rsidRDefault="0025156B" w:rsidP="0025156B">
      <w:pPr>
        <w:spacing w:line="360" w:lineRule="auto"/>
        <w:rPr>
          <w:rFonts w:cs="Calibri"/>
          <w:b/>
        </w:rPr>
      </w:pPr>
    </w:p>
    <w:p w14:paraId="3AA6BE82" w14:textId="77777777" w:rsidR="0025156B" w:rsidRPr="003623B8" w:rsidRDefault="0025156B" w:rsidP="0025156B">
      <w:pPr>
        <w:spacing w:line="360" w:lineRule="auto"/>
        <w:rPr>
          <w:rFonts w:cs="Calibri"/>
          <w:b/>
        </w:rPr>
      </w:pPr>
    </w:p>
    <w:p w14:paraId="29E753CD" w14:textId="77777777" w:rsidR="0025156B" w:rsidRPr="003623B8" w:rsidRDefault="0025156B" w:rsidP="0025156B">
      <w:pPr>
        <w:spacing w:line="360" w:lineRule="auto"/>
        <w:rPr>
          <w:rFonts w:cs="Calibri"/>
          <w:b/>
        </w:rPr>
      </w:pPr>
    </w:p>
    <w:p w14:paraId="2A869965" w14:textId="77777777" w:rsidR="0025156B" w:rsidRPr="003623B8" w:rsidRDefault="0025156B" w:rsidP="0025156B">
      <w:pPr>
        <w:spacing w:line="360" w:lineRule="auto"/>
        <w:rPr>
          <w:rFonts w:cs="Calibri"/>
          <w:b/>
        </w:rPr>
      </w:pPr>
    </w:p>
    <w:p w14:paraId="08B77AD5" w14:textId="77777777" w:rsidR="0025156B" w:rsidRPr="003623B8" w:rsidRDefault="0025156B" w:rsidP="0025156B">
      <w:pPr>
        <w:spacing w:line="360" w:lineRule="auto"/>
        <w:rPr>
          <w:rFonts w:cs="Calibri"/>
          <w:b/>
        </w:rPr>
      </w:pPr>
    </w:p>
    <w:p w14:paraId="01EFE745" w14:textId="77777777" w:rsidR="0025156B" w:rsidRDefault="0025156B" w:rsidP="0025156B">
      <w:pPr>
        <w:spacing w:line="360" w:lineRule="auto"/>
        <w:jc w:val="center"/>
        <w:rPr>
          <w:rFonts w:cs="Calibri"/>
          <w:b/>
        </w:rPr>
      </w:pPr>
    </w:p>
    <w:p w14:paraId="6B87E3C8" w14:textId="77777777" w:rsidR="0025156B" w:rsidRDefault="0025156B" w:rsidP="0025156B">
      <w:pPr>
        <w:spacing w:line="360" w:lineRule="auto"/>
        <w:jc w:val="center"/>
        <w:rPr>
          <w:rFonts w:cs="Calibri"/>
          <w:b/>
        </w:rPr>
      </w:pPr>
    </w:p>
    <w:p w14:paraId="573A65D2" w14:textId="77777777" w:rsidR="0025156B" w:rsidRDefault="0025156B" w:rsidP="0025156B">
      <w:pPr>
        <w:spacing w:line="360" w:lineRule="auto"/>
        <w:jc w:val="center"/>
        <w:rPr>
          <w:rFonts w:cs="Calibri"/>
          <w:b/>
        </w:rPr>
      </w:pPr>
    </w:p>
    <w:p w14:paraId="766104EC" w14:textId="77777777" w:rsidR="0025156B" w:rsidRDefault="0025156B" w:rsidP="0025156B">
      <w:pPr>
        <w:spacing w:line="360" w:lineRule="auto"/>
        <w:jc w:val="center"/>
        <w:rPr>
          <w:rFonts w:cs="Calibri"/>
          <w:b/>
        </w:rPr>
      </w:pPr>
    </w:p>
    <w:p w14:paraId="0306D78F" w14:textId="77777777" w:rsidR="0025156B" w:rsidRDefault="0025156B" w:rsidP="0025156B">
      <w:pPr>
        <w:spacing w:line="360" w:lineRule="auto"/>
        <w:jc w:val="center"/>
        <w:rPr>
          <w:rFonts w:cs="Calibri"/>
          <w:b/>
        </w:rPr>
      </w:pPr>
    </w:p>
    <w:p w14:paraId="38884C4F" w14:textId="77777777" w:rsidR="0025156B" w:rsidRDefault="0025156B" w:rsidP="0025156B">
      <w:pPr>
        <w:spacing w:line="360" w:lineRule="auto"/>
        <w:jc w:val="center"/>
        <w:rPr>
          <w:rFonts w:cs="Calibri"/>
          <w:b/>
        </w:rPr>
      </w:pPr>
    </w:p>
    <w:p w14:paraId="5FE457DA" w14:textId="77777777" w:rsidR="0025156B" w:rsidRDefault="0025156B" w:rsidP="0025156B">
      <w:pPr>
        <w:spacing w:line="360" w:lineRule="auto"/>
        <w:jc w:val="center"/>
        <w:rPr>
          <w:rFonts w:cs="Calibri"/>
          <w:b/>
        </w:rPr>
      </w:pPr>
      <w:r>
        <w:rPr>
          <w:rFonts w:cs="Calibri"/>
          <w:b/>
        </w:rPr>
        <w:t>Group 2: Project Requirements</w:t>
      </w:r>
    </w:p>
    <w:p w14:paraId="0DB14D65" w14:textId="194C05B5" w:rsidR="00230631" w:rsidRDefault="00230631" w:rsidP="0025156B">
      <w:pPr>
        <w:spacing w:line="360" w:lineRule="auto"/>
        <w:jc w:val="center"/>
        <w:rPr>
          <w:rFonts w:cs="Calibri"/>
          <w:b/>
        </w:rPr>
      </w:pPr>
      <w:r>
        <w:rPr>
          <w:rFonts w:cs="Calibri"/>
          <w:b/>
        </w:rPr>
        <w:t xml:space="preserve">Current Document Revision: </w:t>
      </w:r>
      <w:proofErr w:type="gramStart"/>
      <w:r>
        <w:rPr>
          <w:rFonts w:cs="Calibri"/>
          <w:b/>
        </w:rPr>
        <w:t>3</w:t>
      </w:r>
      <w:proofErr w:type="gramEnd"/>
    </w:p>
    <w:p w14:paraId="560B3F47" w14:textId="77777777" w:rsidR="0025156B" w:rsidRPr="003623B8" w:rsidRDefault="0025156B" w:rsidP="0025156B">
      <w:pPr>
        <w:spacing w:line="360" w:lineRule="auto"/>
        <w:jc w:val="center"/>
        <w:rPr>
          <w:rFonts w:cs="Calibri"/>
          <w:b/>
        </w:rPr>
      </w:pPr>
      <w:r>
        <w:rPr>
          <w:rFonts w:cs="Calibri"/>
          <w:b/>
        </w:rPr>
        <w:t>Currency Exchange Program</w:t>
      </w:r>
    </w:p>
    <w:p w14:paraId="08877504" w14:textId="77777777" w:rsidR="0025156B" w:rsidRPr="003623B8" w:rsidRDefault="0025156B" w:rsidP="0025156B">
      <w:pPr>
        <w:spacing w:line="360" w:lineRule="auto"/>
        <w:jc w:val="center"/>
        <w:rPr>
          <w:rFonts w:cs="Calibri"/>
          <w:b/>
        </w:rPr>
      </w:pPr>
      <w:bookmarkStart w:id="0" w:name="OLE_LINK1"/>
      <w:bookmarkStart w:id="1" w:name="OLE_LINK2"/>
      <w:r>
        <w:rPr>
          <w:rFonts w:cs="Calibri"/>
          <w:b/>
        </w:rPr>
        <w:t xml:space="preserve">Reginald Carey, Jason </w:t>
      </w:r>
      <w:proofErr w:type="spellStart"/>
      <w:r>
        <w:rPr>
          <w:rFonts w:cs="Calibri"/>
          <w:b/>
        </w:rPr>
        <w:t>Dudash</w:t>
      </w:r>
      <w:proofErr w:type="spellEnd"/>
      <w:r>
        <w:rPr>
          <w:rFonts w:cs="Calibri"/>
          <w:b/>
        </w:rPr>
        <w:t xml:space="preserve">, Robert </w:t>
      </w:r>
      <w:proofErr w:type="spellStart"/>
      <w:r>
        <w:rPr>
          <w:rFonts w:cs="Calibri"/>
          <w:b/>
        </w:rPr>
        <w:t>Kibler</w:t>
      </w:r>
      <w:proofErr w:type="spellEnd"/>
      <w:r>
        <w:rPr>
          <w:rFonts w:cs="Calibri"/>
          <w:b/>
        </w:rPr>
        <w:t xml:space="preserve">, Brandon </w:t>
      </w:r>
      <w:proofErr w:type="spellStart"/>
      <w:r>
        <w:rPr>
          <w:rFonts w:cs="Calibri"/>
          <w:b/>
        </w:rPr>
        <w:t>Trexler</w:t>
      </w:r>
      <w:proofErr w:type="spellEnd"/>
    </w:p>
    <w:bookmarkEnd w:id="0"/>
    <w:bookmarkEnd w:id="1"/>
    <w:p w14:paraId="4FA0D559" w14:textId="77777777" w:rsidR="0025156B" w:rsidRPr="003623B8" w:rsidRDefault="0025156B" w:rsidP="0025156B">
      <w:pPr>
        <w:spacing w:line="360" w:lineRule="auto"/>
        <w:jc w:val="center"/>
        <w:rPr>
          <w:rFonts w:cs="Calibri"/>
          <w:b/>
        </w:rPr>
      </w:pPr>
      <w:r w:rsidRPr="003623B8">
        <w:rPr>
          <w:rFonts w:cs="Calibri"/>
          <w:b/>
        </w:rPr>
        <w:t>University of Maryland: University College</w:t>
      </w:r>
    </w:p>
    <w:p w14:paraId="68258854" w14:textId="77777777" w:rsidR="0025156B" w:rsidRDefault="0025156B" w:rsidP="0025156B">
      <w:pPr>
        <w:spacing w:line="360" w:lineRule="auto"/>
        <w:jc w:val="center"/>
        <w:rPr>
          <w:rFonts w:cs="Calibri"/>
          <w:b/>
        </w:rPr>
      </w:pPr>
      <w:r>
        <w:rPr>
          <w:rFonts w:cs="Calibri"/>
          <w:b/>
        </w:rPr>
        <w:t>CMSC 495</w:t>
      </w:r>
      <w:r w:rsidRPr="003623B8">
        <w:rPr>
          <w:rFonts w:cs="Calibri"/>
          <w:b/>
        </w:rPr>
        <w:t xml:space="preserve"> (</w:t>
      </w:r>
      <w:r>
        <w:rPr>
          <w:rFonts w:cs="Calibri"/>
          <w:b/>
        </w:rPr>
        <w:t>79</w:t>
      </w:r>
      <w:r w:rsidRPr="003623B8">
        <w:rPr>
          <w:rFonts w:cs="Calibri"/>
          <w:b/>
        </w:rPr>
        <w:t>80)</w:t>
      </w:r>
    </w:p>
    <w:p w14:paraId="2FF10B8F" w14:textId="77777777" w:rsidR="00230631" w:rsidRDefault="00230631" w:rsidP="0025156B">
      <w:pPr>
        <w:spacing w:line="360" w:lineRule="auto"/>
        <w:jc w:val="center"/>
        <w:rPr>
          <w:rFonts w:cs="Calibri"/>
          <w:b/>
        </w:rPr>
      </w:pPr>
    </w:p>
    <w:p w14:paraId="4D55498F" w14:textId="5BF3E045" w:rsidR="00230631" w:rsidRDefault="00230631" w:rsidP="0025156B">
      <w:pPr>
        <w:spacing w:line="360" w:lineRule="auto"/>
        <w:jc w:val="center"/>
        <w:rPr>
          <w:rFonts w:cs="Calibri"/>
          <w:b/>
        </w:rPr>
      </w:pPr>
      <w:r>
        <w:rPr>
          <w:rFonts w:cs="Calibri"/>
          <w:b/>
        </w:rPr>
        <w:t>March 27, 2016</w:t>
      </w:r>
    </w:p>
    <w:p w14:paraId="02EBE5EC" w14:textId="77777777" w:rsidR="0025156B" w:rsidRDefault="0025156B" w:rsidP="0025156B">
      <w:pPr>
        <w:spacing w:line="360" w:lineRule="auto"/>
        <w:rPr>
          <w:rFonts w:cs="Calibri"/>
          <w:b/>
        </w:rPr>
      </w:pPr>
      <w:r>
        <w:rPr>
          <w:rFonts w:cs="Calibri"/>
          <w:b/>
        </w:rPr>
        <w:br w:type="page"/>
      </w:r>
      <w:r>
        <w:rPr>
          <w:rFonts w:cs="Calibri"/>
          <w:b/>
        </w:rPr>
        <w:lastRenderedPageBreak/>
        <w:t>Revision History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4"/>
        <w:gridCol w:w="2187"/>
        <w:gridCol w:w="2277"/>
        <w:gridCol w:w="2198"/>
      </w:tblGrid>
      <w:tr w:rsidR="0025156B" w:rsidRPr="00C34392" w14:paraId="5C2E5FC0" w14:textId="77777777" w:rsidTr="00977826">
        <w:tc>
          <w:tcPr>
            <w:tcW w:w="2394" w:type="dxa"/>
            <w:shd w:val="clear" w:color="auto" w:fill="auto"/>
          </w:tcPr>
          <w:p w14:paraId="2EE03553" w14:textId="77777777" w:rsidR="0025156B" w:rsidRPr="00C34392" w:rsidRDefault="0025156B" w:rsidP="00977826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Revision Number</w:t>
            </w:r>
          </w:p>
        </w:tc>
        <w:tc>
          <w:tcPr>
            <w:tcW w:w="2394" w:type="dxa"/>
            <w:shd w:val="clear" w:color="auto" w:fill="auto"/>
          </w:tcPr>
          <w:p w14:paraId="6A6A7988" w14:textId="77777777" w:rsidR="0025156B" w:rsidRPr="00C34392" w:rsidRDefault="0025156B" w:rsidP="00977826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Date</w:t>
            </w:r>
          </w:p>
        </w:tc>
        <w:tc>
          <w:tcPr>
            <w:tcW w:w="2394" w:type="dxa"/>
            <w:shd w:val="clear" w:color="auto" w:fill="auto"/>
          </w:tcPr>
          <w:p w14:paraId="11C55916" w14:textId="77777777" w:rsidR="0025156B" w:rsidRPr="00C34392" w:rsidRDefault="0025156B" w:rsidP="00977826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Description</w:t>
            </w:r>
          </w:p>
        </w:tc>
        <w:tc>
          <w:tcPr>
            <w:tcW w:w="2394" w:type="dxa"/>
            <w:shd w:val="clear" w:color="auto" w:fill="auto"/>
          </w:tcPr>
          <w:p w14:paraId="5AF74C13" w14:textId="77777777" w:rsidR="0025156B" w:rsidRPr="00C34392" w:rsidRDefault="0025156B" w:rsidP="00977826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Name</w:t>
            </w:r>
          </w:p>
        </w:tc>
      </w:tr>
      <w:tr w:rsidR="0025156B" w:rsidRPr="00C34392" w14:paraId="2BDFB6AB" w14:textId="77777777" w:rsidTr="00977826">
        <w:tc>
          <w:tcPr>
            <w:tcW w:w="2394" w:type="dxa"/>
            <w:shd w:val="clear" w:color="auto" w:fill="auto"/>
          </w:tcPr>
          <w:p w14:paraId="7A1C2356" w14:textId="77777777" w:rsidR="0025156B" w:rsidRPr="00C34392" w:rsidRDefault="0025156B" w:rsidP="00977826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1</w:t>
            </w:r>
          </w:p>
        </w:tc>
        <w:tc>
          <w:tcPr>
            <w:tcW w:w="2394" w:type="dxa"/>
            <w:shd w:val="clear" w:color="auto" w:fill="auto"/>
          </w:tcPr>
          <w:p w14:paraId="24848B3C" w14:textId="77777777" w:rsidR="0025156B" w:rsidRPr="00C34392" w:rsidRDefault="0025156B" w:rsidP="00977826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Mar 26</w:t>
            </w:r>
            <w:r w:rsidRPr="00C34392">
              <w:rPr>
                <w:rFonts w:cs="Calibri"/>
                <w:b/>
              </w:rPr>
              <w:t>, 2016</w:t>
            </w:r>
          </w:p>
        </w:tc>
        <w:tc>
          <w:tcPr>
            <w:tcW w:w="2394" w:type="dxa"/>
            <w:shd w:val="clear" w:color="auto" w:fill="auto"/>
          </w:tcPr>
          <w:p w14:paraId="0BDE5358" w14:textId="77777777" w:rsidR="0025156B" w:rsidRPr="00C34392" w:rsidRDefault="0025156B" w:rsidP="00977826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Initial Document</w:t>
            </w:r>
          </w:p>
        </w:tc>
        <w:tc>
          <w:tcPr>
            <w:tcW w:w="2394" w:type="dxa"/>
            <w:shd w:val="clear" w:color="auto" w:fill="auto"/>
          </w:tcPr>
          <w:p w14:paraId="6B300293" w14:textId="77777777" w:rsidR="0025156B" w:rsidRPr="00C34392" w:rsidRDefault="0025156B" w:rsidP="00977826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Reginald Carey</w:t>
            </w:r>
          </w:p>
        </w:tc>
      </w:tr>
      <w:tr w:rsidR="0025156B" w:rsidRPr="00C34392" w14:paraId="7C58B487" w14:textId="77777777" w:rsidTr="00977826">
        <w:tc>
          <w:tcPr>
            <w:tcW w:w="2394" w:type="dxa"/>
            <w:shd w:val="clear" w:color="auto" w:fill="auto"/>
          </w:tcPr>
          <w:p w14:paraId="406F7BF0" w14:textId="68143612" w:rsidR="0025156B" w:rsidRPr="00C34392" w:rsidRDefault="006171DD" w:rsidP="00977826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2</w:t>
            </w:r>
          </w:p>
        </w:tc>
        <w:tc>
          <w:tcPr>
            <w:tcW w:w="2394" w:type="dxa"/>
            <w:shd w:val="clear" w:color="auto" w:fill="auto"/>
          </w:tcPr>
          <w:p w14:paraId="0FF27A69" w14:textId="054B138E" w:rsidR="0025156B" w:rsidRPr="00C34392" w:rsidRDefault="006171DD" w:rsidP="00977826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Mar 27,2016</w:t>
            </w:r>
          </w:p>
        </w:tc>
        <w:tc>
          <w:tcPr>
            <w:tcW w:w="2394" w:type="dxa"/>
            <w:shd w:val="clear" w:color="auto" w:fill="auto"/>
          </w:tcPr>
          <w:p w14:paraId="644EC7EA" w14:textId="2E98DD24" w:rsidR="0025156B" w:rsidRPr="00C34392" w:rsidRDefault="006171DD" w:rsidP="00977826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Requirement Revision</w:t>
            </w:r>
          </w:p>
        </w:tc>
        <w:tc>
          <w:tcPr>
            <w:tcW w:w="2394" w:type="dxa"/>
            <w:shd w:val="clear" w:color="auto" w:fill="auto"/>
          </w:tcPr>
          <w:p w14:paraId="3D583792" w14:textId="30B5BB47" w:rsidR="0025156B" w:rsidRPr="00C34392" w:rsidRDefault="006171DD" w:rsidP="00977826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Robert </w:t>
            </w:r>
            <w:proofErr w:type="spellStart"/>
            <w:r>
              <w:rPr>
                <w:rFonts w:cs="Calibri"/>
                <w:b/>
              </w:rPr>
              <w:t>Kibler</w:t>
            </w:r>
            <w:proofErr w:type="spellEnd"/>
          </w:p>
        </w:tc>
      </w:tr>
      <w:tr w:rsidR="00230631" w:rsidRPr="00C34392" w14:paraId="25C38F53" w14:textId="77777777" w:rsidTr="00977826">
        <w:tc>
          <w:tcPr>
            <w:tcW w:w="2394" w:type="dxa"/>
            <w:shd w:val="clear" w:color="auto" w:fill="auto"/>
          </w:tcPr>
          <w:p w14:paraId="0B9CD7B1" w14:textId="5A5E1C06" w:rsidR="00230631" w:rsidRDefault="00230631" w:rsidP="00977826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3</w:t>
            </w:r>
          </w:p>
        </w:tc>
        <w:tc>
          <w:tcPr>
            <w:tcW w:w="2394" w:type="dxa"/>
            <w:shd w:val="clear" w:color="auto" w:fill="auto"/>
          </w:tcPr>
          <w:p w14:paraId="1B0B5049" w14:textId="6765E6D9" w:rsidR="00230631" w:rsidRDefault="00230631" w:rsidP="00977826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Mar 27, 2016</w:t>
            </w:r>
          </w:p>
        </w:tc>
        <w:tc>
          <w:tcPr>
            <w:tcW w:w="2394" w:type="dxa"/>
            <w:shd w:val="clear" w:color="auto" w:fill="auto"/>
          </w:tcPr>
          <w:p w14:paraId="3BDB0358" w14:textId="2D0D52C3" w:rsidR="00230631" w:rsidRDefault="00230631" w:rsidP="00977826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Requirement Revision for requirement 1,</w:t>
            </w:r>
          </w:p>
          <w:p w14:paraId="1C13AFBA" w14:textId="3E45F552" w:rsidR="00230631" w:rsidRDefault="00230631" w:rsidP="00977826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Title page revision</w:t>
            </w:r>
          </w:p>
        </w:tc>
        <w:tc>
          <w:tcPr>
            <w:tcW w:w="2394" w:type="dxa"/>
            <w:shd w:val="clear" w:color="auto" w:fill="auto"/>
          </w:tcPr>
          <w:p w14:paraId="3A4936AE" w14:textId="1CE11917" w:rsidR="00230631" w:rsidRDefault="00230631" w:rsidP="00977826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Reginald Carey</w:t>
            </w:r>
          </w:p>
        </w:tc>
      </w:tr>
      <w:tr w:rsidR="00843513" w:rsidRPr="00C34392" w14:paraId="4EC7AB3E" w14:textId="77777777" w:rsidTr="00977826">
        <w:tc>
          <w:tcPr>
            <w:tcW w:w="2394" w:type="dxa"/>
            <w:shd w:val="clear" w:color="auto" w:fill="auto"/>
          </w:tcPr>
          <w:p w14:paraId="436D1E7E" w14:textId="5D0145FC" w:rsidR="00843513" w:rsidRDefault="00843513" w:rsidP="00977826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4</w:t>
            </w:r>
          </w:p>
        </w:tc>
        <w:tc>
          <w:tcPr>
            <w:tcW w:w="2394" w:type="dxa"/>
            <w:shd w:val="clear" w:color="auto" w:fill="auto"/>
          </w:tcPr>
          <w:p w14:paraId="4C379B8B" w14:textId="14E6BF66" w:rsidR="00843513" w:rsidRDefault="00843513" w:rsidP="00977826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Apr 2, 2016</w:t>
            </w:r>
          </w:p>
        </w:tc>
        <w:tc>
          <w:tcPr>
            <w:tcW w:w="2394" w:type="dxa"/>
            <w:shd w:val="clear" w:color="auto" w:fill="auto"/>
          </w:tcPr>
          <w:p w14:paraId="0C570030" w14:textId="05AF560C" w:rsidR="00843513" w:rsidRDefault="00843513" w:rsidP="00977826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Update as per peer review:</w:t>
            </w:r>
            <w:r w:rsidR="003A2318">
              <w:rPr>
                <w:rFonts w:cs="Calibri"/>
                <w:b/>
              </w:rPr>
              <w:t xml:space="preserve"> Clarified 6,8,12,13 added 14,15</w:t>
            </w:r>
          </w:p>
        </w:tc>
        <w:tc>
          <w:tcPr>
            <w:tcW w:w="2394" w:type="dxa"/>
            <w:shd w:val="clear" w:color="auto" w:fill="auto"/>
          </w:tcPr>
          <w:p w14:paraId="00AED901" w14:textId="3284ACD4" w:rsidR="00843513" w:rsidRDefault="003A2318" w:rsidP="00977826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Reginald Carey</w:t>
            </w:r>
            <w:bookmarkStart w:id="2" w:name="_GoBack"/>
            <w:bookmarkEnd w:id="2"/>
          </w:p>
        </w:tc>
      </w:tr>
    </w:tbl>
    <w:p w14:paraId="72128CBC" w14:textId="5C1C21B5" w:rsidR="0025156B" w:rsidRDefault="0025156B"/>
    <w:p w14:paraId="4CAE0580" w14:textId="77777777" w:rsidR="0025156B" w:rsidRDefault="0025156B">
      <w:r>
        <w:br w:type="page"/>
      </w:r>
    </w:p>
    <w:p w14:paraId="4B15ED6B" w14:textId="21E22640" w:rsidR="00675C64" w:rsidRDefault="0025156B" w:rsidP="0025156B">
      <w:pPr>
        <w:pStyle w:val="Heading1"/>
      </w:pPr>
      <w:r>
        <w:lastRenderedPageBreak/>
        <w:t>PROJECT REQUIREMENT</w:t>
      </w:r>
      <w:r w:rsidR="00F530ED">
        <w:t>S</w:t>
      </w:r>
    </w:p>
    <w:p w14:paraId="23420D9F" w14:textId="77777777" w:rsidR="0025156B" w:rsidRDefault="0025156B"/>
    <w:p w14:paraId="381147E2" w14:textId="77777777" w:rsidR="0025156B" w:rsidRDefault="0025156B" w:rsidP="0025156B">
      <w:pPr>
        <w:pStyle w:val="Heading2"/>
      </w:pPr>
      <w:r>
        <w:t>Topic</w:t>
      </w:r>
    </w:p>
    <w:p w14:paraId="09FF68A5" w14:textId="77777777" w:rsidR="0025156B" w:rsidRDefault="0025156B"/>
    <w:p w14:paraId="265E369E" w14:textId="77777777" w:rsidR="0025156B" w:rsidRDefault="0025156B">
      <w:r>
        <w:t xml:space="preserve">Group 2 is developing a Currency Converter Application that can convert currency amounts from any official currency to any other official currency. </w:t>
      </w:r>
    </w:p>
    <w:p w14:paraId="0762197A" w14:textId="77777777" w:rsidR="0025156B" w:rsidRDefault="0025156B"/>
    <w:p w14:paraId="59781B23" w14:textId="77777777" w:rsidR="0025156B" w:rsidRDefault="0025156B" w:rsidP="0025156B">
      <w:pPr>
        <w:pStyle w:val="Heading2"/>
      </w:pPr>
      <w:r>
        <w:t>Requirement</w:t>
      </w:r>
    </w:p>
    <w:p w14:paraId="2FA96DF5" w14:textId="447A792F" w:rsidR="0025156B" w:rsidRDefault="002515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6948"/>
      </w:tblGrid>
      <w:tr w:rsidR="00F70B3C" w:rsidRPr="0025156B" w14:paraId="09E7CCD9" w14:textId="77777777" w:rsidTr="00F70B3C">
        <w:tc>
          <w:tcPr>
            <w:tcW w:w="1908" w:type="dxa"/>
          </w:tcPr>
          <w:p w14:paraId="11EC2BA5" w14:textId="77777777" w:rsidR="0025156B" w:rsidRPr="0025156B" w:rsidRDefault="0025156B" w:rsidP="0025156B">
            <w:pPr>
              <w:jc w:val="center"/>
              <w:rPr>
                <w:b/>
              </w:rPr>
            </w:pPr>
            <w:r w:rsidRPr="0025156B">
              <w:rPr>
                <w:b/>
              </w:rPr>
              <w:t>Requirement #</w:t>
            </w:r>
          </w:p>
        </w:tc>
        <w:tc>
          <w:tcPr>
            <w:tcW w:w="6948" w:type="dxa"/>
          </w:tcPr>
          <w:p w14:paraId="2C53120A" w14:textId="77777777" w:rsidR="0025156B" w:rsidRPr="0025156B" w:rsidRDefault="0025156B" w:rsidP="0025156B">
            <w:pPr>
              <w:jc w:val="center"/>
              <w:rPr>
                <w:b/>
              </w:rPr>
            </w:pPr>
            <w:r w:rsidRPr="0025156B">
              <w:rPr>
                <w:b/>
              </w:rPr>
              <w:t>Description</w:t>
            </w:r>
          </w:p>
        </w:tc>
      </w:tr>
      <w:tr w:rsidR="00F70B3C" w14:paraId="761F97BA" w14:textId="77777777" w:rsidTr="00F70B3C">
        <w:tc>
          <w:tcPr>
            <w:tcW w:w="1908" w:type="dxa"/>
          </w:tcPr>
          <w:p w14:paraId="1CAA51B0" w14:textId="77777777" w:rsidR="0025156B" w:rsidRDefault="0025156B" w:rsidP="0025156B">
            <w:pPr>
              <w:jc w:val="center"/>
            </w:pPr>
            <w:r>
              <w:t>1</w:t>
            </w:r>
          </w:p>
        </w:tc>
        <w:tc>
          <w:tcPr>
            <w:tcW w:w="6948" w:type="dxa"/>
          </w:tcPr>
          <w:p w14:paraId="4D0C90E6" w14:textId="705F6011" w:rsidR="0025156B" w:rsidRDefault="0025156B">
            <w:r>
              <w:t>The system sha</w:t>
            </w:r>
            <w:r w:rsidR="00E71B52">
              <w:t>ll support a desktop based GUI interface</w:t>
            </w:r>
          </w:p>
        </w:tc>
      </w:tr>
      <w:tr w:rsidR="00F70B3C" w14:paraId="73AFC049" w14:textId="77777777" w:rsidTr="00F70B3C">
        <w:tc>
          <w:tcPr>
            <w:tcW w:w="1908" w:type="dxa"/>
          </w:tcPr>
          <w:p w14:paraId="350CA20C" w14:textId="77777777" w:rsidR="0025156B" w:rsidRDefault="0025156B" w:rsidP="0025156B">
            <w:pPr>
              <w:jc w:val="center"/>
            </w:pPr>
            <w:r>
              <w:t>2</w:t>
            </w:r>
          </w:p>
        </w:tc>
        <w:tc>
          <w:tcPr>
            <w:tcW w:w="6948" w:type="dxa"/>
          </w:tcPr>
          <w:p w14:paraId="40B17A5B" w14:textId="77777777" w:rsidR="0025156B" w:rsidRDefault="0025156B">
            <w:r>
              <w:t>The system shall provide a converted currency output</w:t>
            </w:r>
          </w:p>
        </w:tc>
      </w:tr>
      <w:tr w:rsidR="00F70B3C" w14:paraId="3EB3BE6D" w14:textId="77777777" w:rsidTr="00F70B3C">
        <w:tc>
          <w:tcPr>
            <w:tcW w:w="1908" w:type="dxa"/>
          </w:tcPr>
          <w:p w14:paraId="38709872" w14:textId="77777777" w:rsidR="0025156B" w:rsidRDefault="0025156B" w:rsidP="0025156B">
            <w:pPr>
              <w:jc w:val="center"/>
            </w:pPr>
            <w:r>
              <w:t>3</w:t>
            </w:r>
          </w:p>
        </w:tc>
        <w:tc>
          <w:tcPr>
            <w:tcW w:w="6948" w:type="dxa"/>
          </w:tcPr>
          <w:p w14:paraId="529524DB" w14:textId="77777777" w:rsidR="0025156B" w:rsidRDefault="0025156B">
            <w:r>
              <w:t>The system shall provide a mechanism to allow a user to provide a currency value to be converted</w:t>
            </w:r>
          </w:p>
        </w:tc>
      </w:tr>
      <w:tr w:rsidR="00F70B3C" w14:paraId="5B6995F4" w14:textId="77777777" w:rsidTr="00F70B3C">
        <w:tc>
          <w:tcPr>
            <w:tcW w:w="1908" w:type="dxa"/>
          </w:tcPr>
          <w:p w14:paraId="109D1F69" w14:textId="77777777" w:rsidR="0025156B" w:rsidRDefault="0025156B" w:rsidP="0025156B">
            <w:pPr>
              <w:jc w:val="center"/>
            </w:pPr>
            <w:r>
              <w:t>4</w:t>
            </w:r>
          </w:p>
        </w:tc>
        <w:tc>
          <w:tcPr>
            <w:tcW w:w="6948" w:type="dxa"/>
          </w:tcPr>
          <w:p w14:paraId="76CAC161" w14:textId="77777777" w:rsidR="0025156B" w:rsidRDefault="0025156B" w:rsidP="0025156B">
            <w:r>
              <w:t>The system shall provide a mechanism to allow a user to select a currency type from which to convert.</w:t>
            </w:r>
          </w:p>
        </w:tc>
      </w:tr>
      <w:tr w:rsidR="00F70B3C" w14:paraId="3D1A413D" w14:textId="77777777" w:rsidTr="00F70B3C">
        <w:tc>
          <w:tcPr>
            <w:tcW w:w="1908" w:type="dxa"/>
          </w:tcPr>
          <w:p w14:paraId="7CAAAB3F" w14:textId="77777777" w:rsidR="0025156B" w:rsidRDefault="0025156B" w:rsidP="0025156B">
            <w:pPr>
              <w:jc w:val="center"/>
            </w:pPr>
            <w:r>
              <w:t>5</w:t>
            </w:r>
          </w:p>
        </w:tc>
        <w:tc>
          <w:tcPr>
            <w:tcW w:w="6948" w:type="dxa"/>
          </w:tcPr>
          <w:p w14:paraId="3A788886" w14:textId="77777777" w:rsidR="0025156B" w:rsidRDefault="0025156B" w:rsidP="0025156B">
            <w:r>
              <w:t>The system shall provide a mechanism to allow a user to select a currency type to which to convert.</w:t>
            </w:r>
          </w:p>
        </w:tc>
      </w:tr>
      <w:tr w:rsidR="00F70B3C" w14:paraId="7E3EDA9C" w14:textId="77777777" w:rsidTr="00F70B3C">
        <w:tc>
          <w:tcPr>
            <w:tcW w:w="1908" w:type="dxa"/>
          </w:tcPr>
          <w:p w14:paraId="3345A2B8" w14:textId="77777777" w:rsidR="0025156B" w:rsidRDefault="0025156B" w:rsidP="0025156B">
            <w:pPr>
              <w:jc w:val="center"/>
            </w:pPr>
            <w:r>
              <w:t>6</w:t>
            </w:r>
          </w:p>
        </w:tc>
        <w:tc>
          <w:tcPr>
            <w:tcW w:w="6948" w:type="dxa"/>
          </w:tcPr>
          <w:p w14:paraId="1180335B" w14:textId="30B53104" w:rsidR="0025156B" w:rsidRDefault="0025156B" w:rsidP="00843513">
            <w:r>
              <w:t>The system shall utilize the most recent currency valuations avai</w:t>
            </w:r>
            <w:r w:rsidR="006171DD">
              <w:t xml:space="preserve">lable from a single </w:t>
            </w:r>
            <w:proofErr w:type="gramStart"/>
            <w:r w:rsidR="00843513">
              <w:t>internet based</w:t>
            </w:r>
            <w:proofErr w:type="gramEnd"/>
            <w:r w:rsidR="00843513">
              <w:t xml:space="preserve"> source</w:t>
            </w:r>
            <w:r w:rsidR="006171DD">
              <w:t>.</w:t>
            </w:r>
          </w:p>
        </w:tc>
      </w:tr>
      <w:tr w:rsidR="00F70B3C" w14:paraId="6DC83F3C" w14:textId="77777777" w:rsidTr="00F70B3C">
        <w:tc>
          <w:tcPr>
            <w:tcW w:w="1908" w:type="dxa"/>
          </w:tcPr>
          <w:p w14:paraId="4C55877C" w14:textId="77777777" w:rsidR="0025156B" w:rsidRDefault="0025156B" w:rsidP="0025156B">
            <w:pPr>
              <w:jc w:val="center"/>
            </w:pPr>
            <w:r>
              <w:t>7</w:t>
            </w:r>
          </w:p>
        </w:tc>
        <w:tc>
          <w:tcPr>
            <w:tcW w:w="6948" w:type="dxa"/>
          </w:tcPr>
          <w:p w14:paraId="083B80C8" w14:textId="77777777" w:rsidR="0025156B" w:rsidRDefault="0025156B">
            <w:r>
              <w:t>The system shall allow currency inputs to be either in whole or partial denominations.</w:t>
            </w:r>
          </w:p>
        </w:tc>
      </w:tr>
      <w:tr w:rsidR="00F70B3C" w14:paraId="1E9D6BD8" w14:textId="77777777" w:rsidTr="00F70B3C">
        <w:tc>
          <w:tcPr>
            <w:tcW w:w="1908" w:type="dxa"/>
          </w:tcPr>
          <w:p w14:paraId="362EE50C" w14:textId="77777777" w:rsidR="0025156B" w:rsidRDefault="0025156B" w:rsidP="0025156B">
            <w:pPr>
              <w:jc w:val="center"/>
            </w:pPr>
            <w:r>
              <w:t>8</w:t>
            </w:r>
          </w:p>
        </w:tc>
        <w:tc>
          <w:tcPr>
            <w:tcW w:w="6948" w:type="dxa"/>
          </w:tcPr>
          <w:p w14:paraId="4015C7C3" w14:textId="7BF36E6A" w:rsidR="0025156B" w:rsidRDefault="0025156B">
            <w:r>
              <w:t>The system shall present converted currency outputs with an accuracy of two decimal points using normal rounding.</w:t>
            </w:r>
            <w:r w:rsidR="00843513">
              <w:t xml:space="preserve"> Note: Normal rounding is rounding as provided by </w:t>
            </w:r>
            <w:proofErr w:type="gramStart"/>
            <w:r w:rsidR="00843513">
              <w:t>Java 7 Math API’s</w:t>
            </w:r>
            <w:proofErr w:type="gramEnd"/>
            <w:r w:rsidR="00843513">
              <w:t>.</w:t>
            </w:r>
          </w:p>
        </w:tc>
      </w:tr>
      <w:tr w:rsidR="00F70B3C" w14:paraId="2E313653" w14:textId="77777777" w:rsidTr="00F70B3C">
        <w:tc>
          <w:tcPr>
            <w:tcW w:w="1908" w:type="dxa"/>
          </w:tcPr>
          <w:p w14:paraId="183EF571" w14:textId="77777777" w:rsidR="0025156B" w:rsidRDefault="0025156B" w:rsidP="0025156B">
            <w:pPr>
              <w:jc w:val="center"/>
            </w:pPr>
            <w:r>
              <w:t>9</w:t>
            </w:r>
          </w:p>
        </w:tc>
        <w:tc>
          <w:tcPr>
            <w:tcW w:w="6948" w:type="dxa"/>
          </w:tcPr>
          <w:p w14:paraId="425ABDD4" w14:textId="77777777" w:rsidR="006F4E13" w:rsidRDefault="006F4E13" w:rsidP="006F4E13">
            <w:r>
              <w:t>The system shall present as part of the currency conversion output, the source and age of the currency valuation data used in the computation.</w:t>
            </w:r>
          </w:p>
        </w:tc>
      </w:tr>
      <w:tr w:rsidR="00F70B3C" w14:paraId="37066B6E" w14:textId="77777777" w:rsidTr="00F70B3C">
        <w:tc>
          <w:tcPr>
            <w:tcW w:w="1908" w:type="dxa"/>
          </w:tcPr>
          <w:p w14:paraId="30FDCC7E" w14:textId="77777777" w:rsidR="006F4E13" w:rsidRDefault="006F4E13" w:rsidP="0025156B">
            <w:pPr>
              <w:jc w:val="center"/>
            </w:pPr>
            <w:r>
              <w:t>10</w:t>
            </w:r>
          </w:p>
        </w:tc>
        <w:tc>
          <w:tcPr>
            <w:tcW w:w="6948" w:type="dxa"/>
          </w:tcPr>
          <w:p w14:paraId="139ADC69" w14:textId="77777777" w:rsidR="006F4E13" w:rsidRDefault="006F4E13">
            <w:r>
              <w:t>The system shall present as part of the currency conversion output, the currency conversion rate used in the computation as well as the reverse conversion rate.</w:t>
            </w:r>
          </w:p>
        </w:tc>
      </w:tr>
      <w:tr w:rsidR="00F70B3C" w14:paraId="3CF4AFB2" w14:textId="77777777" w:rsidTr="00F70B3C">
        <w:tc>
          <w:tcPr>
            <w:tcW w:w="1908" w:type="dxa"/>
          </w:tcPr>
          <w:p w14:paraId="443A721C" w14:textId="12050F2B" w:rsidR="00977826" w:rsidRDefault="00977826" w:rsidP="0025156B">
            <w:pPr>
              <w:jc w:val="center"/>
            </w:pPr>
            <w:r>
              <w:t>11</w:t>
            </w:r>
          </w:p>
        </w:tc>
        <w:tc>
          <w:tcPr>
            <w:tcW w:w="6948" w:type="dxa"/>
          </w:tcPr>
          <w:p w14:paraId="11386E85" w14:textId="142F0984" w:rsidR="00977826" w:rsidRDefault="00977826">
            <w:r>
              <w:t xml:space="preserve">The system shall have a mechanism to retrieve </w:t>
            </w:r>
            <w:r w:rsidR="00F37662">
              <w:t xml:space="preserve">a list of “from” and “to” currency codes as a step </w:t>
            </w:r>
            <w:proofErr w:type="gramStart"/>
            <w:r w:rsidR="00F37662">
              <w:t>prior to</w:t>
            </w:r>
            <w:proofErr w:type="gramEnd"/>
            <w:r w:rsidR="00F37662">
              <w:t xml:space="preserve"> presenting a user interface.</w:t>
            </w:r>
          </w:p>
        </w:tc>
      </w:tr>
      <w:tr w:rsidR="00F70B3C" w14:paraId="487F7A24" w14:textId="77777777" w:rsidTr="00F70B3C">
        <w:tc>
          <w:tcPr>
            <w:tcW w:w="1908" w:type="dxa"/>
          </w:tcPr>
          <w:p w14:paraId="59890A16" w14:textId="5D7D8B5F" w:rsidR="00F37662" w:rsidRDefault="00F37662" w:rsidP="0025156B">
            <w:pPr>
              <w:jc w:val="center"/>
            </w:pPr>
            <w:r>
              <w:t>12</w:t>
            </w:r>
          </w:p>
        </w:tc>
        <w:tc>
          <w:tcPr>
            <w:tcW w:w="6948" w:type="dxa"/>
          </w:tcPr>
          <w:p w14:paraId="7954E26D" w14:textId="5C135E12" w:rsidR="00F37662" w:rsidRDefault="00F37662" w:rsidP="00843513">
            <w:r>
              <w:t xml:space="preserve">The system shall have a mechanism for ensuring that the list of valid currency </w:t>
            </w:r>
            <w:r w:rsidR="00843513">
              <w:t>rates</w:t>
            </w:r>
            <w:r>
              <w:t xml:space="preserve"> is less than 24 hours old.</w:t>
            </w:r>
          </w:p>
        </w:tc>
      </w:tr>
      <w:tr w:rsidR="00F70B3C" w14:paraId="2EA12FB4" w14:textId="77777777" w:rsidTr="00F70B3C">
        <w:tc>
          <w:tcPr>
            <w:tcW w:w="1908" w:type="dxa"/>
          </w:tcPr>
          <w:p w14:paraId="3E06DEB0" w14:textId="78AFDF8F" w:rsidR="00645678" w:rsidRDefault="00645678" w:rsidP="0025156B">
            <w:pPr>
              <w:jc w:val="center"/>
            </w:pPr>
            <w:r>
              <w:t>13</w:t>
            </w:r>
          </w:p>
        </w:tc>
        <w:tc>
          <w:tcPr>
            <w:tcW w:w="6948" w:type="dxa"/>
          </w:tcPr>
          <w:p w14:paraId="2899C82D" w14:textId="6E0CBCCA" w:rsidR="00645678" w:rsidRDefault="00645678">
            <w:r>
              <w:t>The system shall conduct a currency conversion as soon as a new currency type or currency value is input</w:t>
            </w:r>
            <w:r w:rsidR="00843513">
              <w:t xml:space="preserve">. There shall be no need for </w:t>
            </w:r>
            <w:proofErr w:type="gramStart"/>
            <w:r w:rsidR="00843513">
              <w:t>a submit</w:t>
            </w:r>
            <w:proofErr w:type="gramEnd"/>
            <w:r w:rsidR="00843513">
              <w:t xml:space="preserve"> or convert button.</w:t>
            </w:r>
          </w:p>
        </w:tc>
      </w:tr>
      <w:tr w:rsidR="00F70B3C" w14:paraId="3D245D93" w14:textId="77777777" w:rsidTr="00F70B3C">
        <w:tc>
          <w:tcPr>
            <w:tcW w:w="1908" w:type="dxa"/>
          </w:tcPr>
          <w:p w14:paraId="7ACC8BEA" w14:textId="79B392EE" w:rsidR="00645678" w:rsidRDefault="00843513" w:rsidP="0025156B">
            <w:pPr>
              <w:jc w:val="center"/>
            </w:pPr>
            <w:r>
              <w:t>14</w:t>
            </w:r>
          </w:p>
        </w:tc>
        <w:tc>
          <w:tcPr>
            <w:tcW w:w="6948" w:type="dxa"/>
          </w:tcPr>
          <w:p w14:paraId="14207B3C" w14:textId="7918B6E8" w:rsidR="00645678" w:rsidRDefault="00843513">
            <w:r>
              <w:t>The system shall use the United States Dollar as a pivot currency.</w:t>
            </w:r>
          </w:p>
        </w:tc>
      </w:tr>
      <w:tr w:rsidR="00843513" w14:paraId="0708C79C" w14:textId="77777777" w:rsidTr="00F70B3C">
        <w:tc>
          <w:tcPr>
            <w:tcW w:w="1908" w:type="dxa"/>
          </w:tcPr>
          <w:p w14:paraId="195D0D28" w14:textId="4AD7ADFF" w:rsidR="00843513" w:rsidRDefault="00843513" w:rsidP="0025156B">
            <w:pPr>
              <w:jc w:val="center"/>
            </w:pPr>
            <w:r>
              <w:t>15</w:t>
            </w:r>
          </w:p>
        </w:tc>
        <w:tc>
          <w:tcPr>
            <w:tcW w:w="6948" w:type="dxa"/>
          </w:tcPr>
          <w:p w14:paraId="21CE6BC2" w14:textId="4DA882E2" w:rsidR="00843513" w:rsidRDefault="00843513">
            <w:r>
              <w:t>The system shall cache currency rates and use those cached rates if internet access is not available when a conversion request occurs.</w:t>
            </w:r>
          </w:p>
        </w:tc>
      </w:tr>
    </w:tbl>
    <w:p w14:paraId="0C543926" w14:textId="77777777" w:rsidR="0025156B" w:rsidRDefault="0025156B"/>
    <w:p w14:paraId="2987EA40" w14:textId="4CEC93C4" w:rsidR="00F37662" w:rsidRDefault="00F37662" w:rsidP="00F37662">
      <w:pPr>
        <w:pStyle w:val="Heading2"/>
      </w:pPr>
      <w:r>
        <w:t>Definitions</w:t>
      </w:r>
    </w:p>
    <w:p w14:paraId="5E325B7C" w14:textId="77777777" w:rsidR="00F37662" w:rsidRDefault="00F37662"/>
    <w:p w14:paraId="2AED9960" w14:textId="4249843E" w:rsidR="00F37662" w:rsidRDefault="00F37662">
      <w:r>
        <w:t>Currency Type and Currency Code are synonymous</w:t>
      </w:r>
    </w:p>
    <w:p w14:paraId="7821C32D" w14:textId="77777777" w:rsidR="00F37662" w:rsidRDefault="00F37662"/>
    <w:p w14:paraId="196311C5" w14:textId="03CDF085" w:rsidR="00F37662" w:rsidRDefault="00F37662">
      <w:r>
        <w:t>Currency Type is a symbol, phrase or word commonly used to denote a type of currency exchanged on the international market.</w:t>
      </w:r>
    </w:p>
    <w:p w14:paraId="08AD84D7" w14:textId="77777777" w:rsidR="00F37662" w:rsidRDefault="00F37662"/>
    <w:p w14:paraId="11EC7907" w14:textId="77777777" w:rsidR="00F37662" w:rsidRDefault="00F37662"/>
    <w:p w14:paraId="37EBBE76" w14:textId="77777777" w:rsidR="00F37662" w:rsidRDefault="00F37662"/>
    <w:sectPr w:rsidR="00F37662" w:rsidSect="009527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56B"/>
    <w:rsid w:val="00230631"/>
    <w:rsid w:val="0025156B"/>
    <w:rsid w:val="003A2318"/>
    <w:rsid w:val="006171DD"/>
    <w:rsid w:val="00645678"/>
    <w:rsid w:val="00675C64"/>
    <w:rsid w:val="006E6A60"/>
    <w:rsid w:val="006F4E13"/>
    <w:rsid w:val="00843513"/>
    <w:rsid w:val="00952758"/>
    <w:rsid w:val="00977826"/>
    <w:rsid w:val="00E71B52"/>
    <w:rsid w:val="00F37662"/>
    <w:rsid w:val="00F530ED"/>
    <w:rsid w:val="00F7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D458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5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5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15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515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15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5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5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15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515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15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408</Words>
  <Characters>2327</Characters>
  <Application>Microsoft Macintosh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 Carey</dc:creator>
  <cp:keywords/>
  <dc:description/>
  <cp:lastModifiedBy>Reginald Carey</cp:lastModifiedBy>
  <cp:revision>10</cp:revision>
  <dcterms:created xsi:type="dcterms:W3CDTF">2016-03-27T03:09:00Z</dcterms:created>
  <dcterms:modified xsi:type="dcterms:W3CDTF">2016-04-02T22:58:00Z</dcterms:modified>
</cp:coreProperties>
</file>