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F045" w14:textId="77777777" w:rsidR="004833AA" w:rsidRPr="00EB70AA" w:rsidRDefault="009E72BE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REQUISITOS NÃO FUNCIONAIS</w:t>
      </w:r>
    </w:p>
    <w:p w14:paraId="27E9664D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0066CA4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182B328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E1FEEBC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/>
          <w:sz w:val="22"/>
        </w:rPr>
        <w:t>Data: 21/09/2026</w:t>
      </w:r>
    </w:p>
    <w:p w14:paraId="4A1656AC" w14:textId="7777777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607DD0C" w14:textId="77777777" w:rsidR="009E72BE" w:rsidRDefault="009E72BE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6B80A07" w14:textId="77777777" w:rsidR="0047686A" w:rsidRDefault="0047686A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/>
          <w:b/>
          <w:sz w:val="22"/>
        </w:rPr>
        <w:t>Projeto: MLP VENDAS – Grupo CrtlAltDelas</w:t>
      </w:r>
    </w:p>
    <w:p w14:paraId="5D655AE6" w14:textId="77777777" w:rsidR="0047686A" w:rsidRPr="00B6308C" w:rsidRDefault="0047686A" w:rsidP="004C0200">
      <w:pPr>
        <w:pStyle w:val="Cabealho"/>
        <w:rPr>
          <w:rFonts w:ascii="Arial" w:hAnsi="Arial" w:cs="Arial"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7"/>
        <w:gridCol w:w="2316"/>
        <w:gridCol w:w="5618"/>
      </w:tblGrid>
      <w:tr w:rsidR="004C0200" w:rsidRPr="00B6308C" w14:paraId="6FF96BB9" w14:textId="77777777" w:rsidTr="0047686A">
        <w:tc>
          <w:tcPr>
            <w:tcW w:w="1413" w:type="dxa"/>
          </w:tcPr>
          <w:p w14:paraId="145D17C7" w14:textId="77777777" w:rsidR="004C0200" w:rsidRPr="00B6308C" w:rsidRDefault="009E72BE" w:rsidP="004C0200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0"/>
                <w:szCs w:val="28"/>
              </w:rPr>
              <w:t>Número</w:t>
            </w:r>
          </w:p>
        </w:tc>
        <w:tc>
          <w:tcPr>
            <w:tcW w:w="1843" w:type="dxa"/>
          </w:tcPr>
          <w:p w14:paraId="5265E830" w14:textId="77777777" w:rsidR="004C0200" w:rsidRPr="00B6308C" w:rsidRDefault="009E72BE" w:rsidP="004C0200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0"/>
                <w:szCs w:val="28"/>
              </w:rPr>
              <w:t>Tipo</w:t>
            </w:r>
          </w:p>
        </w:tc>
        <w:tc>
          <w:tcPr>
            <w:tcW w:w="6045" w:type="dxa"/>
          </w:tcPr>
          <w:p w14:paraId="2A894A70" w14:textId="77777777" w:rsidR="004C0200" w:rsidRPr="00B6308C" w:rsidRDefault="009E72BE" w:rsidP="004C0200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0"/>
                <w:szCs w:val="28"/>
              </w:rPr>
              <w:t>Descrição</w:t>
            </w:r>
          </w:p>
        </w:tc>
      </w:tr>
      <w:tr w:rsidR="004C0200" w:rsidRPr="00B6308C" w14:paraId="480BC4AA" w14:textId="77777777" w:rsidTr="0047686A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RNF01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Operacional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sistema deve estar disponível durante o horário comercial (segunda a sexta-feira, das 8h às 18h), com disponibilidade mínima de 95% nesse período, para que os representantes consultem e atualizem as informações durante o atendimento.</w:t>
            </w:r>
          </w:p>
        </w:tc>
      </w:tr>
      <w:tr w:rsidR="004C0200" w:rsidRPr="00B6308C" w14:paraId="48AFA666" w14:textId="77777777" w:rsidTr="0047686A">
        <w:tc>
          <w:tcPr>
            <w:tcW w:w="1413" w:type="dxa"/>
            <w:vAlign w:val="center"/>
          </w:tcPr>
          <w:p w14:paraId="06849829" w14:textId="77777777" w:rsidR="00C92B09" w:rsidRDefault="00B134C7">
            <w:r>
              <w:rPr>
                <w:rFonts w:ascii="Arial" w:hAnsi="Arial"/>
                <w:sz w:val="19"/>
              </w:rPr>
              <w:t>RNF02</w:t>
            </w:r>
          </w:p>
        </w:tc>
        <w:tc>
          <w:tcPr>
            <w:tcW w:w="1843" w:type="dxa"/>
            <w:vAlign w:val="center"/>
          </w:tcPr>
          <w:p w14:paraId="27CE0DAD" w14:textId="77777777" w:rsidR="00C92B09" w:rsidRDefault="00B134C7">
            <w:r>
              <w:rPr>
                <w:rFonts w:ascii="Arial" w:hAnsi="Arial"/>
                <w:sz w:val="19"/>
              </w:rPr>
              <w:t>Usabilidade</w:t>
            </w:r>
          </w:p>
        </w:tc>
        <w:tc>
          <w:tcPr>
            <w:tcW w:w="6045" w:type="dxa"/>
            <w:vAlign w:val="center"/>
          </w:tcPr>
          <w:p w14:paraId="26EF62D7" w14:textId="77777777" w:rsidR="00C92B09" w:rsidRDefault="00B134C7">
            <w:r>
              <w:rPr>
                <w:rFonts w:ascii="Arial" w:hAnsi="Arial"/>
                <w:sz w:val="19"/>
              </w:rPr>
              <w:t>O sistema deve ter uso simples e intuitivo, sem exigir treinamento extenso para utilização no dia a dia.</w:t>
            </w:r>
          </w:p>
        </w:tc>
      </w:tr>
      <w:tr w:rsidR="004C0200" w:rsidRPr="00B6308C" w14:paraId="62AFCBF6" w14:textId="77777777" w:rsidTr="0047686A">
        <w:tc>
          <w:tcPr>
            <w:tcW w:w="1413" w:type="dxa"/>
            <w:vAlign w:val="center"/>
          </w:tcPr>
          <w:p w14:paraId="158F7E29" w14:textId="77777777" w:rsidR="00C92B09" w:rsidRDefault="00B134C7">
            <w:r>
              <w:rPr>
                <w:rFonts w:ascii="Arial" w:hAnsi="Arial"/>
                <w:sz w:val="19"/>
              </w:rPr>
              <w:t>RNF03</w:t>
            </w:r>
          </w:p>
        </w:tc>
        <w:tc>
          <w:tcPr>
            <w:tcW w:w="1843" w:type="dxa"/>
            <w:vAlign w:val="center"/>
          </w:tcPr>
          <w:p w14:paraId="3CE79BF9" w14:textId="77777777" w:rsidR="00C92B09" w:rsidRDefault="00B134C7">
            <w:r>
              <w:rPr>
                <w:rFonts w:ascii="Arial" w:hAnsi="Arial"/>
                <w:sz w:val="19"/>
              </w:rPr>
              <w:t>Segurança</w:t>
            </w:r>
          </w:p>
        </w:tc>
        <w:tc>
          <w:tcPr>
            <w:tcW w:w="6045" w:type="dxa"/>
            <w:vAlign w:val="center"/>
          </w:tcPr>
          <w:p w14:paraId="1C577853" w14:textId="77777777" w:rsidR="00C92B09" w:rsidRDefault="00B134C7">
            <w:r>
              <w:rPr>
                <w:rFonts w:ascii="Arial" w:hAnsi="Arial"/>
                <w:sz w:val="19"/>
              </w:rPr>
              <w:t>O sistema deve possuir controle de acesso conforme o perfil do usuário, protegendo as informações de clientes e obras.</w:t>
            </w:r>
          </w:p>
        </w:tc>
      </w:tr>
      <w:tr w:rsidR="004C0200" w:rsidRPr="00B6308C" w14:paraId="67E1AA94" w14:textId="77777777" w:rsidTr="0047686A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RNF04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Responsividade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A interface do sistema deve se adaptar ao tamanho da tela do celular, permitindo consulta e atualização das informações em campo.</w:t>
            </w:r>
          </w:p>
        </w:tc>
      </w:tr>
      <w:tr w:rsidR="004C0200" w:rsidRPr="00B6308C" w14:paraId="3DF44C9B" w14:textId="77777777" w:rsidTr="0047686A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RNF05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Integridade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sistema deve garantir a integridade das informações registradas: toda alteração deve ficar registrada com data, hora e usuário responsável (log de auditoria), e orçamentos já aprovados não podem ser modificados.</w:t>
            </w:r>
          </w:p>
        </w:tc>
      </w:tr>
      <w:tr w:rsidR="00B6308C" w:rsidRPr="00B6308C" w14:paraId="3E395B83" w14:textId="77777777" w:rsidTr="0047686A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RNF06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Segurança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Os dados de clientes, obras e demais informações utilizadas pelo sistema devem ser protegidos contra acesso e compartilhamento não autorizado.</w:t>
            </w:r>
          </w:p>
        </w:tc>
      </w:tr>
      <w:tr w:rsidR="00B6308C" w:rsidRPr="00B6308C" w14:paraId="4A3D4657" w14:textId="77777777" w:rsidTr="0047686A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RNF07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Compatibilidade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sistema deve funcionar nos navegadores atuais mais utilizados (Google Chrome, Microsoft Edge e Safari, em suas versões mais recentes), tanto em celulares quanto em computadores, sem exigir a instalação de programas.</w:t>
            </w:r>
          </w:p>
        </w:tc>
      </w:tr>
      <w:tr w:rsidR="00AE0747" w:rsidRPr="00B6308C" w14:paraId="05540CEF" w14:textId="77777777" w:rsidTr="0047686A">
        <w:tc>
          <w:tcPr>
            <w:tcW w:w="1413" w:type="dxa"/>
            <w:vAlign w:val="center"/>
          </w:tcPr>
          <w:p w14:paraId="2BC0495B" w14:textId="77777777" w:rsidR="00C92B09" w:rsidRDefault="00B134C7">
            <w:r>
              <w:rPr>
                <w:rFonts w:ascii="Arial" w:hAnsi="Arial"/>
                <w:sz w:val="19"/>
              </w:rPr>
              <w:t>RNF08</w:t>
            </w:r>
          </w:p>
        </w:tc>
        <w:tc>
          <w:tcPr>
            <w:tcW w:w="1843" w:type="dxa"/>
            <w:vAlign w:val="center"/>
          </w:tcPr>
          <w:p w14:paraId="0ACAE20F" w14:textId="77777777" w:rsidR="00C92B09" w:rsidRDefault="00B134C7">
            <w:r>
              <w:rPr>
                <w:rFonts w:ascii="Arial" w:hAnsi="Arial"/>
                <w:sz w:val="19"/>
              </w:rPr>
              <w:t>Manutenibilidade</w:t>
            </w:r>
          </w:p>
        </w:tc>
        <w:tc>
          <w:tcPr>
            <w:tcW w:w="6045" w:type="dxa"/>
            <w:vAlign w:val="center"/>
          </w:tcPr>
          <w:p w14:paraId="244EFD31" w14:textId="77777777" w:rsidR="00C92B09" w:rsidRDefault="00B134C7">
            <w:r>
              <w:rPr>
                <w:rFonts w:ascii="Arial" w:hAnsi="Arial"/>
                <w:sz w:val="19"/>
              </w:rPr>
              <w:t>O sistema deve ser estruturado de forma organizada para facilitar futuras correções, alterações e melhorias sem comprometer as funcionalidades existentes.</w:t>
            </w:r>
          </w:p>
        </w:tc>
      </w:tr>
      <w:tr w:rsidR="00C92B09" w14:paraId="1A3C1611" w14:textId="77777777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RNF09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Desempenho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Painel de Acompanhamento deve carregar em até 5 segundos, mesmo com até 5.000 orçamentos cadastrados.</w:t>
            </w:r>
          </w:p>
        </w:tc>
      </w:tr>
      <w:tr w:rsidR="00C92B09" w14:paraId="7305A08F" w14:textId="77777777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RNF10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Desenvolvimento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protótipo desta versão deve ser desenvolvido com ferramentas gratuitas (ex.: Figma, GitHub), compatíveis com o cronograma acadêmico da disciplina.</w:t>
            </w:r>
          </w:p>
        </w:tc>
      </w:tr>
      <w:tr w:rsidR="00C92B09" w14:paraId="11C0DDC4" w14:textId="77777777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RNF11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Legislativo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sistema deve tratar os dados pessoais de clientes e contatos de obras (nome, telefone e e-mail) em conformidade com a Lei Geral de Proteção de Dados (Lei nº 13.709/2018), em especial: Art. 6º, incisos I, III e VII (princípios da finalidade, necessidade e segurança); Art. 7º, incisos V e IX (hipóteses legais de tratamento: procedimentos preliminares de contrato e legítimo interesse); Art. 18 (direitos do titular, como acesso e correção dos dados); e Art. 46 (medidas de segurança contra acessos não autorizados).</w:t>
            </w:r>
          </w:p>
        </w:tc>
      </w:tr>
      <w:tr w:rsidR="00C92B09" w14:paraId="11C0DDC4" w14:textId="77777777">
        <w:tc>
          <w:tcPr>
            <w:tcW w:w="141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RNF12</w:t>
            </w:r>
          </w:p>
        </w:tc>
        <w:tc>
          <w:tcPr>
            <w:tcW w:w="1843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Legislativo</w:t>
            </w:r>
          </w:p>
        </w:tc>
        <w:tc>
          <w:tcPr>
            <w:tcW w:w="6045" w:type="dxa"/>
            <w:vAlign w:val="center"/>
          </w:tcPr>
          <w:p>
            <w:r>
              <w:rPr>
                <w:rFonts w:ascii="Arial" w:hAnsi="Arial"/>
                <w:sz w:val="19"/>
              </w:rPr>
              <w:t xml:space="preserve">O sistema deve permitir que o Administrador elimine, a pedido do titular, os dados pessoais de clientes e contatos de obras (nome, telefone e e-mail), conforme o Art. 18, incisos IV e VI, da LGPD, mantendo os registros de obras, orçamentos e entregas sem identificação da pessoa (anonimização), nos termos do Art. 16.</w:t>
            </w:r>
          </w:p>
        </w:tc>
      </w:tr>
    </w:tbl>
    <w:p w14:paraId="2F0871EF" w14:textId="77777777" w:rsidR="004C0200" w:rsidRPr="00CC0415" w:rsidRDefault="004C0200" w:rsidP="00A21973">
      <w:pPr>
        <w:pStyle w:val="Cabealho"/>
        <w:rPr>
          <w:rFonts w:ascii="Arial" w:hAnsi="Arial" w:cs="Arial"/>
          <w:b/>
          <w:bCs/>
          <w:sz w:val="22"/>
          <w:szCs w:val="22"/>
        </w:rPr>
      </w:pPr>
    </w:p>
    <w:p w14:paraId="7207AD78" w14:textId="318D992F" w:rsidR="00C92B09" w:rsidRDefault="00C92B09">
      <w:pPr>
        <w:spacing w:before="120"/>
      </w:pPr>
    </w:p>
    <w:sectPr w:rsidR="00C92B09" w:rsidSect="000C368C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0C524" w14:textId="77777777" w:rsidR="00F20988" w:rsidRDefault="00F20988">
      <w:r>
        <w:separator/>
      </w:r>
    </w:p>
  </w:endnote>
  <w:endnote w:type="continuationSeparator" w:id="0">
    <w:p w14:paraId="555C424E" w14:textId="77777777" w:rsidR="00F20988" w:rsidRDefault="00F20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D786E" w14:textId="77777777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9E72BE">
      <w:t>Requisitos Não Funcionais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1E985" w14:textId="77777777" w:rsidR="00F20988" w:rsidRDefault="00F20988">
      <w:r>
        <w:separator/>
      </w:r>
    </w:p>
  </w:footnote>
  <w:footnote w:type="continuationSeparator" w:id="0">
    <w:p w14:paraId="3266E5A4" w14:textId="77777777" w:rsidR="00F20988" w:rsidRDefault="00F20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CB4BB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5617A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0096947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0418881D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758686">
    <w:abstractNumId w:val="4"/>
  </w:num>
  <w:num w:numId="2" w16cid:durableId="1873423243">
    <w:abstractNumId w:val="1"/>
  </w:num>
  <w:num w:numId="3" w16cid:durableId="1309167291">
    <w:abstractNumId w:val="2"/>
  </w:num>
  <w:num w:numId="4" w16cid:durableId="1637027287">
    <w:abstractNumId w:val="0"/>
  </w:num>
  <w:num w:numId="5" w16cid:durableId="2100171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9A4"/>
    <w:rsid w:val="00005EB9"/>
    <w:rsid w:val="0002646E"/>
    <w:rsid w:val="000276BE"/>
    <w:rsid w:val="000379A3"/>
    <w:rsid w:val="00057351"/>
    <w:rsid w:val="000579EE"/>
    <w:rsid w:val="00064314"/>
    <w:rsid w:val="00083F72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61AF7"/>
    <w:rsid w:val="0016474D"/>
    <w:rsid w:val="001760E9"/>
    <w:rsid w:val="001B27BB"/>
    <w:rsid w:val="002028B1"/>
    <w:rsid w:val="00222D3D"/>
    <w:rsid w:val="002269E2"/>
    <w:rsid w:val="002304C8"/>
    <w:rsid w:val="00252755"/>
    <w:rsid w:val="0025730B"/>
    <w:rsid w:val="00262532"/>
    <w:rsid w:val="00266490"/>
    <w:rsid w:val="00267224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7686A"/>
    <w:rsid w:val="004833AA"/>
    <w:rsid w:val="00495D50"/>
    <w:rsid w:val="004B2EB3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127AC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116DA"/>
    <w:rsid w:val="0072491E"/>
    <w:rsid w:val="00755FC9"/>
    <w:rsid w:val="007862DB"/>
    <w:rsid w:val="007A741B"/>
    <w:rsid w:val="007E694A"/>
    <w:rsid w:val="007F6DF2"/>
    <w:rsid w:val="008305CE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8F361D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E72BE"/>
    <w:rsid w:val="009F4261"/>
    <w:rsid w:val="00A21973"/>
    <w:rsid w:val="00A42727"/>
    <w:rsid w:val="00A43506"/>
    <w:rsid w:val="00A61713"/>
    <w:rsid w:val="00A7381C"/>
    <w:rsid w:val="00A80C2C"/>
    <w:rsid w:val="00AA4E6F"/>
    <w:rsid w:val="00AA7F64"/>
    <w:rsid w:val="00AB7E91"/>
    <w:rsid w:val="00AC544D"/>
    <w:rsid w:val="00AC5A94"/>
    <w:rsid w:val="00AC73E4"/>
    <w:rsid w:val="00AD1155"/>
    <w:rsid w:val="00AE0747"/>
    <w:rsid w:val="00AE3864"/>
    <w:rsid w:val="00AF7267"/>
    <w:rsid w:val="00B134C7"/>
    <w:rsid w:val="00B523B2"/>
    <w:rsid w:val="00B6308C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21960"/>
    <w:rsid w:val="00C52E57"/>
    <w:rsid w:val="00C87965"/>
    <w:rsid w:val="00C92B09"/>
    <w:rsid w:val="00CB21BC"/>
    <w:rsid w:val="00CB3AA6"/>
    <w:rsid w:val="00CC0415"/>
    <w:rsid w:val="00CD58B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A51D4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0988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0A334D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62EA0D-0C79-43D1-98BF-9E8E84FA82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293</Words>
  <Characters>1583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5</cp:revision>
  <cp:lastPrinted>2004-02-18T23:29:00Z</cp:lastPrinted>
  <dcterms:created xsi:type="dcterms:W3CDTF">2026-09-23T01:23:00Z</dcterms:created>
  <dcterms:modified xsi:type="dcterms:W3CDTF">2026-10-01T23:11:00Z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