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7B2"/>
          <w:sz w:val="50"/>
        </w:rPr>
        <w:t>BERKEL-ENSCHOT BRUIST</w:t>
      </w:r>
    </w:p>
    <w:p>
      <w:pPr>
        <w:pStyle w:val="Title"/>
        <w:jc w:val="center"/>
      </w:pPr>
      <w:r>
        <w:t>BEB-PWA – technische &amp; projectdocumentatie</w:t>
      </w:r>
    </w:p>
    <w:p>
      <w:pPr>
        <w:jc w:val="center"/>
      </w:pPr>
      <w:r>
        <w:rPr>
          <w:i/>
        </w:rPr>
        <w:t>Functioneel afgeronde basisversie • augustus 2026</w:t>
      </w:r>
    </w:p>
    <w:p>
      <w:pPr>
        <w:pStyle w:val="Heading1"/>
        <w:keepNext/>
        <w:pBdr>
          <w:left w:val="single" w:sz="18" w:space="100" w:color="2F67B2"/>
        </w:pBdr>
      </w:pPr>
      <w:r>
        <w:t>1. Doel en status</w:t>
      </w:r>
    </w:p>
    <w:p>
      <w:r>
        <w:t>De BEB-PWA is de mobiele festivalapp voor Berkel-Enschot Bruist. De app biedt bezoekers een actueel programma, praktische festivalinformatie, een persoonlijke selectie via Mijn Bruist en interactieve plattegronden. De inhoud wordt voor een belangrijk deel beheerd vanuit Google Sheets.</w:t>
      </w:r>
    </w:p>
    <w:p>
      <w:r>
        <w:t>Deze documentatie beschrijft de functioneel afgeronde basisversie na de ontwikkel- en verfijningsronde v0.6 → v1.0. De belangrijkste gebruikersschermen en de mobiele PWA-installatie zijn in de praktijk getest.</w:t>
      </w:r>
    </w:p>
    <w:tbl>
      <w:tblPr>
        <w:tblW w:type="auto" w:w="0"/>
        <w:jc w:val="center"/>
        <w:tblLook w:firstColumn="1" w:firstRow="1" w:lastColumn="0" w:lastRow="0" w:noHBand="0" w:noVBand="1" w:val="04A0"/>
      </w:tblPr>
      <w:tblGrid>
        <w:gridCol w:w="2550"/>
        <w:gridCol w:w="2550"/>
        <w:gridCol w:w="2550"/>
        <w:gridCol w:w="2550"/>
      </w:tblGrid>
      <w:tr>
        <w:tc>
          <w:tcPr>
            <w:tcW w:type="dxa" w:w="2550"/>
            <w:shd w:fill="F4F6F8"/>
            <w:shd w:fill="EAF0F8"/>
          </w:tcPr>
          <w:p>
            <w:pPr>
              <w:jc w:val="center"/>
            </w:pPr>
            <w:r>
              <w:rPr>
                <w:b/>
                <w:color w:val="1E2935"/>
              </w:rPr>
            </w:r>
            <w:r>
              <w:rPr>
                <w:b/>
                <w:color w:val="1E2935"/>
                <w:sz w:val="15"/>
              </w:rPr>
              <w:t>VERSIE</w:t>
              <w:br/>
            </w:r>
            <w:r>
              <w:rPr>
                <w:b/>
                <w:color w:val="1E2935"/>
                <w:sz w:val="19"/>
              </w:rPr>
              <w:t>v1.0 / R10.00</w:t>
            </w:r>
          </w:p>
        </w:tc>
        <w:tc>
          <w:tcPr>
            <w:tcW w:type="dxa" w:w="2550"/>
            <w:shd w:fill="F4F6F8"/>
            <w:shd w:fill="EAF0F8"/>
          </w:tcPr>
          <w:p>
            <w:pPr>
              <w:jc w:val="center"/>
            </w:pPr>
            <w:r>
              <w:rPr>
                <w:b/>
                <w:color w:val="1E2935"/>
              </w:rPr>
            </w:r>
            <w:r>
              <w:rPr>
                <w:b/>
                <w:color w:val="1E2935"/>
                <w:sz w:val="15"/>
              </w:rPr>
              <w:t>DATA</w:t>
              <w:br/>
            </w:r>
            <w:r>
              <w:rPr>
                <w:b/>
                <w:color w:val="1E2935"/>
                <w:sz w:val="19"/>
              </w:rPr>
              <w:t>Google Sheets</w:t>
            </w:r>
          </w:p>
        </w:tc>
        <w:tc>
          <w:tcPr>
            <w:tcW w:type="dxa" w:w="2550"/>
            <w:shd w:fill="F4F6F8"/>
            <w:shd w:fill="EAF0F8"/>
          </w:tcPr>
          <w:p>
            <w:pPr>
              <w:jc w:val="center"/>
            </w:pPr>
            <w:r>
              <w:rPr>
                <w:b/>
                <w:color w:val="1E2935"/>
              </w:rPr>
            </w:r>
            <w:r>
              <w:rPr>
                <w:b/>
                <w:color w:val="1E2935"/>
                <w:sz w:val="15"/>
              </w:rPr>
              <w:t>PUBLICATIE</w:t>
              <w:br/>
            </w:r>
            <w:r>
              <w:rPr>
                <w:b/>
                <w:color w:val="1E2935"/>
                <w:sz w:val="19"/>
              </w:rPr>
              <w:t>GitHub</w:t>
            </w:r>
          </w:p>
        </w:tc>
        <w:tc>
          <w:tcPr>
            <w:tcW w:type="dxa" w:w="2550"/>
            <w:shd w:fill="F4F6F8"/>
            <w:shd w:fill="EAF0F8"/>
          </w:tcPr>
          <w:p>
            <w:pPr>
              <w:jc w:val="center"/>
            </w:pPr>
            <w:r>
              <w:rPr>
                <w:b/>
                <w:color w:val="1E2935"/>
              </w:rPr>
            </w:r>
            <w:r>
              <w:rPr>
                <w:b/>
                <w:color w:val="1E2935"/>
                <w:sz w:val="15"/>
              </w:rPr>
              <w:t>PWA</w:t>
              <w:br/>
            </w:r>
            <w:r>
              <w:rPr>
                <w:b/>
                <w:color w:val="1E2935"/>
                <w:sz w:val="19"/>
              </w:rPr>
              <w:t>Service worker</w:t>
            </w:r>
          </w:p>
        </w:tc>
      </w:tr>
    </w:tbl>
    <w:p>
      <w:pPr>
        <w:pStyle w:val="Heading1"/>
        <w:keepNext/>
        <w:pBdr>
          <w:left w:val="single" w:sz="18" w:space="100" w:color="2F67B2"/>
        </w:pBdr>
      </w:pPr>
      <w:r>
        <w:t>2. Hoofdfunctionaliteit</w:t>
      </w:r>
    </w:p>
    <w:p>
      <w:r>
        <w:t>• Home – festivalintroductie, datum, locatie, programma-ingang en compacte installatiekaart.</w:t>
      </w:r>
    </w:p>
    <w:p>
      <w:r>
        <w:t>• Programma – zoeken, filters Onderdeel/Locatie/Dag, programmakaarten, details en externe actieknoppen.</w:t>
      </w:r>
    </w:p>
    <w:p>
      <w:r>
        <w:t>• Festivalinfo – praktische informatie met vanuit Google Sheets beheerbare ## tussenkoppen en klikbare e-mail.</w:t>
      </w:r>
    </w:p>
    <w:p>
      <w:r>
        <w:t>• Mijn Bruist – persoonlijke favorieten, overlapwaarschuwingen, verwijderen en koppeling naar de kaart.</w:t>
      </w:r>
    </w:p>
    <w:p>
      <w:r>
        <w:t>• Kaart – Buiten/Begane grond/Souterrain, locatiepunten, activiteiten per locatie en doorklik naar Programma.</w:t>
      </w:r>
    </w:p>
    <w:p>
      <w:pPr>
        <w:pStyle w:val="Heading1"/>
        <w:keepNext/>
        <w:pBdr>
          <w:left w:val="single" w:sz="18" w:space="100" w:color="2F67B2"/>
        </w:pBdr>
      </w:pPr>
      <w:r>
        <w:t>3. Technische opzet</w:t>
      </w:r>
    </w:p>
    <w:tbl>
      <w:tblPr>
        <w:tblStyle w:val="TableGrid"/>
        <w:tblW w:type="auto" w:w="0"/>
        <w:jc w:val="center"/>
        <w:tblLook w:firstColumn="1" w:firstRow="1" w:lastColumn="0" w:lastRow="0" w:noHBand="0" w:noVBand="1" w:val="04A0"/>
      </w:tblPr>
      <w:tblGrid>
        <w:gridCol w:w="4986"/>
        <w:gridCol w:w="4986"/>
      </w:tblGrid>
      <w:tr>
        <w:tc>
          <w:tcPr>
            <w:tcW w:type="dxa" w:w="4986"/>
            <w:shd w:fill="EAF0F8"/>
          </w:tcPr>
          <w:p>
            <w:r>
              <w:rPr>
                <w:b/>
                <w:color w:val="1E2935"/>
              </w:rPr>
              <w:t>Onderdeel</w:t>
            </w:r>
          </w:p>
        </w:tc>
        <w:tc>
          <w:tcPr>
            <w:tcW w:type="dxa" w:w="4986"/>
            <w:shd w:fill="EAF0F8"/>
          </w:tcPr>
          <w:p>
            <w:r>
              <w:rPr>
                <w:b/>
                <w:color w:val="1E2935"/>
              </w:rPr>
              <w:t>Huidige opzet</w:t>
            </w:r>
          </w:p>
        </w:tc>
      </w:tr>
      <w:tr>
        <w:tc>
          <w:tcPr>
            <w:tcW w:type="dxa" w:w="4986"/>
          </w:tcPr>
          <w:p>
            <w:r>
              <w:t>Frontend</w:t>
            </w:r>
          </w:p>
        </w:tc>
        <w:tc>
          <w:tcPr>
            <w:tcW w:type="dxa" w:w="4986"/>
          </w:tcPr>
          <w:p>
            <w:r>
              <w:t>Statische HTML/CSS/JavaScript PWA.</w:t>
            </w:r>
          </w:p>
        </w:tc>
      </w:tr>
      <w:tr>
        <w:tc>
          <w:tcPr>
            <w:tcW w:type="dxa" w:w="4986"/>
          </w:tcPr>
          <w:p>
            <w:r>
              <w:t>Hosting/publicatie</w:t>
            </w:r>
          </w:p>
        </w:tc>
        <w:tc>
          <w:tcPr>
            <w:tcW w:type="dxa" w:w="4986"/>
          </w:tcPr>
          <w:p>
            <w:r>
              <w:t>GitHub-repository; wijzigingen worden via commit/push gepubliceerd.</w:t>
            </w:r>
          </w:p>
        </w:tc>
      </w:tr>
      <w:tr>
        <w:tc>
          <w:tcPr>
            <w:tcW w:type="dxa" w:w="4986"/>
          </w:tcPr>
          <w:p>
            <w:r>
              <w:t>Lokale ontwikkeling</w:t>
            </w:r>
          </w:p>
        </w:tc>
        <w:tc>
          <w:tcPr>
            <w:tcW w:type="dxa" w:w="4986"/>
          </w:tcPr>
          <w:p>
            <w:r>
              <w:t>Windows + Visual Studio Code + Live Server.</w:t>
            </w:r>
          </w:p>
        </w:tc>
      </w:tr>
      <w:tr>
        <w:tc>
          <w:tcPr>
            <w:tcW w:type="dxa" w:w="4986"/>
          </w:tcPr>
          <w:p>
            <w:r>
              <w:t>Data</w:t>
            </w:r>
          </w:p>
        </w:tc>
        <w:tc>
          <w:tcPr>
            <w:tcW w:type="dxa" w:w="4986"/>
          </w:tcPr>
          <w:p>
            <w:r>
              <w:t>Google Sheets, via js/googleSheets.js geladen.</w:t>
            </w:r>
          </w:p>
        </w:tc>
      </w:tr>
      <w:tr>
        <w:tc>
          <w:tcPr>
            <w:tcW w:type="dxa" w:w="4986"/>
          </w:tcPr>
          <w:p>
            <w:r>
              <w:t>State/opslag</w:t>
            </w:r>
          </w:p>
        </w:tc>
        <w:tc>
          <w:tcPr>
            <w:tcW w:type="dxa" w:w="4986"/>
          </w:tcPr>
          <w:p>
            <w:r>
              <w:t>JavaScript store/appState; Mijn Bruist wordt lokaal in de browser opgeslagen.</w:t>
            </w:r>
          </w:p>
        </w:tc>
      </w:tr>
      <w:tr>
        <w:tc>
          <w:tcPr>
            <w:tcW w:type="dxa" w:w="4986"/>
          </w:tcPr>
          <w:p>
            <w:r>
              <w:t>PWA</w:t>
            </w:r>
          </w:p>
        </w:tc>
        <w:tc>
          <w:tcPr>
            <w:tcW w:type="dxa" w:w="4986"/>
          </w:tcPr>
          <w:p>
            <w:r>
              <w:t>manifest.json + service-worker.js + app-iconen.</w:t>
            </w:r>
          </w:p>
        </w:tc>
      </w:tr>
      <w:tr>
        <w:tc>
          <w:tcPr>
            <w:tcW w:type="dxa" w:w="4986"/>
          </w:tcPr>
          <w:p>
            <w:r>
              <w:t>Offline/cache</w:t>
            </w:r>
          </w:p>
        </w:tc>
        <w:tc>
          <w:tcPr>
            <w:tcW w:type="dxa" w:w="4986"/>
          </w:tcPr>
          <w:p>
            <w:r>
              <w:t>App-shell wordt gecachet; codebestanden gebruiken network-first met offline fallback.</w:t>
            </w:r>
          </w:p>
        </w:tc>
      </w:tr>
      <w:tr>
        <w:tc>
          <w:tcPr>
            <w:tcW w:type="dxa" w:w="4986"/>
          </w:tcPr>
          <w:p>
            <w:r>
              <w:t>Afbeeldingen</w:t>
            </w:r>
          </w:p>
        </w:tc>
        <w:tc>
          <w:tcPr>
            <w:tcW w:type="dxa" w:w="4986"/>
          </w:tcPr>
          <w:p>
            <w:r>
              <w:t>Lokale app-assets en externe afbeeldings-URL's uit de website-mediabibliotheek.</w:t>
            </w:r>
          </w:p>
        </w:tc>
      </w:tr>
    </w:tbl>
    <w:p>
      <w:pPr>
        <w:pStyle w:val="Heading1"/>
        <w:keepNext/>
        <w:pBdr>
          <w:left w:val="single" w:sz="18" w:space="100" w:color="2F67B2"/>
        </w:pBdr>
      </w:pPr>
      <w:r>
        <w:t>4. Belangrijkste bestanden</w:t>
      </w:r>
    </w:p>
    <w:p>
      <w:r>
        <w:rPr>
          <w:b/>
        </w:rPr>
        <w:t xml:space="preserve">index.html – </w:t>
      </w:r>
      <w:r>
        <w:t>App-shell, hoofdnavigatie, scripts/styles en registratie/updatecontrole van de service worker.</w:t>
      </w:r>
    </w:p>
    <w:p>
      <w:r>
        <w:rPr>
          <w:b/>
        </w:rPr>
        <w:t xml:space="preserve">js/app.js – </w:t>
      </w:r>
      <w:r>
        <w:t>Start van de app, navigatie en centrale interactie.</w:t>
      </w:r>
    </w:p>
    <w:p>
      <w:r>
        <w:rPr>
          <w:b/>
        </w:rPr>
        <w:t xml:space="preserve">js/screens.js – </w:t>
      </w:r>
      <w:r>
        <w:t>Rendering van Home, Programma, details, Festivalinfo, Mijn Bruist en Kaart.</w:t>
      </w:r>
    </w:p>
    <w:p>
      <w:r>
        <w:rPr>
          <w:b/>
        </w:rPr>
        <w:t xml:space="preserve">js/store.js – </w:t>
      </w:r>
      <w:r>
        <w:t>Datamodel/store en lokale status.</w:t>
      </w:r>
    </w:p>
    <w:p>
      <w:r>
        <w:rPr>
          <w:b/>
        </w:rPr>
        <w:t xml:space="preserve">js/googleSheets.js – </w:t>
      </w:r>
      <w:r>
        <w:t>Inlezen en normaliseren van gegevens uit Google Sheets.</w:t>
      </w:r>
    </w:p>
    <w:p>
      <w:r>
        <w:rPr>
          <w:b/>
        </w:rPr>
        <w:t xml:space="preserve">css/style.css – </w:t>
      </w:r>
      <w:r>
        <w:t>Hoofdopmaak en responsieve vormgeving.</w:t>
      </w:r>
    </w:p>
    <w:p>
      <w:r>
        <w:rPr>
          <w:b/>
        </w:rPr>
        <w:t xml:space="preserve">css/variables.css – </w:t>
      </w:r>
      <w:r>
        <w:t>Centrale kleur- en stijlvariabelen.</w:t>
      </w:r>
    </w:p>
    <w:p>
      <w:r>
        <w:rPr>
          <w:b/>
        </w:rPr>
        <w:t xml:space="preserve">service-worker.js – </w:t>
      </w:r>
      <w:r>
        <w:t>Caching, offline fallback en ophalen van nieuwe app-versies.</w:t>
      </w:r>
    </w:p>
    <w:p>
      <w:r>
        <w:rPr>
          <w:b/>
        </w:rPr>
        <w:t xml:space="preserve">manifest.json – </w:t>
      </w:r>
      <w:r>
        <w:t>PWA-naam, iconen en installatiegegevens.</w:t>
      </w:r>
    </w:p>
    <w:p>
      <w:pPr>
        <w:pStyle w:val="Heading1"/>
        <w:keepNext/>
        <w:pBdr>
          <w:left w:val="single" w:sz="18" w:space="100" w:color="2F67B2"/>
        </w:pBdr>
      </w:pPr>
      <w:r>
        <w:t>5. Programma en gegevenslogica</w:t>
      </w:r>
    </w:p>
    <w:p>
      <w:r>
        <w:t>Alleen programmaonderdelen met status Definitief worden aan bezoekers getoond. Programma-items worden gesorteerd op datum, starttijd en titel. De zoekfunctie doorzoekt onder meer titel, omschrijving, categorie, festivalonderdeel, locatie, dag/datum en tags.</w:t>
      </w:r>
    </w:p>
    <w:p>
      <w:r>
        <w:t>De zichtbare filters zijn bewust beperkt tot Onderdeel, Locatie en Dag. Categorieën en tags blijven wel in de datastructuur en op kaarten beschikbaar, zodat deze bij een toekomstig festival opnieuw als filter kunnen worden ingezet.</w:t>
      </w:r>
    </w:p>
    <w:p>
      <w:r>
        <w:t>Tijdweergave is genormaliseerd naar 00:00. Als geen echte eindtijd is ingevuld, toont de app alleen de begintijd.</w:t>
      </w:r>
    </w:p>
    <w:p>
      <w:pPr>
        <w:pStyle w:val="Heading1"/>
        <w:keepNext/>
        <w:pBdr>
          <w:left w:val="single" w:sz="18" w:space="100" w:color="2F67B2"/>
        </w:pBdr>
      </w:pPr>
      <w:r>
        <w:t>6. Mijn Bruist</w:t>
      </w:r>
    </w:p>
    <w:p>
      <w:r>
        <w:t>Bezoekers kunnen programmaonderdelen lokaal opslaan in Mijn Bruist. De selectie blijft op hetzelfde apparaat bewaard. Bij overlappende programmaonderdelen verschijnt een waarschuwing. Vanuit Mijn Bruist kan een activiteit worden verwijderd, op de kaart worden getoond of – indien van toepassing – via een externe actieknop worden geopend.</w:t>
      </w:r>
    </w:p>
    <w:p>
      <w:pPr>
        <w:pStyle w:val="Heading1"/>
        <w:keepNext/>
        <w:pBdr>
          <w:left w:val="single" w:sz="18" w:space="100" w:color="2F67B2"/>
        </w:pBdr>
      </w:pPr>
      <w:r>
        <w:t>7. Plattegrond</w:t>
      </w:r>
    </w:p>
    <w:p>
      <w:r>
        <w:t>De kaartmodule bevat drie lagen: Buiten, Begane grond en Souterrain. Locaties worden als genummerde markers op de plattegrond geplaatst. Na selectie verschijnt een compact locatiepaneel met activiteiten op die locatie. Een activiteit opent de volledige programmakaart; de link onderaan kan alle activiteiten van de geselecteerde locatie in Programma tonen.</w:t>
      </w:r>
    </w:p>
    <w:p>
      <w:pPr>
        <w:pStyle w:val="Heading1"/>
        <w:keepNext/>
        <w:pBdr>
          <w:left w:val="single" w:sz="18" w:space="100" w:color="2F67B2"/>
        </w:pBdr>
      </w:pPr>
      <w:r>
        <w:t>8. Festivalinfo</w:t>
      </w:r>
    </w:p>
    <w:p>
      <w:r>
        <w:t>Festivalinfo wordt vanuit Google Sheets gevuld. De detailtekst ondersteunt een eenvoudige beheerconventie: een regel die begint met ## gevolgd door een spatie wordt als tussenkop weergegeven. E-mailadressen in de tekst worden automatisch klikbaar gemaakt met mailto:. Als een detailitem geen eigen afbeelding heeft, kan de algemene Festivalinfo-afbeelding als fallback worden gebruikt.</w:t>
      </w:r>
    </w:p>
    <w:p>
      <w:pPr>
        <w:pStyle w:val="Heading1"/>
        <w:keepNext/>
        <w:pBdr>
          <w:left w:val="single" w:sz="18" w:space="100" w:color="2F67B2"/>
        </w:pBdr>
      </w:pPr>
      <w:r>
        <w:t>9. Afbeeldingen die onderdeel zijn van de PWA</w:t>
      </w:r>
    </w:p>
    <w:p>
      <w:r>
        <w:t>Niet alle afbeeldingen worden vanuit Google Sheets geladen. Een aantal vaste beelden staat als bestand in de map images van de PWA, bijvoorbeeld de afbeelding op Home, de drie plattegronden, het logo en de app-iconen. Deze afbeeldingen worden aangepast door in de lokale GitHub/PWA-map het bestaande bestand in images te vervangen. Gebruik daarbij bij voorkeur exact dezelfde bestandsnaam; dan hoeft de code niet aangepast te worden.</w:t>
      </w:r>
    </w:p>
    <w:p>
      <w:r>
        <w:t>Voor gewone scherm- en sfeerafbeeldingen is een liggende verhouding van ongeveer 16:9 praktisch. Een werkformaat van circa 1600 × 900 pixels is ruim voldoende voor de PWA en houdt de bestandsgrootte beheersbaar. Voor de drie plattegronden is het belangrijker dat de nieuwe afbeelding exact dezelfde verhouding en uitsnede behoudt als het bestaande kaartbestand, omdat de locatiepunten op vaste posities boven de afbeelding worden geplaatst. Vervang een plattegrond daarom alleen door een nieuwe versie met dezelfde afmetingen/verhouding en controleer daarna alle markers.</w:t>
      </w:r>
    </w:p>
    <w:p>
      <w:r>
        <w:t>App-iconen hebben een eigen formaat en moeten vierkant blijven. Vervang deze alleen bewust en behoud de bestaande pixelafmetingen en bestandsnamen (zoals icon-192.png, icon-512.png en apple-touch-icon.png). Na het vervangen van vaste PWA-afbeeldingen: Live Server controleren, daarna commit/push en bij wijzigingen aan iconen of gecachete beelden ook de geïnstalleerde PWA controleren.</w:t>
      </w:r>
    </w:p>
    <w:p>
      <w:pPr>
        <w:pStyle w:val="Heading1"/>
        <w:keepNext/>
        <w:pBdr>
          <w:left w:val="single" w:sz="18" w:space="100" w:color="2F67B2"/>
        </w:pBdr>
      </w:pPr>
      <w:r>
        <w:t>10. PWA-installatie en updates</w:t>
      </w:r>
    </w:p>
    <w:p>
      <w:r>
        <w:t>De PWA kan op ondersteunde mobiele browsers worden geïnstalleerd en opent daarna als zelfstandige app. Omdat browserinstallatie niet op ieder toestel even zichtbaar wordt aangeboden, bevat Home ook een compacte installatiekaart wanneer installatie relevant is.</w:t>
      </w:r>
    </w:p>
    <w:p>
      <w:r>
        <w:t>Voor code-updates controleert index.html de service worker bij terugkeer naar de app en periodiek. Wanneer een nieuwe versie beschikbaar is, verschijnt de melding ‘Nieuwe versie beschikbaar’. Na bijwerken wordt de nieuwe service worker actief en herlaadt de app.</w:t>
      </w:r>
    </w:p>
    <w:p>
      <w:r>
        <w:t>De uiteindelijke cachestrategie gebruikt voor HTML, JavaScript, CSS en manifest network-first: bij internetverbinding wordt eerst de nieuwste versie opgehaald; offline wordt teruggevallen op de cache. Afbeeldingen mogen sneller uit cache worden geladen en op de achtergrond worden ververst.</w:t>
      </w:r>
    </w:p>
    <w:p>
      <w:pPr>
        <w:pStyle w:val="Heading1"/>
        <w:keepNext/>
        <w:pBdr>
          <w:left w:val="single" w:sz="18" w:space="100" w:color="2F67B2"/>
        </w:pBdr>
      </w:pPr>
      <w:r>
        <w:t>11. Publicatie- en wijzigingsproces</w:t>
      </w:r>
    </w:p>
    <w:p>
      <w:pPr>
        <w:shd w:fill="FBF3F6"/>
      </w:pPr>
      <w:r>
        <w:rPr>
          <w:b/>
          <w:color w:val="CC1760"/>
        </w:rPr>
        <w:t>Kleine stappen maken het eenvoudiger om fouten te herkennen en zo nodig terug te draaien. Voorkom daarom grote verzamelupdates waarin veel verschillende functies tegelijk worden gewijzigd.</w:t>
      </w:r>
    </w:p>
    <w:p>
      <w:r>
        <w:t>1. Werk bij voorkeur in kleine, overzichtelijke stappen: pas één functie of een beperkt aantal samenhangende bestanden tegelijk aan en test die wijziging voordat je verdergaat.</w:t>
      </w:r>
    </w:p>
    <w:p>
      <w:r>
        <w:rPr>
          <w:b/>
        </w:rPr>
        <w:t xml:space="preserve">2. </w:t>
      </w:r>
      <w:r>
        <w:t>Controleer functionele en visuele wijzigingen eerst via Live Server.</w:t>
      </w:r>
    </w:p>
    <w:p>
      <w:r>
        <w:rPr>
          <w:b/>
        </w:rPr>
        <w:t xml:space="preserve">3. </w:t>
      </w:r>
      <w:r>
        <w:t>Controleer met git/GitHub welke bestanden werkelijk gewijzigd zijn.</w:t>
      </w:r>
    </w:p>
    <w:p>
      <w:r>
        <w:rPr>
          <w:b/>
        </w:rPr>
        <w:t xml:space="preserve">4. </w:t>
      </w:r>
      <w:r>
        <w:t>Commit de gecontroleerde wijziging met een korte duidelijke omschrijving.</w:t>
      </w:r>
    </w:p>
    <w:p>
      <w:r>
        <w:rPr>
          <w:b/>
        </w:rPr>
        <w:t xml:space="preserve">5. </w:t>
      </w:r>
      <w:r>
        <w:t>Push naar GitHub.</w:t>
      </w:r>
    </w:p>
    <w:p>
      <w:r>
        <w:rPr>
          <w:b/>
        </w:rPr>
        <w:t xml:space="preserve">6. </w:t>
      </w:r>
      <w:r>
        <w:t>Controleer na publicatie de webversie en bij PWA-wijzigingen ook een reeds geïnstalleerde mobiele app.</w:t>
      </w:r>
    </w:p>
    <w:p>
      <w:pPr>
        <w:pStyle w:val="Heading1"/>
        <w:keepNext/>
        <w:pBdr>
          <w:left w:val="single" w:sz="18" w:space="100" w:color="2F67B2"/>
        </w:pBdr>
      </w:pPr>
      <w:r>
        <w:t>12. Beheer versus ontwikkeling</w:t>
      </w:r>
    </w:p>
    <w:p>
      <w:r>
        <w:t>Normale festivalinhoud – programma, tijden, omschrijvingen, locaties, afbeeldingen, Festivalinfo en externe links – wordt zoveel mogelijk via Google Sheets beheerd. Daarvoor is geen GitHub- of codekennis nodig.</w:t>
      </w:r>
    </w:p>
    <w:p>
      <w:r>
        <w:t>Wijzigingen aan functionaliteit, schermopbouw, zichtbare filters, navigatie, kaartgedrag, PWA-installatie of caching zijn ontwikkelwijzigingen en moeten in de code worden uitgevoerd en via GitHub worden gepubliceerd.</w:t>
      </w:r>
    </w:p>
    <w:p>
      <w:pPr>
        <w:pStyle w:val="Heading1"/>
        <w:keepNext/>
        <w:pBdr>
          <w:left w:val="single" w:sz="18" w:space="100" w:color="2F67B2"/>
        </w:pBdr>
      </w:pPr>
      <w:r>
        <w:t>13. Belangrijke beheer- en onderhoudspunten</w:t>
      </w:r>
    </w:p>
    <w:p>
      <w:r>
        <w:t>• Kolom- en tabbladnamen in Google Sheets niet zonder codecontrole wijzigen.</w:t>
      </w:r>
    </w:p>
    <w:p>
      <w:r>
        <w:t>• Unieke ID's van bestaande programmaonderdelen en locaties niet onnodig wijzigen.</w:t>
      </w:r>
    </w:p>
    <w:p>
      <w:r>
        <w:t>• Nieuwe locaties altijd ook op de kaartstructuur controleren.</w:t>
      </w:r>
    </w:p>
    <w:p>
      <w:r>
        <w:t>• Afbeeldingen eerst in de mediabibliotheek van de Berkel-Enschot Bruist-website plaatsen.</w:t>
      </w:r>
    </w:p>
    <w:p>
      <w:r>
        <w:t>• Na grote inhoudswijzigingen mobiel controleren.</w:t>
      </w:r>
    </w:p>
    <w:p>
      <w:r>
        <w:t>• Na codewijzigingen ook de update van een reeds geïnstalleerde PWA testen.</w:t>
      </w:r>
    </w:p>
    <w:p>
      <w:r>
        <w:t>• GitHub is de leidende versie van de broncode; tijdelijke ZIP-bestanden zijn na verwerking niet nodig.</w:t>
      </w:r>
    </w:p>
    <w:p>
      <w:pPr>
        <w:pStyle w:val="Heading1"/>
        <w:keepNext/>
        <w:pBdr>
          <w:left w:val="single" w:sz="18" w:space="100" w:color="2F67B2"/>
        </w:pBdr>
      </w:pPr>
      <w:r>
        <w:t>14. Afronding v1.0</w:t>
      </w:r>
    </w:p>
    <w:p>
      <w:r>
        <w:t>Voor de definitieve v1.0-documentatie resteren vooral documentatie- en releasewerkzaamheden: de beheerhandleiding vormgeven in BEB-stijl met definitieve screenshots, README/CHANGELOG/RELEASE_NOTES actualiseren en de uiteindelijke releaseversie vastleggen. De kernfunctionaliteit van de PWA is afgerond.</w:t>
      </w:r>
    </w:p>
    <w:p>
      <w:pPr>
        <w:jc w:val="center"/>
      </w:pPr>
      <w:r>
        <w:rPr>
          <w:i/>
          <w:color w:val="6E6A66"/>
          <w:sz w:val="17"/>
        </w:rPr>
        <w:t>Berkel-Enschot Bruist • BEB-PWA • technische/projectdocumentatie v1.0 • augustus 2026</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A66"/>
        <w:sz w:val="16"/>
      </w:rPr>
      <w:t>Technische &amp; projectdocumentatie v1.0  •  augustus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7B2"/>
        <w:sz w:val="16"/>
      </w:rPr>
      <w:t>BERKEL-ENSCHOT BRUIST  •  BEB-PWA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6E6A6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293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CC17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E29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