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51" w:rsidRPr="00A37535" w:rsidRDefault="00F05951" w:rsidP="00A37535">
      <w:pPr>
        <w:spacing w:line="240" w:lineRule="auto"/>
        <w:ind w:firstLine="0"/>
        <w:jc w:val="center"/>
        <w:rPr>
          <w:rFonts w:asciiTheme="minorHAnsi" w:hAnsiTheme="minorHAnsi"/>
        </w:rPr>
      </w:pPr>
      <w:bookmarkStart w:id="0" w:name="_GoBack"/>
      <w:bookmarkEnd w:id="0"/>
      <w:r w:rsidRPr="00A37535">
        <w:rPr>
          <w:rFonts w:asciiTheme="minorHAnsi" w:hAnsiTheme="minorHAnsi"/>
        </w:rPr>
        <w:t>Государственное бюджетное профессиональное образовательное учреждение</w:t>
      </w:r>
    </w:p>
    <w:p w:rsidR="004F39CE" w:rsidRDefault="00F05951" w:rsidP="00A37535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asciiTheme="minorHAnsi" w:hAnsiTheme="minorHAnsi"/>
        </w:rPr>
      </w:pPr>
      <w:r w:rsidRPr="00A37535">
        <w:rPr>
          <w:rFonts w:asciiTheme="minorHAnsi" w:hAnsiTheme="minorHAnsi"/>
        </w:rPr>
        <w:t>Южно-Уральский государственный колледж</w:t>
      </w:r>
    </w:p>
    <w:p w:rsidR="00A765D9" w:rsidRDefault="00A765D9" w:rsidP="00A765D9">
      <w:pPr>
        <w:spacing w:line="240" w:lineRule="auto"/>
        <w:ind w:right="401" w:firstLine="0"/>
        <w:jc w:val="center"/>
        <w:rPr>
          <w:rFonts w:asciiTheme="minorHAnsi" w:hAnsiTheme="minorHAnsi"/>
          <w:i/>
          <w:sz w:val="36"/>
          <w:szCs w:val="36"/>
        </w:rPr>
      </w:pPr>
    </w:p>
    <w:p w:rsidR="00A765D9" w:rsidRDefault="00A765D9" w:rsidP="00A765D9">
      <w:pPr>
        <w:spacing w:line="240" w:lineRule="auto"/>
        <w:ind w:right="401" w:firstLine="0"/>
        <w:jc w:val="center"/>
        <w:rPr>
          <w:rFonts w:asciiTheme="minorHAnsi" w:hAnsiTheme="minorHAnsi"/>
          <w:i/>
          <w:sz w:val="36"/>
          <w:szCs w:val="36"/>
        </w:rPr>
      </w:pPr>
    </w:p>
    <w:p w:rsidR="00A765D9" w:rsidRDefault="00A765D9" w:rsidP="00A765D9">
      <w:pPr>
        <w:spacing w:line="240" w:lineRule="auto"/>
        <w:ind w:right="401" w:firstLine="0"/>
        <w:jc w:val="center"/>
        <w:rPr>
          <w:rFonts w:asciiTheme="minorHAnsi" w:hAnsiTheme="minorHAnsi"/>
          <w:i/>
          <w:sz w:val="36"/>
          <w:szCs w:val="36"/>
        </w:rPr>
      </w:pPr>
    </w:p>
    <w:p w:rsidR="00DD22C4" w:rsidRPr="00B345A3" w:rsidRDefault="002C24F4" w:rsidP="00FB3525">
      <w:pPr>
        <w:spacing w:line="240" w:lineRule="auto"/>
        <w:ind w:left="-284" w:right="401" w:firstLine="142"/>
        <w:jc w:val="center"/>
        <w:rPr>
          <w:rFonts w:asciiTheme="minorHAnsi" w:hAnsiTheme="minorHAnsi"/>
          <w:i/>
          <w:sz w:val="36"/>
          <w:szCs w:val="36"/>
        </w:rPr>
      </w:pPr>
      <w:r w:rsidRPr="00A765D9">
        <w:rPr>
          <w:rFonts w:asciiTheme="minorHAnsi" w:hAnsiTheme="minorHAnsi"/>
          <w:i/>
          <w:sz w:val="36"/>
          <w:szCs w:val="36"/>
        </w:rPr>
        <w:t>Экзаменационный билет</w:t>
      </w:r>
      <w:r w:rsidR="00396DE0">
        <w:rPr>
          <w:rFonts w:asciiTheme="minorHAnsi" w:hAnsiTheme="minorHAnsi"/>
          <w:i/>
          <w:sz w:val="36"/>
          <w:szCs w:val="36"/>
        </w:rPr>
        <w:t xml:space="preserve"> №</w:t>
      </w:r>
      <w:r w:rsidR="00B732DC">
        <w:rPr>
          <w:rFonts w:asciiTheme="minorHAnsi" w:hAnsiTheme="minorHAnsi"/>
          <w:i/>
          <w:sz w:val="36"/>
          <w:szCs w:val="36"/>
        </w:rPr>
        <w:t xml:space="preserve"> </w:t>
      </w:r>
      <w:bookmarkStart w:id="1" w:name="numberTicket"/>
      <w:proofErr w:type="spellStart"/>
      <w:r w:rsidR="00B345A3">
        <w:rPr>
          <w:rFonts w:asciiTheme="minorHAnsi" w:hAnsiTheme="minorHAnsi"/>
          <w:sz w:val="20"/>
          <w:szCs w:val="20"/>
          <w:lang w:val="en-US"/>
        </w:rPr>
        <w:t>numberTicket</w:t>
      </w:r>
      <w:bookmarkEnd w:id="1"/>
      <w:proofErr w:type="spellEnd"/>
    </w:p>
    <w:p w:rsidR="00B732DC" w:rsidRDefault="00B732DC" w:rsidP="00396DE0">
      <w:pPr>
        <w:spacing w:line="240" w:lineRule="auto"/>
        <w:ind w:left="-284" w:right="401" w:hanging="425"/>
        <w:jc w:val="center"/>
        <w:rPr>
          <w:rFonts w:asciiTheme="minorHAnsi" w:hAnsiTheme="minorHAnsi"/>
          <w:szCs w:val="36"/>
        </w:rPr>
      </w:pPr>
    </w:p>
    <w:p w:rsidR="00B732DC" w:rsidRDefault="00B732DC" w:rsidP="00FB3525">
      <w:pPr>
        <w:spacing w:line="240" w:lineRule="auto"/>
        <w:ind w:right="401" w:firstLine="851"/>
        <w:rPr>
          <w:rFonts w:asciiTheme="minorHAnsi" w:hAnsiTheme="minorHAnsi"/>
          <w:szCs w:val="36"/>
        </w:rPr>
      </w:pPr>
      <w:r>
        <w:rPr>
          <w:rFonts w:asciiTheme="minorHAnsi" w:hAnsiTheme="minorHAnsi"/>
          <w:szCs w:val="36"/>
        </w:rPr>
        <w:t xml:space="preserve">по предмету </w:t>
      </w:r>
      <w:r w:rsidR="00B345A3">
        <w:rPr>
          <w:rFonts w:asciiTheme="minorHAnsi" w:hAnsiTheme="minorHAnsi"/>
          <w:szCs w:val="36"/>
        </w:rPr>
        <w:t xml:space="preserve">  </w:t>
      </w:r>
      <w:bookmarkStart w:id="2" w:name="subject"/>
      <w:r w:rsidR="00B345A3">
        <w:rPr>
          <w:rFonts w:asciiTheme="minorHAnsi" w:hAnsiTheme="minorHAnsi"/>
          <w:sz w:val="20"/>
          <w:szCs w:val="20"/>
          <w:lang w:val="en-US"/>
        </w:rPr>
        <w:t>subject</w:t>
      </w:r>
      <w:r w:rsidR="00FB3525" w:rsidRPr="00B345A3">
        <w:rPr>
          <w:rFonts w:asciiTheme="minorHAnsi" w:hAnsiTheme="minorHAnsi"/>
          <w:sz w:val="20"/>
          <w:szCs w:val="20"/>
        </w:rPr>
        <w:t xml:space="preserve"> </w:t>
      </w:r>
      <w:bookmarkEnd w:id="2"/>
      <w:r w:rsidR="00FB3525" w:rsidRPr="00B345A3">
        <w:rPr>
          <w:rFonts w:asciiTheme="minorHAnsi" w:hAnsiTheme="minorHAnsi"/>
          <w:sz w:val="20"/>
          <w:szCs w:val="20"/>
        </w:rPr>
        <w:t xml:space="preserve">  </w:t>
      </w:r>
      <w:r w:rsidR="00FB3525">
        <w:rPr>
          <w:rFonts w:asciiTheme="minorHAnsi" w:hAnsiTheme="minorHAnsi"/>
          <w:szCs w:val="36"/>
        </w:rPr>
        <w:t xml:space="preserve">                                                               </w:t>
      </w:r>
      <w:proofErr w:type="gramStart"/>
      <w:r w:rsidR="00FB3525">
        <w:rPr>
          <w:rFonts w:asciiTheme="minorHAnsi" w:hAnsiTheme="minorHAnsi"/>
          <w:szCs w:val="36"/>
        </w:rPr>
        <w:t xml:space="preserve">для  </w:t>
      </w:r>
      <w:bookmarkStart w:id="3" w:name="semester"/>
      <w:r w:rsidR="00B345A3" w:rsidRPr="00B345A3">
        <w:rPr>
          <w:rFonts w:asciiTheme="minorHAnsi" w:hAnsiTheme="minorHAnsi"/>
          <w:sz w:val="16"/>
          <w:szCs w:val="36"/>
          <w:lang w:val="en-US"/>
        </w:rPr>
        <w:t>semester</w:t>
      </w:r>
      <w:proofErr w:type="gramEnd"/>
      <w:r w:rsidR="00FB3525" w:rsidRPr="00B345A3">
        <w:rPr>
          <w:rFonts w:asciiTheme="minorHAnsi" w:hAnsiTheme="minorHAnsi"/>
          <w:sz w:val="16"/>
          <w:szCs w:val="36"/>
        </w:rPr>
        <w:t xml:space="preserve">       </w:t>
      </w:r>
      <w:bookmarkEnd w:id="3"/>
      <w:r w:rsidR="00FB3525">
        <w:rPr>
          <w:rFonts w:asciiTheme="minorHAnsi" w:hAnsiTheme="minorHAnsi"/>
          <w:szCs w:val="36"/>
        </w:rPr>
        <w:t>семестра</w:t>
      </w:r>
    </w:p>
    <w:p w:rsidR="00FB3525" w:rsidRDefault="00FB3525" w:rsidP="00B732DC">
      <w:pPr>
        <w:spacing w:line="240" w:lineRule="auto"/>
        <w:ind w:right="401" w:firstLine="0"/>
        <w:rPr>
          <w:rFonts w:asciiTheme="minorHAnsi" w:hAnsiTheme="minorHAnsi"/>
          <w:szCs w:val="36"/>
        </w:rPr>
      </w:pPr>
    </w:p>
    <w:p w:rsidR="00BE5C58" w:rsidRDefault="00BE5C58" w:rsidP="00B732DC">
      <w:pPr>
        <w:spacing w:line="240" w:lineRule="auto"/>
        <w:ind w:right="401" w:firstLine="0"/>
        <w:rPr>
          <w:rFonts w:asciiTheme="minorHAnsi" w:hAnsiTheme="minorHAnsi"/>
          <w:szCs w:val="36"/>
        </w:rPr>
      </w:pPr>
    </w:p>
    <w:p w:rsidR="00F92464" w:rsidRPr="007C4E51" w:rsidRDefault="00BE5C58" w:rsidP="00F92464">
      <w:pPr>
        <w:ind w:right="403" w:firstLine="567"/>
        <w:rPr>
          <w:rFonts w:asciiTheme="minorHAnsi" w:hAnsiTheme="minorHAnsi"/>
          <w:szCs w:val="36"/>
          <w:lang w:val="en-US"/>
        </w:rPr>
      </w:pPr>
      <w:r>
        <w:rPr>
          <w:rFonts w:asciiTheme="minorHAnsi" w:hAnsiTheme="minorHAnsi"/>
          <w:szCs w:val="36"/>
        </w:rPr>
        <w:t xml:space="preserve">1. </w:t>
      </w:r>
      <w:r w:rsidR="00980801">
        <w:rPr>
          <w:rFonts w:asciiTheme="minorHAnsi" w:hAnsiTheme="minorHAnsi"/>
          <w:szCs w:val="36"/>
          <w:lang w:val="en-US"/>
        </w:rPr>
        <w:t xml:space="preserve"> </w:t>
      </w:r>
      <w:bookmarkStart w:id="4" w:name="question1"/>
      <w:r w:rsidR="007C4E51">
        <w:rPr>
          <w:rFonts w:asciiTheme="minorHAnsi" w:hAnsiTheme="minorHAnsi"/>
          <w:szCs w:val="36"/>
          <w:lang w:val="en-US"/>
        </w:rPr>
        <w:t>question1</w:t>
      </w:r>
      <w:bookmarkEnd w:id="4"/>
    </w:p>
    <w:p w:rsidR="00BE5C58" w:rsidRPr="007C4E51" w:rsidRDefault="00BE5C58" w:rsidP="00BE5C58">
      <w:pPr>
        <w:ind w:right="403" w:firstLine="567"/>
        <w:rPr>
          <w:rFonts w:asciiTheme="minorHAnsi" w:hAnsiTheme="minorHAnsi"/>
          <w:szCs w:val="36"/>
          <w:lang w:val="en-US"/>
        </w:rPr>
      </w:pPr>
      <w:r>
        <w:rPr>
          <w:rFonts w:asciiTheme="minorHAnsi" w:hAnsiTheme="minorHAnsi"/>
          <w:szCs w:val="36"/>
        </w:rPr>
        <w:t>2.</w:t>
      </w:r>
      <w:r w:rsidR="007C4E51">
        <w:rPr>
          <w:rFonts w:asciiTheme="minorHAnsi" w:hAnsiTheme="minorHAnsi"/>
          <w:szCs w:val="36"/>
          <w:lang w:val="en-US"/>
        </w:rPr>
        <w:t xml:space="preserve">  </w:t>
      </w:r>
      <w:bookmarkStart w:id="5" w:name="question2"/>
      <w:r w:rsidR="007C4E51" w:rsidRPr="007C4E51">
        <w:rPr>
          <w:rFonts w:asciiTheme="minorHAnsi" w:hAnsiTheme="minorHAnsi"/>
          <w:szCs w:val="36"/>
          <w:lang w:val="en-US"/>
        </w:rPr>
        <w:t>question</w:t>
      </w:r>
      <w:r w:rsidR="007C4E51">
        <w:rPr>
          <w:rFonts w:asciiTheme="minorHAnsi" w:hAnsiTheme="minorHAnsi"/>
          <w:szCs w:val="36"/>
          <w:lang w:val="en-US"/>
        </w:rPr>
        <w:t>2</w:t>
      </w:r>
      <w:bookmarkEnd w:id="5"/>
    </w:p>
    <w:p w:rsidR="00F92464" w:rsidRDefault="00F92464" w:rsidP="00BE5C58">
      <w:pPr>
        <w:ind w:right="403" w:firstLine="567"/>
        <w:rPr>
          <w:rFonts w:asciiTheme="minorHAnsi" w:hAnsiTheme="minorHAnsi"/>
          <w:szCs w:val="36"/>
        </w:rPr>
      </w:pPr>
    </w:p>
    <w:p w:rsidR="00F92464" w:rsidRDefault="00F92464" w:rsidP="00BE5C58">
      <w:pPr>
        <w:ind w:right="403" w:firstLine="567"/>
        <w:rPr>
          <w:rFonts w:asciiTheme="minorHAnsi" w:hAnsiTheme="minorHAnsi"/>
          <w:szCs w:val="36"/>
        </w:rPr>
      </w:pPr>
    </w:p>
    <w:p w:rsidR="00F92464" w:rsidRDefault="00F92464" w:rsidP="00BE5C58">
      <w:pPr>
        <w:ind w:right="403" w:firstLine="567"/>
        <w:rPr>
          <w:rFonts w:asciiTheme="minorHAnsi" w:hAnsiTheme="minorHAnsi"/>
          <w:szCs w:val="36"/>
        </w:rPr>
      </w:pPr>
    </w:p>
    <w:p w:rsidR="00F92464" w:rsidRPr="00B732DC" w:rsidRDefault="00F92464" w:rsidP="00BE5C58">
      <w:pPr>
        <w:ind w:right="403" w:firstLine="567"/>
        <w:rPr>
          <w:rFonts w:asciiTheme="minorHAnsi" w:hAnsiTheme="minorHAnsi"/>
          <w:szCs w:val="36"/>
        </w:rPr>
      </w:pPr>
    </w:p>
    <w:sectPr w:rsidR="00F92464" w:rsidRPr="00B732DC" w:rsidSect="00396DE0">
      <w:pgSz w:w="11906" w:h="841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01"/>
    <w:rsid w:val="000C78B6"/>
    <w:rsid w:val="000D428E"/>
    <w:rsid w:val="000F1033"/>
    <w:rsid w:val="00172B37"/>
    <w:rsid w:val="002C24F4"/>
    <w:rsid w:val="00396DE0"/>
    <w:rsid w:val="003C0400"/>
    <w:rsid w:val="00411FCD"/>
    <w:rsid w:val="004F39CE"/>
    <w:rsid w:val="005459A9"/>
    <w:rsid w:val="005A7208"/>
    <w:rsid w:val="00712A47"/>
    <w:rsid w:val="00722950"/>
    <w:rsid w:val="007C4E51"/>
    <w:rsid w:val="00907383"/>
    <w:rsid w:val="00980801"/>
    <w:rsid w:val="00A37535"/>
    <w:rsid w:val="00A765D9"/>
    <w:rsid w:val="00B27D29"/>
    <w:rsid w:val="00B345A3"/>
    <w:rsid w:val="00B732DC"/>
    <w:rsid w:val="00BA044F"/>
    <w:rsid w:val="00BE5C58"/>
    <w:rsid w:val="00CF4FAD"/>
    <w:rsid w:val="00D46118"/>
    <w:rsid w:val="00D672E5"/>
    <w:rsid w:val="00DD22C4"/>
    <w:rsid w:val="00E63661"/>
    <w:rsid w:val="00F05951"/>
    <w:rsid w:val="00F92464"/>
    <w:rsid w:val="00FB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8FDDF-EF56-447E-BB43-AB932E40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734">
          <w:marLeft w:val="15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Sample.docx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Регина Низамова</cp:lastModifiedBy>
  <cp:revision>2</cp:revision>
  <dcterms:created xsi:type="dcterms:W3CDTF">2022-04-14T13:40:00Z</dcterms:created>
  <dcterms:modified xsi:type="dcterms:W3CDTF">2022-04-14T13:40:00Z</dcterms:modified>
</cp:coreProperties>
</file>