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F70A" w14:textId="77777777" w:rsidR="00CE05DD" w:rsidRDefault="00C65DF9">
      <w:pPr>
        <w:spacing w:after="60"/>
      </w:pPr>
      <w:r>
        <w:rPr>
          <w:rFonts w:ascii="Georgia" w:eastAsia="Georgia" w:hAnsi="Georgia" w:cs="Georgia"/>
          <w:b/>
          <w:bCs/>
          <w:color w:val="0B4F52"/>
          <w:sz w:val="40"/>
          <w:szCs w:val="40"/>
        </w:rPr>
        <w:t>Week 1 breakout — answer sheet</w:t>
      </w:r>
    </w:p>
    <w:p w14:paraId="3AA501E4" w14:textId="77777777" w:rsidR="00CE05DD" w:rsidRDefault="00C65DF9">
      <w:pPr>
        <w:spacing w:after="200"/>
      </w:pPr>
      <w:r>
        <w:rPr>
          <w:rFonts w:ascii="Calibri" w:eastAsia="Calibri" w:hAnsi="Calibri" w:cs="Calibri"/>
          <w:b/>
          <w:bCs/>
          <w:color w:val="17302E"/>
        </w:rPr>
        <w:t>Group 2</w:t>
      </w:r>
      <w:proofErr w:type="gramStart"/>
      <w:r>
        <w:rPr>
          <w:rFonts w:ascii="Calibri" w:eastAsia="Calibri" w:hAnsi="Calibri" w:cs="Calibri"/>
          <w:b/>
          <w:bCs/>
          <w:color w:val="17302E"/>
        </w:rPr>
        <w:t>a</w:t>
      </w:r>
      <w:r>
        <w:rPr>
          <w:rFonts w:ascii="Calibri" w:eastAsia="Calibri" w:hAnsi="Calibri" w:cs="Calibri"/>
          <w:color w:val="5C7370"/>
        </w:rPr>
        <w:t xml:space="preserve">  ·</w:t>
      </w:r>
      <w:proofErr w:type="gramEnd"/>
      <w:r>
        <w:rPr>
          <w:rFonts w:ascii="Calibri" w:eastAsia="Calibri" w:hAnsi="Calibri" w:cs="Calibri"/>
          <w:color w:val="5C7370"/>
        </w:rPr>
        <w:t xml:space="preserve">  Clinic </w:t>
      </w:r>
      <w:proofErr w:type="gramStart"/>
      <w:r>
        <w:rPr>
          <w:rFonts w:ascii="Calibri" w:eastAsia="Calibri" w:hAnsi="Calibri" w:cs="Calibri"/>
          <w:color w:val="5C7370"/>
        </w:rPr>
        <w:t>visits  ·</w:t>
      </w:r>
      <w:proofErr w:type="gramEnd"/>
      <w:r>
        <w:rPr>
          <w:rFonts w:ascii="Calibri" w:eastAsia="Calibri" w:hAnsi="Calibri" w:cs="Calibri"/>
          <w:color w:val="5C7370"/>
        </w:rPr>
        <w:t xml:space="preserve">  30 minutes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E05DD" w14:paraId="4D3277AD" w14:textId="77777777">
        <w:tc>
          <w:tcPr>
            <w:tcW w:w="2600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4657B3" w14:textId="77777777" w:rsidR="00CE05DD" w:rsidRDefault="00C65DF9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Group</w:t>
            </w:r>
          </w:p>
        </w:tc>
        <w:tc>
          <w:tcPr>
            <w:tcW w:w="6426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09F5FFF" w14:textId="77777777" w:rsidR="00CE05DD" w:rsidRDefault="00C65DF9">
            <w:r>
              <w:rPr>
                <w:rFonts w:ascii="Consolas" w:eastAsia="Consolas" w:hAnsi="Consolas" w:cs="Consolas"/>
                <w:color w:val="17302E"/>
                <w:sz w:val="19"/>
                <w:szCs w:val="19"/>
              </w:rPr>
              <w:t>group2a</w:t>
            </w:r>
          </w:p>
        </w:tc>
      </w:tr>
      <w:tr w:rsidR="00CE05DD" w14:paraId="595731C1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2610F9" w14:textId="77777777" w:rsidR="00CE05DD" w:rsidRDefault="00C65DF9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Date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65F43A" w14:textId="47251E9F" w:rsidR="00CE05DD" w:rsidRDefault="00072155">
            <w:r>
              <w:t>14</w:t>
            </w:r>
            <w:r w:rsidRPr="00072155">
              <w:rPr>
                <w:vertAlign w:val="superscript"/>
              </w:rPr>
              <w:t>th</w:t>
            </w:r>
            <w:r>
              <w:t xml:space="preserve"> September, 2026</w:t>
            </w:r>
          </w:p>
        </w:tc>
      </w:tr>
      <w:tr w:rsidR="00CE05DD" w14:paraId="44E615DB" w14:textId="77777777">
        <w:tc>
          <w:tcPr>
            <w:tcW w:w="2600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11CAD68" w14:textId="77777777" w:rsidR="00CE05DD" w:rsidRDefault="00C65DF9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Who is here</w:t>
            </w:r>
          </w:p>
        </w:tc>
        <w:tc>
          <w:tcPr>
            <w:tcW w:w="6426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4351EA9" w14:textId="7621F578" w:rsidR="00CE05DD" w:rsidRDefault="00072155">
            <w:r>
              <w:t xml:space="preserve">Regina Robertson, Winston Benneh, Betty Esi Sam, Margaret </w:t>
            </w:r>
            <w:proofErr w:type="spellStart"/>
            <w:r>
              <w:t>Isliker</w:t>
            </w:r>
            <w:proofErr w:type="spellEnd"/>
          </w:p>
        </w:tc>
      </w:tr>
      <w:tr w:rsidR="00CE05DD" w14:paraId="73AABC23" w14:textId="77777777">
        <w:tc>
          <w:tcPr>
            <w:tcW w:w="2600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9E15D68" w14:textId="77777777" w:rsidR="00CE05DD" w:rsidRDefault="00C65DF9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Who typed the queries</w:t>
            </w:r>
          </w:p>
        </w:tc>
        <w:tc>
          <w:tcPr>
            <w:tcW w:w="6426" w:type="dxa"/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5C9395E" w14:textId="57CF372F" w:rsidR="00CE05DD" w:rsidRDefault="00072155">
            <w:r>
              <w:t xml:space="preserve">Margaret </w:t>
            </w:r>
            <w:proofErr w:type="spellStart"/>
            <w:r>
              <w:t>Isliker</w:t>
            </w:r>
            <w:proofErr w:type="spellEnd"/>
          </w:p>
        </w:tc>
      </w:tr>
      <w:tr w:rsidR="00CE05DD" w14:paraId="3D0ECB24" w14:textId="77777777">
        <w:tc>
          <w:tcPr>
            <w:tcW w:w="2600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800879E" w14:textId="77777777" w:rsidR="00CE05DD" w:rsidRDefault="00C65DF9">
            <w:r>
              <w:rPr>
                <w:rFonts w:ascii="Calibri" w:eastAsia="Calibri" w:hAnsi="Calibri" w:cs="Calibri"/>
                <w:b/>
                <w:bCs/>
                <w:color w:val="0B4F52"/>
                <w:sz w:val="19"/>
                <w:szCs w:val="19"/>
              </w:rPr>
              <w:t>Who is reporting back</w:t>
            </w:r>
          </w:p>
        </w:tc>
        <w:tc>
          <w:tcPr>
            <w:tcW w:w="6426" w:type="dxa"/>
            <w:shd w:val="clear" w:color="auto" w:fill="F2F7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5FB0CF" w14:textId="3BEFB880" w:rsidR="00CE05DD" w:rsidRDefault="00072155">
            <w:r>
              <w:t>Regina Robertson</w:t>
            </w:r>
          </w:p>
        </w:tc>
      </w:tr>
    </w:tbl>
    <w:p w14:paraId="7B940B07" w14:textId="77777777" w:rsidR="00CE05DD" w:rsidRDefault="00CE05DD">
      <w:pPr>
        <w:spacing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6C4F7C9E" w14:textId="77777777">
        <w:tc>
          <w:tcPr>
            <w:tcW w:w="9026" w:type="dxa"/>
            <w:shd w:val="clear" w:color="auto" w:fill="2E7D7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77FB68" w14:textId="77777777" w:rsidR="00CE05DD" w:rsidRDefault="00C65DF9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Your question</w:t>
            </w:r>
          </w:p>
          <w:p w14:paraId="0AF4CC55" w14:textId="77777777" w:rsidR="00CE05DD" w:rsidRDefault="00C65DF9">
            <w:r>
              <w:rPr>
                <w:rFonts w:ascii="Calibri" w:eastAsia="Calibri" w:hAnsi="Calibri" w:cs="Calibri"/>
                <w:color w:val="FFFFFF"/>
              </w:rPr>
              <w:t>Which departments have the longest patient wait times, and how does that vary by visit type and over time?</w:t>
            </w:r>
          </w:p>
        </w:tc>
      </w:tr>
    </w:tbl>
    <w:p w14:paraId="406CABE4" w14:textId="77777777" w:rsidR="00CE05DD" w:rsidRDefault="00C65DF9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How to use this sheet</w:t>
      </w:r>
    </w:p>
    <w:p w14:paraId="240B1249" w14:textId="77777777" w:rsidR="00CE05DD" w:rsidRDefault="00C65DF9">
      <w:pPr>
        <w:spacing w:after="120"/>
      </w:pPr>
      <w:r>
        <w:rPr>
          <w:rFonts w:ascii="Calibri" w:eastAsia="Calibri" w:hAnsi="Calibri" w:cs="Calibri"/>
          <w:color w:val="17302E"/>
        </w:rPr>
        <w:t>Type your answers straight into the grey boxes. Save it, then commit it to your repository as breakout-week1.md or keep it as a Word file in your repo — either is fine.</w:t>
      </w:r>
    </w:p>
    <w:p w14:paraId="57C946CC" w14:textId="77777777" w:rsidR="00CE05DD" w:rsidRDefault="00C65DF9">
      <w:pPr>
        <w:spacing w:after="120"/>
      </w:pPr>
      <w:r>
        <w:rPr>
          <w:rFonts w:ascii="Calibri" w:eastAsia="Calibri" w:hAnsi="Calibri" w:cs="Calibri"/>
          <w:color w:val="17302E"/>
        </w:rPr>
        <w:t>Take turns running the queries. Whoever is least confident with SQL does question 1. Rotate after each one. Nobody should leave having only watched.</w:t>
      </w:r>
    </w:p>
    <w:p w14:paraId="5FADD680" w14:textId="77777777" w:rsidR="00CE05DD" w:rsidRDefault="00C65DF9">
      <w:pPr>
        <w:spacing w:after="120"/>
      </w:pPr>
      <w:r>
        <w:rPr>
          <w:rFonts w:ascii="Calibri" w:eastAsia="Calibri" w:hAnsi="Calibri" w:cs="Calibri"/>
          <w:i/>
          <w:iCs/>
          <w:color w:val="5C7370"/>
        </w:rPr>
        <w:t>Keep the SQL primer open beside you.</w:t>
      </w:r>
    </w:p>
    <w:p w14:paraId="2B0AD6E6" w14:textId="77777777" w:rsidR="00CE05DD" w:rsidRDefault="00C65DF9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Part A — Six questions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CE05DD" w14:paraId="71272958" w14:textId="77777777"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E30CB2" w14:textId="77777777" w:rsidR="00CE05DD" w:rsidRDefault="00C65DF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66AEC04" w14:textId="77777777" w:rsidR="00CE05DD" w:rsidRDefault="00C65DF9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How big is your data?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ED501B" w14:textId="77777777" w:rsidR="00CE05DD" w:rsidRDefault="00C65DF9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2 min</w:t>
            </w:r>
          </w:p>
        </w:tc>
      </w:tr>
      <w:tr w:rsidR="00CE05DD" w14:paraId="2F6D42B7" w14:textId="77777777"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A19D2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*) 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</w:tbl>
    <w:p w14:paraId="0DA52D84" w14:textId="77777777" w:rsidR="00CE05DD" w:rsidRDefault="00C65DF9">
      <w:pPr>
        <w:spacing w:after="120"/>
      </w:pPr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You should get 25,100. If you do not, stop and fix the connection first.</w:t>
      </w:r>
    </w:p>
    <w:tbl>
      <w:tblPr>
        <w:tblW w:w="9026" w:type="dxa"/>
        <w:tblInd w:w="-5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CE05DD" w14:paraId="546AEA4E" w14:textId="77777777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34C4B4" w14:textId="48FE683C" w:rsidR="00CE05DD" w:rsidRDefault="00C65DF9" w:rsidP="002770C0">
            <w:pPr>
              <w:spacing w:after="120"/>
            </w:pPr>
            <w:r w:rsidRPr="00B5604B">
              <w:rPr>
                <w:rFonts w:eastAsia="Calibri"/>
              </w:rPr>
              <w:t>Row count:</w:t>
            </w:r>
            <w:r w:rsidR="009E2975" w:rsidRPr="00B5604B">
              <w:rPr>
                <w:rFonts w:eastAsia="Calibri"/>
              </w:rPr>
              <w:t xml:space="preserve"> </w:t>
            </w:r>
            <w:r w:rsidR="00072155" w:rsidRPr="00B5604B">
              <w:rPr>
                <w:rFonts w:eastAsia="Calibri"/>
              </w:rPr>
              <w:t>25,100</w:t>
            </w:r>
          </w:p>
        </w:tc>
      </w:tr>
      <w:tr w:rsidR="00CE05DD" w14:paraId="29F9366F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ABA607" w14:textId="77777777" w:rsidR="00CE05DD" w:rsidRDefault="00C65DF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80D1F66" w14:textId="77777777" w:rsidR="00CE05DD" w:rsidRDefault="00C65DF9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What period does it cover?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7A897C" w14:textId="77777777" w:rsidR="00CE05DD" w:rsidRDefault="00C65DF9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4 min</w:t>
            </w:r>
          </w:p>
        </w:tc>
      </w:tr>
      <w:tr w:rsidR="00CE05DD" w14:paraId="3FE49A91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A18BD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SELECT min(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visit_date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earliest,</w:t>
            </w:r>
          </w:p>
          <w:p w14:paraId="1083F164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max(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visit_date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latest</w:t>
            </w:r>
          </w:p>
          <w:p w14:paraId="30D03DEE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</w:tbl>
    <w:p w14:paraId="400A94FA" w14:textId="77777777" w:rsidR="00CE05DD" w:rsidRDefault="00C65DF9">
      <w:pPr>
        <w:spacing w:after="120"/>
      </w:pPr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Read the answer carefully before moving on. Does it make sense?</w:t>
      </w:r>
    </w:p>
    <w:tbl>
      <w:tblPr>
        <w:tblW w:w="9026" w:type="dxa"/>
        <w:tblInd w:w="-5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CE05DD" w14:paraId="5ACD7376" w14:textId="77777777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F97369" w14:textId="62F196CB" w:rsidR="00CE05DD" w:rsidRPr="00D8181B" w:rsidRDefault="00C65DF9" w:rsidP="002770C0">
            <w:pPr>
              <w:spacing w:after="120"/>
            </w:pPr>
            <w:r w:rsidRPr="00B5604B">
              <w:rPr>
                <w:rFonts w:eastAsia="Calibri"/>
              </w:rPr>
              <w:t>Earliest and latest:</w:t>
            </w:r>
            <w:r w:rsidR="00072155" w:rsidRPr="00B5604B">
              <w:rPr>
                <w:rFonts w:eastAsia="Calibri"/>
              </w:rPr>
              <w:t xml:space="preserve"> 01/01/2024 and 31-Oct-2025</w:t>
            </w:r>
          </w:p>
        </w:tc>
      </w:tr>
      <w:tr w:rsidR="00CE05DD" w14:paraId="67AF4F55" w14:textId="77777777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D35A80" w14:textId="77777777" w:rsidR="00CE05DD" w:rsidRDefault="00C65DF9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Does that look right? If not, what do you think is going on?</w:t>
            </w:r>
          </w:p>
          <w:p w14:paraId="454391CE" w14:textId="21165DDE" w:rsidR="00CE05DD" w:rsidRDefault="00072155">
            <w:pPr>
              <w:spacing w:after="60"/>
            </w:pPr>
            <w:r>
              <w:t>No, the date formats differ probably because the column is stored as text with inconsistent formatting.</w:t>
            </w:r>
          </w:p>
          <w:p w14:paraId="4C3D533E" w14:textId="77777777" w:rsidR="00CE05DD" w:rsidRDefault="00CE05DD">
            <w:pPr>
              <w:spacing w:after="60"/>
            </w:pPr>
          </w:p>
        </w:tc>
      </w:tr>
      <w:tr w:rsidR="00CE05DD" w14:paraId="7F2FD72D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B83599A" w14:textId="77777777" w:rsidR="00CE05DD" w:rsidRDefault="00C65DF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9114E1A" w14:textId="77777777" w:rsidR="00CE05DD" w:rsidRDefault="00C65DF9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 xml:space="preserve">How many different values does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visit_type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 xml:space="preserve"> have?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7EDF729" w14:textId="77777777" w:rsidR="00CE05DD" w:rsidRDefault="00C65DF9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6 min</w:t>
            </w:r>
          </w:p>
        </w:tc>
      </w:tr>
      <w:tr w:rsidR="00CE05DD" w14:paraId="4B07BE3A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EE024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visit_type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AS rows</w:t>
            </w:r>
          </w:p>
          <w:p w14:paraId="77C9BC96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</w:p>
          <w:p w14:paraId="1154BBD5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visit_type</w:t>
            </w:r>
            <w:proofErr w:type="spellEnd"/>
          </w:p>
          <w:p w14:paraId="7AB69F3C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ORDER BY rows DESC;</w:t>
            </w:r>
          </w:p>
        </w:tc>
      </w:tr>
      <w:tr w:rsidR="00CE05DD" w14:paraId="51A13CE1" w14:textId="77777777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19939C" w14:textId="77777777" w:rsidR="00CE05DD" w:rsidRDefault="00C65DF9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lastRenderedPageBreak/>
              <w:t>How many rows came back?</w:t>
            </w:r>
          </w:p>
          <w:p w14:paraId="074087AA" w14:textId="217627EF" w:rsidR="00CE05DD" w:rsidRPr="00B5604B" w:rsidRDefault="007C0ED6">
            <w:pPr>
              <w:spacing w:after="60"/>
            </w:pPr>
            <w:r w:rsidRPr="00B5604B">
              <w:t>13</w:t>
            </w:r>
            <w:r w:rsidR="0021751D" w:rsidRPr="00B5604B">
              <w:t xml:space="preserve"> </w:t>
            </w:r>
            <w:r w:rsidRPr="00B5604B">
              <w:t>rows</w:t>
            </w:r>
          </w:p>
        </w:tc>
      </w:tr>
      <w:tr w:rsidR="00CE05DD" w14:paraId="7DC7C112" w14:textId="77777777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A97672" w14:textId="77777777" w:rsidR="00CE05DD" w:rsidRDefault="00C65DF9">
            <w:pPr>
              <w:spacing w:after="120"/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How many real categories do you think there actually are, and why the difference?</w:t>
            </w:r>
          </w:p>
          <w:p w14:paraId="08D8BC98" w14:textId="56BCF092" w:rsidR="00CE05DD" w:rsidRDefault="00B5604B">
            <w:pPr>
              <w:spacing w:after="60"/>
            </w:pPr>
            <w:r w:rsidRPr="00B5604B">
              <w:t xml:space="preserve">There are 3 actual categories. The difference occurs because inconsistent capitalization and extra spaces cause the same category to appear as multiple distinct values, along with one row where </w:t>
            </w:r>
            <w:proofErr w:type="spellStart"/>
            <w:r w:rsidRPr="00B5604B">
              <w:t>visit_type</w:t>
            </w:r>
            <w:proofErr w:type="spellEnd"/>
            <w:r w:rsidRPr="00B5604B">
              <w:t xml:space="preserve"> is missing or blank.</w:t>
            </w:r>
          </w:p>
        </w:tc>
      </w:tr>
    </w:tbl>
    <w:p w14:paraId="7346D608" w14:textId="387E52BF" w:rsidR="00CE05DD" w:rsidRDefault="00CE05DD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CE05DD" w14:paraId="7FD59FC5" w14:textId="77777777"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8DF2E7" w14:textId="77777777" w:rsidR="00CE05DD" w:rsidRDefault="00C65DF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3AC8DD2" w14:textId="77777777" w:rsidR="00CE05DD" w:rsidRDefault="00C65DF9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How much is missing?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DC9552F" w14:textId="77777777" w:rsidR="00CE05DD" w:rsidRDefault="00C65DF9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4 min</w:t>
            </w:r>
          </w:p>
        </w:tc>
      </w:tr>
      <w:tr w:rsidR="00CE05DD" w14:paraId="32A15AED" w14:textId="77777777"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F5582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                         AS total,</w:t>
            </w:r>
          </w:p>
          <w:p w14:paraId="01602955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count(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      AS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have_a_value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,</w:t>
            </w:r>
          </w:p>
          <w:p w14:paraId="611E51D5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- count(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type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AS missing</w:t>
            </w:r>
          </w:p>
          <w:p w14:paraId="63363BCF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</w:tbl>
    <w:p w14:paraId="732A110F" w14:textId="77777777" w:rsidR="00CE05DD" w:rsidRDefault="00C65DF9">
      <w:pPr>
        <w:spacing w:after="120"/>
      </w:pPr>
      <w:proofErr w:type="gramStart"/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count(</w:t>
      </w:r>
      <w:proofErr w:type="gramEnd"/>
      <w:r>
        <w:rPr>
          <w:rFonts w:ascii="Calibri" w:eastAsia="Calibri" w:hAnsi="Calibri" w:cs="Calibri"/>
          <w:i/>
          <w:iCs/>
          <w:color w:val="5C7370"/>
          <w:sz w:val="18"/>
          <w:szCs w:val="18"/>
        </w:rPr>
        <w:t>*) counts every row. count(column) skips the NULLs.</w:t>
      </w:r>
    </w:p>
    <w:tbl>
      <w:tblPr>
        <w:tblW w:w="9026" w:type="dxa"/>
        <w:tblInd w:w="-5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126"/>
        <w:gridCol w:w="1400"/>
      </w:tblGrid>
      <w:tr w:rsidR="00CE05DD" w14:paraId="06BE9E34" w14:textId="77777777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F74BF" w14:textId="2965FF43" w:rsidR="000F3C7A" w:rsidRPr="002770C0" w:rsidRDefault="00C65DF9" w:rsidP="000F3C7A">
            <w:pPr>
              <w:spacing w:after="120"/>
              <w:rPr>
                <w:rFonts w:eastAsia="Calibri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Total / have a value / missing:</w:t>
            </w:r>
            <w:r w:rsidR="00AF4E8F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 xml:space="preserve"> </w:t>
            </w:r>
            <w:r w:rsidR="0013519C" w:rsidRPr="00AF4E8F">
              <w:rPr>
                <w:rFonts w:eastAsia="Calibri"/>
              </w:rPr>
              <w:t>25,100 / 23,592 /</w:t>
            </w:r>
            <w:r w:rsidR="0013519C" w:rsidRPr="00AF4E8F">
              <w:t xml:space="preserve"> </w:t>
            </w:r>
            <w:r w:rsidR="0013519C" w:rsidRPr="00AF4E8F">
              <w:rPr>
                <w:rFonts w:eastAsia="Calibri"/>
              </w:rPr>
              <w:t>1,508</w:t>
            </w:r>
          </w:p>
        </w:tc>
      </w:tr>
      <w:tr w:rsidR="00CE05DD" w14:paraId="5D9FF0D8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C7EA0F" w14:textId="77777777" w:rsidR="00CE05DD" w:rsidRDefault="00C65DF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56B31FD" w14:textId="77777777" w:rsidR="00CE05DD" w:rsidRDefault="00C65DF9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Is every row unique?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69B05E" w14:textId="77777777" w:rsidR="00CE05DD" w:rsidRDefault="00C65DF9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4 min</w:t>
            </w:r>
          </w:p>
        </w:tc>
      </w:tr>
      <w:tr w:rsidR="00CE05DD" w14:paraId="0FB2EC2E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9026" w:type="dxa"/>
            <w:gridSpan w:val="3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7817B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                     AS rows,</w:t>
            </w:r>
          </w:p>
          <w:p w14:paraId="5B5F44EB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AS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unique_ids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,</w:t>
            </w:r>
          </w:p>
          <w:p w14:paraId="70E3C129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*) -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visit_id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extras</w:t>
            </w:r>
          </w:p>
          <w:p w14:paraId="6C764145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  <w:tr w:rsidR="00CE05DD" w14:paraId="0E757CF1" w14:textId="77777777">
        <w:tc>
          <w:tcPr>
            <w:tcW w:w="9026" w:type="dxa"/>
            <w:gridSpan w:val="3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67BBA" w14:textId="300B5346" w:rsidR="00CE05DD" w:rsidRDefault="00C65DF9" w:rsidP="006C6799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How many extra rows?</w:t>
            </w:r>
            <w:r w:rsidR="00417A90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 xml:space="preserve"> </w:t>
            </w:r>
            <w:r w:rsidR="00417A90" w:rsidRPr="00EF2CE2">
              <w:rPr>
                <w:rFonts w:eastAsia="Calibri"/>
              </w:rPr>
              <w:t>100</w:t>
            </w:r>
          </w:p>
        </w:tc>
      </w:tr>
      <w:tr w:rsidR="00CE05DD" w14:paraId="5CF74E86" w14:textId="77777777">
        <w:tblPrEx>
          <w:tbl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blBorders>
        </w:tblPrEx>
        <w:tc>
          <w:tcPr>
            <w:tcW w:w="500" w:type="dxa"/>
            <w:shd w:val="clear" w:color="auto" w:fill="0B4F52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46F261" w14:textId="77777777" w:rsidR="00CE05DD" w:rsidRDefault="00C65DF9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7126" w:type="dxa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58CD625B" w14:textId="77777777" w:rsidR="00CE05DD" w:rsidRDefault="00C65DF9">
            <w:r>
              <w:rPr>
                <w:rFonts w:ascii="Georgia" w:eastAsia="Georgia" w:hAnsi="Georgia" w:cs="Georgia"/>
                <w:b/>
                <w:bCs/>
                <w:color w:val="0B4F52"/>
                <w:sz w:val="24"/>
                <w:szCs w:val="24"/>
              </w:rPr>
              <w:t>Stretch — join two tables</w:t>
            </w:r>
          </w:p>
        </w:tc>
        <w:tc>
          <w:tcPr>
            <w:tcW w:w="140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432535" w14:textId="77777777" w:rsidR="00CE05DD" w:rsidRDefault="00C65DF9">
            <w:pPr>
              <w:jc w:val="right"/>
            </w:pPr>
            <w:r>
              <w:rPr>
                <w:rFonts w:ascii="Calibri" w:eastAsia="Calibri" w:hAnsi="Calibri" w:cs="Calibri"/>
                <w:color w:val="5C7370"/>
                <w:sz w:val="17"/>
                <w:szCs w:val="17"/>
              </w:rPr>
              <w:t>8 min</w:t>
            </w:r>
          </w:p>
        </w:tc>
      </w:tr>
    </w:tbl>
    <w:p w14:paraId="168C5694" w14:textId="77777777" w:rsidR="00CE05DD" w:rsidRDefault="00C65DF9">
      <w:pPr>
        <w:spacing w:after="120"/>
      </w:pPr>
      <w:r>
        <w:rPr>
          <w:rFonts w:ascii="Calibri" w:eastAsia="Calibri" w:hAnsi="Calibri" w:cs="Calibri"/>
          <w:color w:val="17302E"/>
        </w:rPr>
        <w:t xml:space="preserve">Your fact table stores IDs, not names. To group by </w:t>
      </w:r>
      <w:proofErr w:type="spellStart"/>
      <w:r>
        <w:rPr>
          <w:rFonts w:ascii="Calibri" w:eastAsia="Calibri" w:hAnsi="Calibri" w:cs="Calibri"/>
          <w:color w:val="17302E"/>
        </w:rPr>
        <w:t>department_name</w:t>
      </w:r>
      <w:proofErr w:type="spellEnd"/>
      <w:r>
        <w:rPr>
          <w:rFonts w:ascii="Calibri" w:eastAsia="Calibri" w:hAnsi="Calibri" w:cs="Calibri"/>
          <w:color w:val="17302E"/>
        </w:rPr>
        <w:t xml:space="preserve"> you have to join to the departments table.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547B358F" w14:textId="77777777">
        <w:tc>
          <w:tcPr>
            <w:tcW w:w="9026" w:type="dxa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234D3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departments.department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,</w:t>
            </w:r>
          </w:p>
          <w:p w14:paraId="211139F4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*) AS rows</w:t>
            </w:r>
          </w:p>
          <w:p w14:paraId="2CE8FB11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</w:p>
          <w:p w14:paraId="00F48236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JOIN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clinic.departments</w:t>
            </w:r>
            <w:proofErr w:type="spellEnd"/>
            <w:proofErr w:type="gramEnd"/>
          </w:p>
          <w:p w14:paraId="3F340C96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visits.department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departments.department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_id</w:t>
            </w:r>
            <w:proofErr w:type="spellEnd"/>
          </w:p>
          <w:p w14:paraId="4AD3AE75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departments.department</w:t>
            </w:r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_name</w:t>
            </w:r>
            <w:proofErr w:type="spellEnd"/>
          </w:p>
          <w:p w14:paraId="35D8AD40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ORDER BY rows DESC;</w:t>
            </w:r>
          </w:p>
        </w:tc>
      </w:tr>
      <w:tr w:rsidR="00CE05DD" w14:paraId="12048960" w14:textId="77777777">
        <w:tblPrEx>
          <w:tblBorders>
            <w:top w:val="single" w:sz="4" w:space="0" w:color="DCE6E4"/>
            <w:left w:val="single" w:sz="4" w:space="0" w:color="DCE6E4"/>
            <w:bottom w:val="single" w:sz="4" w:space="0" w:color="DCE6E4"/>
            <w:right w:val="single" w:sz="4" w:space="0" w:color="DCE6E4"/>
          </w:tblBorders>
        </w:tblPrEx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BECE7D" w14:textId="7737D603" w:rsidR="00CE05DD" w:rsidRDefault="00C65DF9" w:rsidP="00527B45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Top three:</w:t>
            </w:r>
            <w:r w:rsidR="00417A90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 xml:space="preserve"> </w:t>
            </w:r>
            <w:r w:rsidR="00417A90" w:rsidRPr="00527B45">
              <w:rPr>
                <w:rFonts w:eastAsia="Calibri"/>
              </w:rPr>
              <w:t>Maternity, Emergency</w:t>
            </w:r>
            <w:r w:rsidR="00527B45" w:rsidRPr="00527B45">
              <w:rPr>
                <w:rFonts w:eastAsia="Calibri"/>
              </w:rPr>
              <w:t xml:space="preserve"> and</w:t>
            </w:r>
            <w:r w:rsidR="00417A90" w:rsidRPr="00527B45">
              <w:rPr>
                <w:rFonts w:eastAsia="Calibri"/>
              </w:rPr>
              <w:t xml:space="preserve"> General Medicine</w:t>
            </w:r>
          </w:p>
        </w:tc>
      </w:tr>
      <w:tr w:rsidR="00CE05DD" w14:paraId="10F5207D" w14:textId="77777777">
        <w:tblPrEx>
          <w:tblBorders>
            <w:top w:val="single" w:sz="4" w:space="0" w:color="DCE6E4"/>
            <w:left w:val="single" w:sz="4" w:space="0" w:color="DCE6E4"/>
            <w:bottom w:val="single" w:sz="4" w:space="0" w:color="DCE6E4"/>
            <w:right w:val="single" w:sz="4" w:space="0" w:color="DCE6E4"/>
          </w:tblBorders>
        </w:tblPrEx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9AF41" w14:textId="50087189" w:rsidR="00CE05DD" w:rsidRPr="000F5D10" w:rsidRDefault="00C65DF9" w:rsidP="000F5D10">
            <w:pPr>
              <w:spacing w:after="120"/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Bottom one — and does that surprise anyone?</w:t>
            </w:r>
            <w:r w:rsidR="00417A90"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 xml:space="preserve"> </w:t>
            </w:r>
            <w:r w:rsidR="00417A90" w:rsidRPr="000F5D10">
              <w:rPr>
                <w:rFonts w:eastAsia="Calibri"/>
              </w:rPr>
              <w:t>Pediatrics, No.</w:t>
            </w:r>
            <w:r w:rsidR="00D171A0">
              <w:rPr>
                <w:rFonts w:eastAsia="Calibri"/>
              </w:rPr>
              <w:t xml:space="preserve"> </w:t>
            </w:r>
          </w:p>
        </w:tc>
      </w:tr>
    </w:tbl>
    <w:p w14:paraId="26EC2704" w14:textId="77777777" w:rsidR="00CE05DD" w:rsidRDefault="00C65DF9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Part B — Talk about it</w:t>
      </w:r>
    </w:p>
    <w:p w14:paraId="4CA1827E" w14:textId="77777777" w:rsidR="00CE05DD" w:rsidRDefault="00C65DF9">
      <w:pPr>
        <w:spacing w:after="120"/>
      </w:pPr>
      <w:r>
        <w:rPr>
          <w:rFonts w:ascii="Calibri" w:eastAsia="Calibri" w:hAnsi="Calibri" w:cs="Calibri"/>
          <w:color w:val="17302E"/>
        </w:rPr>
        <w:t>No SQL for these. Ten minutes. What you write here goes straight into your scope.md.</w:t>
      </w:r>
    </w:p>
    <w:p w14:paraId="6B1804E5" w14:textId="77777777" w:rsidR="00CE05DD" w:rsidRDefault="00C65DF9">
      <w:pPr>
        <w:spacing w:before="200" w:after="60"/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>Is every wait time possible for a real patient?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12C458C6" w14:textId="77777777">
        <w:tc>
          <w:tcPr>
            <w:tcW w:w="9026" w:type="dxa"/>
            <w:shd w:val="clear" w:color="auto" w:fill="12242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80BF54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SELECT min(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wait_minutes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lowest, max(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wait_minutes</w:t>
            </w:r>
            <w:proofErr w:type="spell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) AS highest</w:t>
            </w:r>
          </w:p>
          <w:p w14:paraId="4D38AFFD" w14:textId="77777777" w:rsidR="00CE05DD" w:rsidRDefault="00C65DF9"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raw_</w:t>
            </w:r>
            <w:proofErr w:type="gramStart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clinic.visits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E9"/>
                <w:sz w:val="19"/>
                <w:szCs w:val="19"/>
              </w:rPr>
              <w:t>;</w:t>
            </w:r>
          </w:p>
        </w:tc>
      </w:tr>
      <w:tr w:rsidR="00CE05DD" w14:paraId="461E5361" w14:textId="77777777">
        <w:tblPrEx>
          <w:tblBorders>
            <w:top w:val="single" w:sz="4" w:space="0" w:color="DCE6E4"/>
            <w:left w:val="single" w:sz="4" w:space="0" w:color="DCE6E4"/>
            <w:bottom w:val="single" w:sz="4" w:space="0" w:color="DCE6E4"/>
            <w:right w:val="single" w:sz="4" w:space="0" w:color="DCE6E4"/>
          </w:tblBorders>
        </w:tblPrEx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E71EF" w14:textId="77777777" w:rsidR="00CE05DD" w:rsidRDefault="00C65DF9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What we found, and what we think should be done about it:</w:t>
            </w:r>
          </w:p>
          <w:p w14:paraId="47379B49" w14:textId="77777777" w:rsidR="00DB3233" w:rsidRPr="00DB3233" w:rsidRDefault="00DB3233" w:rsidP="00296F98">
            <w:pPr>
              <w:spacing w:after="60"/>
              <w:jc w:val="both"/>
            </w:pPr>
            <w:r w:rsidRPr="00DB3233">
              <w:t>The minimum wait time is -209 minutes, while the maximum is 209 minutes.</w:t>
            </w:r>
          </w:p>
          <w:p w14:paraId="3B4D1936" w14:textId="77777777" w:rsidR="00DB3233" w:rsidRPr="00DB3233" w:rsidRDefault="00DB3233" w:rsidP="00296F98">
            <w:pPr>
              <w:spacing w:after="60"/>
              <w:jc w:val="both"/>
            </w:pPr>
            <w:r w:rsidRPr="00DB3233">
              <w:t>The -209-minute wait time is not logically possible, since a patient cannot have a negative waiting time. This indicates a likely data entry or data quality issue that should be investigated and corrected.</w:t>
            </w:r>
          </w:p>
          <w:p w14:paraId="17CCF05B" w14:textId="77777777" w:rsidR="00DB3233" w:rsidRPr="00DB3233" w:rsidRDefault="00DB3233" w:rsidP="00296F98">
            <w:pPr>
              <w:spacing w:after="60"/>
              <w:jc w:val="both"/>
            </w:pPr>
            <w:r w:rsidRPr="00DB3233">
              <w:lastRenderedPageBreak/>
              <w:t>The maximum wait time of 209 minutes is possible, although it represents approximately 3 hours and 29 minutes, which is unusually long and may also warrant further investigation to determine whether it is accurate.</w:t>
            </w:r>
          </w:p>
          <w:p w14:paraId="5C7D1869" w14:textId="3715BB8E" w:rsidR="00CE05DD" w:rsidRDefault="00DB3233" w:rsidP="00296F98">
            <w:pPr>
              <w:spacing w:after="60"/>
              <w:jc w:val="both"/>
            </w:pPr>
            <w:r>
              <w:rPr>
                <w:b/>
                <w:bCs/>
              </w:rPr>
              <w:t>What should be done</w:t>
            </w:r>
            <w:r w:rsidRPr="00DB3233">
              <w:rPr>
                <w:b/>
                <w:bCs/>
              </w:rPr>
              <w:t>:</w:t>
            </w:r>
            <w:r w:rsidRPr="00DB3233">
              <w:t xml:space="preserve"> </w:t>
            </w:r>
            <w:r>
              <w:t>We have to r</w:t>
            </w:r>
            <w:r w:rsidRPr="00DB3233">
              <w:t>eview the records with negative and unusually high wait times. Negative values should be corrected if the original values can be verified; otherwise, they should be treated as invalid or missing data.</w:t>
            </w:r>
          </w:p>
        </w:tc>
      </w:tr>
    </w:tbl>
    <w:p w14:paraId="43691BA6" w14:textId="77777777" w:rsidR="00E87B2B" w:rsidRDefault="00C65DF9" w:rsidP="00712B9C">
      <w:pPr>
        <w:spacing w:after="60"/>
        <w:rPr>
          <w:rFonts w:ascii="Calibri" w:eastAsia="Calibri" w:hAnsi="Calibri" w:cs="Calibri"/>
          <w:b/>
          <w:bCs/>
          <w:color w:val="0B4F52"/>
          <w:sz w:val="22"/>
          <w:szCs w:val="22"/>
        </w:rPr>
      </w:pPr>
      <w:r w:rsidRPr="00712B9C">
        <w:rPr>
          <w:rFonts w:ascii="Calibri" w:eastAsia="Calibri" w:hAnsi="Calibri" w:cs="Calibri"/>
          <w:b/>
          <w:bCs/>
          <w:color w:val="0B4F52"/>
          <w:sz w:val="22"/>
          <w:szCs w:val="22"/>
        </w:rPr>
        <w:lastRenderedPageBreak/>
        <w:t xml:space="preserve">If you built a dashboard on this data today, without fixing anything, name one number on it that </w:t>
      </w:r>
    </w:p>
    <w:p w14:paraId="147184E9" w14:textId="32567F41" w:rsidR="00CE05DD" w:rsidRPr="00E87B2B" w:rsidRDefault="00C65DF9" w:rsidP="00712B9C">
      <w:pPr>
        <w:spacing w:after="60"/>
        <w:rPr>
          <w:rFonts w:ascii="Calibri" w:eastAsia="Calibri" w:hAnsi="Calibri" w:cs="Calibri"/>
          <w:b/>
          <w:bCs/>
          <w:color w:val="0B4F52"/>
          <w:sz w:val="22"/>
          <w:szCs w:val="22"/>
        </w:rPr>
      </w:pPr>
      <w:r w:rsidRPr="00712B9C">
        <w:rPr>
          <w:rFonts w:ascii="Calibri" w:eastAsia="Calibri" w:hAnsi="Calibri" w:cs="Calibri"/>
          <w:b/>
          <w:bCs/>
          <w:color w:val="0B4F52"/>
          <w:sz w:val="22"/>
          <w:szCs w:val="22"/>
        </w:rPr>
        <w:t>would be wrong.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62BA0890" w14:textId="77777777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EF000" w14:textId="21CA37CA" w:rsidR="00CE05DD" w:rsidRDefault="00B97E30" w:rsidP="00B97E30">
            <w:pPr>
              <w:spacing w:after="60"/>
              <w:jc w:val="both"/>
            </w:pPr>
            <w:r w:rsidRPr="00B97E30">
              <w:t>The -209</w:t>
            </w:r>
            <w:r>
              <w:t>-</w:t>
            </w:r>
            <w:r w:rsidRPr="00B97E30">
              <w:t>minute wait time would be an incorrect number on the dashboard because a real patient cannot have a negative waiting time. The presence of negative wait-time values indicates a data quality issue. Therefore, the affected records should be investigated and corrected before the data is used to build the dashboard.</w:t>
            </w:r>
          </w:p>
        </w:tc>
      </w:tr>
    </w:tbl>
    <w:p w14:paraId="29667B66" w14:textId="77777777" w:rsidR="00712B9C" w:rsidRDefault="00C65DF9" w:rsidP="00AE6601">
      <w:pPr>
        <w:spacing w:after="60"/>
        <w:rPr>
          <w:rFonts w:ascii="Calibri" w:eastAsia="Calibri" w:hAnsi="Calibri" w:cs="Calibri"/>
          <w:b/>
          <w:bCs/>
          <w:color w:val="0B4F52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 xml:space="preserve">Your question asks about </w:t>
      </w:r>
      <w:r w:rsidR="00167E4E">
        <w:rPr>
          <w:rFonts w:ascii="Calibri" w:eastAsia="Calibri" w:hAnsi="Calibri" w:cs="Calibri"/>
          <w:b/>
          <w:bCs/>
          <w:color w:val="0B4F52"/>
          <w:sz w:val="22"/>
          <w:szCs w:val="22"/>
        </w:rPr>
        <w:t>wait minutes</w:t>
      </w: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 xml:space="preserve">. Which of your four tables do you actually need to answer it? </w:t>
      </w:r>
    </w:p>
    <w:p w14:paraId="15E770FB" w14:textId="7F2AD626" w:rsidR="00CE05DD" w:rsidRDefault="00C65DF9" w:rsidP="00AE6601">
      <w:pPr>
        <w:spacing w:after="60"/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>Do you need all four?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5B2B6382" w14:textId="77777777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DD8B06" w14:textId="362FE29B" w:rsidR="001562FB" w:rsidRDefault="00561ABD" w:rsidP="00561ABD">
            <w:pPr>
              <w:spacing w:after="120"/>
            </w:pPr>
            <w:r w:rsidRPr="00561ABD">
              <w:t xml:space="preserve">We need the visits and </w:t>
            </w:r>
            <w:r w:rsidR="008B6882">
              <w:t xml:space="preserve">the </w:t>
            </w:r>
            <w:r w:rsidRPr="00561ABD">
              <w:t xml:space="preserve">departments tables. </w:t>
            </w:r>
            <w:r w:rsidR="001562FB" w:rsidRPr="001562FB">
              <w:t xml:space="preserve">The visits table contains the required information, such as </w:t>
            </w:r>
            <w:proofErr w:type="spellStart"/>
            <w:r w:rsidR="001562FB" w:rsidRPr="001562FB">
              <w:t>wait_minutes</w:t>
            </w:r>
            <w:proofErr w:type="spellEnd"/>
            <w:r w:rsidR="001562FB" w:rsidRPr="001562FB">
              <w:t xml:space="preserve">, </w:t>
            </w:r>
            <w:proofErr w:type="spellStart"/>
            <w:r w:rsidR="001562FB" w:rsidRPr="001562FB">
              <w:t>visit_type</w:t>
            </w:r>
            <w:proofErr w:type="spellEnd"/>
            <w:r w:rsidR="001562FB" w:rsidRPr="001562FB">
              <w:t xml:space="preserve"> and </w:t>
            </w:r>
            <w:proofErr w:type="spellStart"/>
            <w:r w:rsidR="001562FB" w:rsidRPr="001562FB">
              <w:t>visit_date</w:t>
            </w:r>
            <w:proofErr w:type="spellEnd"/>
            <w:r w:rsidR="001562FB" w:rsidRPr="001562FB">
              <w:t xml:space="preserve">, while the departments table is needed to convert </w:t>
            </w:r>
            <w:proofErr w:type="spellStart"/>
            <w:r w:rsidR="001562FB" w:rsidRPr="001562FB">
              <w:t>department_id</w:t>
            </w:r>
            <w:proofErr w:type="spellEnd"/>
            <w:r w:rsidR="001562FB" w:rsidRPr="001562FB">
              <w:t xml:space="preserve"> into the department name.</w:t>
            </w:r>
          </w:p>
        </w:tc>
      </w:tr>
    </w:tbl>
    <w:p w14:paraId="2A9555A8" w14:textId="77777777" w:rsidR="00CE05DD" w:rsidRDefault="00C65DF9">
      <w:pPr>
        <w:spacing w:before="200" w:after="60"/>
      </w:pPr>
      <w:r>
        <w:rPr>
          <w:rFonts w:ascii="Calibri" w:eastAsia="Calibri" w:hAnsi="Calibri" w:cs="Calibri"/>
          <w:b/>
          <w:bCs/>
          <w:color w:val="0B4F52"/>
          <w:sz w:val="22"/>
          <w:szCs w:val="22"/>
        </w:rPr>
        <w:t>Name one thing you now know you will have to fix before week 4.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68DDEECE" w14:textId="77777777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019E2" w14:textId="4CE1A551" w:rsidR="00205B84" w:rsidRDefault="00987158" w:rsidP="00205B84">
            <w:pPr>
              <w:spacing w:after="120"/>
            </w:pPr>
            <w:r>
              <w:t xml:space="preserve">The negative </w:t>
            </w:r>
            <w:r w:rsidR="0097667D">
              <w:t>wait minutes</w:t>
            </w:r>
            <w:r>
              <w:t xml:space="preserve"> values will need to be fixed because a patient cannot have a negative waiting time.</w:t>
            </w:r>
          </w:p>
        </w:tc>
      </w:tr>
    </w:tbl>
    <w:p w14:paraId="251F50D8" w14:textId="77777777" w:rsidR="00CE05DD" w:rsidRDefault="00C65DF9">
      <w:pPr>
        <w:spacing w:before="320" w:after="120"/>
      </w:pPr>
      <w:r>
        <w:rPr>
          <w:rFonts w:ascii="Georgia" w:eastAsia="Georgia" w:hAnsi="Georgia" w:cs="Georgia"/>
          <w:b/>
          <w:bCs/>
          <w:color w:val="0B4F52"/>
          <w:sz w:val="28"/>
          <w:szCs w:val="28"/>
        </w:rPr>
        <w:t>Part C — Report back to the class</w:t>
      </w:r>
    </w:p>
    <w:p w14:paraId="3D6D398C" w14:textId="77777777" w:rsidR="00CE05DD" w:rsidRDefault="00C65DF9">
      <w:pPr>
        <w:spacing w:after="120"/>
      </w:pPr>
      <w:r>
        <w:rPr>
          <w:rFonts w:ascii="Calibri" w:eastAsia="Calibri" w:hAnsi="Calibri" w:cs="Calibri"/>
          <w:color w:val="17302E"/>
        </w:rPr>
        <w:t>Pick one person who has not spoken yet. Ninety seconds, three things.</w:t>
      </w:r>
    </w:p>
    <w:tbl>
      <w:tblPr>
        <w:tblW w:w="9026" w:type="dxa"/>
        <w:tblBorders>
          <w:top w:val="single" w:sz="4" w:space="0" w:color="DCE6E4"/>
          <w:left w:val="single" w:sz="4" w:space="0" w:color="DCE6E4"/>
          <w:bottom w:val="single" w:sz="4" w:space="0" w:color="DCE6E4"/>
          <w:right w:val="single" w:sz="4" w:space="0" w:color="DCE6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2D30A533" w14:textId="77777777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589DA" w14:textId="77777777" w:rsidR="00CE05DD" w:rsidRDefault="00C65DF9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1. One number we found:</w:t>
            </w:r>
          </w:p>
          <w:p w14:paraId="60C62970" w14:textId="53818916" w:rsidR="00CE05DD" w:rsidRDefault="0097667D">
            <w:pPr>
              <w:spacing w:after="60"/>
            </w:pPr>
            <w:r>
              <w:t>-209</w:t>
            </w:r>
          </w:p>
        </w:tc>
      </w:tr>
      <w:tr w:rsidR="00CE05DD" w14:paraId="44526988" w14:textId="77777777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3E6481" w14:textId="77777777" w:rsidR="00CE05DD" w:rsidRDefault="00C65DF9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2. One thing that looks wrong with the data:</w:t>
            </w:r>
          </w:p>
          <w:p w14:paraId="7AA26D92" w14:textId="6C537CD8" w:rsidR="00EA3AFE" w:rsidRDefault="0097667D">
            <w:pPr>
              <w:spacing w:after="60"/>
            </w:pPr>
            <w:r>
              <w:t>The labels or the captions and the unidentified category</w:t>
            </w:r>
            <w:r w:rsidR="00EA3AFE">
              <w:t xml:space="preserve"> </w:t>
            </w:r>
            <w:r w:rsidR="00EA3AFE" w:rsidRPr="00EA3AFE">
              <w:t>look incorrect or unclear in the data and may need to be reviewed and corrected.</w:t>
            </w:r>
          </w:p>
        </w:tc>
      </w:tr>
      <w:tr w:rsidR="00CE05DD" w14:paraId="64EA3198" w14:textId="77777777">
        <w:tc>
          <w:tcPr>
            <w:tcW w:w="9026" w:type="dxa"/>
            <w:shd w:val="clear" w:color="auto" w:fill="F2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A76B09" w14:textId="77777777" w:rsidR="00CE05DD" w:rsidRDefault="00C65DF9">
            <w:pPr>
              <w:spacing w:after="120"/>
            </w:pPr>
            <w:r>
              <w:rPr>
                <w:rFonts w:ascii="Calibri" w:eastAsia="Calibri" w:hAnsi="Calibri" w:cs="Calibri"/>
                <w:b/>
                <w:bCs/>
                <w:color w:val="5C7370"/>
                <w:sz w:val="18"/>
                <w:szCs w:val="18"/>
              </w:rPr>
              <w:t>3. One question we want answered before week 2:</w:t>
            </w:r>
          </w:p>
          <w:p w14:paraId="39C20FF0" w14:textId="3CD88176" w:rsidR="00CE05DD" w:rsidRDefault="00C65DF9">
            <w:pPr>
              <w:spacing w:after="60"/>
            </w:pPr>
            <w:r>
              <w:t xml:space="preserve">Why is there negative </w:t>
            </w:r>
            <w:r w:rsidR="0097667D">
              <w:t>wait time</w:t>
            </w:r>
            <w:r>
              <w:t>?</w:t>
            </w:r>
          </w:p>
        </w:tc>
      </w:tr>
    </w:tbl>
    <w:p w14:paraId="077D7208" w14:textId="77777777" w:rsidR="00CE05DD" w:rsidRDefault="00CE05DD">
      <w:pPr>
        <w:spacing w:after="12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E05DD" w14:paraId="45B5883E" w14:textId="77777777">
        <w:tc>
          <w:tcPr>
            <w:tcW w:w="9026" w:type="dxa"/>
            <w:shd w:val="clear" w:color="auto" w:fill="FBF3E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8C6044" w14:textId="77777777" w:rsidR="00CE05DD" w:rsidRDefault="00C65DF9">
            <w:pPr>
              <w:spacing w:after="100"/>
            </w:pPr>
            <w:r>
              <w:rPr>
                <w:rFonts w:ascii="Calibri" w:eastAsia="Calibri" w:hAnsi="Calibri" w:cs="Calibri"/>
                <w:b/>
                <w:bCs/>
                <w:color w:val="8A5214"/>
              </w:rPr>
              <w:t>Before you leave the breakout</w:t>
            </w:r>
          </w:p>
          <w:p w14:paraId="0E55F5DC" w14:textId="77777777" w:rsidR="00CE05DD" w:rsidRDefault="00C65DF9">
            <w:pPr>
              <w:spacing w:after="100"/>
            </w:pPr>
            <w:r>
              <w:rPr>
                <w:rFonts w:ascii="Calibri" w:eastAsia="Calibri" w:hAnsi="Calibri" w:cs="Calibri"/>
                <w:color w:val="8A5214"/>
              </w:rPr>
              <w:t xml:space="preserve">Save your queries in </w:t>
            </w:r>
            <w:proofErr w:type="spellStart"/>
            <w:r>
              <w:rPr>
                <w:rFonts w:ascii="Calibri" w:eastAsia="Calibri" w:hAnsi="Calibri" w:cs="Calibri"/>
                <w:color w:val="8A5214"/>
              </w:rPr>
              <w:t>DBeaver</w:t>
            </w:r>
            <w:proofErr w:type="spellEnd"/>
            <w:r>
              <w:rPr>
                <w:rFonts w:ascii="Calibri" w:eastAsia="Calibri" w:hAnsi="Calibri" w:cs="Calibri"/>
                <w:color w:val="8A5214"/>
              </w:rPr>
              <w:t xml:space="preserve"> with </w:t>
            </w:r>
            <w:proofErr w:type="spellStart"/>
            <w:r>
              <w:rPr>
                <w:rFonts w:ascii="Calibri" w:eastAsia="Calibri" w:hAnsi="Calibri" w:cs="Calibri"/>
                <w:color w:val="8A5214"/>
              </w:rPr>
              <w:t>Ctrl+S</w:t>
            </w:r>
            <w:proofErr w:type="spellEnd"/>
            <w:r>
              <w:rPr>
                <w:rFonts w:ascii="Calibri" w:eastAsia="Calibri" w:hAnsi="Calibri" w:cs="Calibri"/>
                <w:color w:val="8A5214"/>
              </w:rPr>
              <w:t xml:space="preserve"> and commit them to your </w:t>
            </w:r>
            <w:proofErr w:type="spellStart"/>
            <w:r>
              <w:rPr>
                <w:rFonts w:ascii="Calibri" w:eastAsia="Calibri" w:hAnsi="Calibri" w:cs="Calibri"/>
                <w:color w:val="8A5214"/>
              </w:rPr>
              <w:t>sql</w:t>
            </w:r>
            <w:proofErr w:type="spellEnd"/>
            <w:r>
              <w:rPr>
                <w:rFonts w:ascii="Calibri" w:eastAsia="Calibri" w:hAnsi="Calibri" w:cs="Calibri"/>
                <w:color w:val="8A5214"/>
              </w:rPr>
              <w:t>/ folder. These are the first real queries of your project — do not lose them.</w:t>
            </w:r>
          </w:p>
          <w:p w14:paraId="12C5B4CB" w14:textId="77777777" w:rsidR="00CE05DD" w:rsidRDefault="00C65DF9">
            <w:r>
              <w:rPr>
                <w:rFonts w:ascii="Calibri" w:eastAsia="Calibri" w:hAnsi="Calibri" w:cs="Calibri"/>
                <w:color w:val="8A5214"/>
              </w:rPr>
              <w:t>Data-quality findings can be shared openly with group2b. Your analysis stays yours.</w:t>
            </w:r>
          </w:p>
        </w:tc>
      </w:tr>
    </w:tbl>
    <w:p w14:paraId="60388AB6" w14:textId="77777777" w:rsidR="00C65DF9" w:rsidRDefault="00C65DF9"/>
    <w:sectPr w:rsidR="00C65DF9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A257B"/>
    <w:multiLevelType w:val="hybridMultilevel"/>
    <w:tmpl w:val="D1740284"/>
    <w:lvl w:ilvl="0" w:tplc="EBF237CE">
      <w:start w:val="1"/>
      <w:numFmt w:val="bullet"/>
      <w:lvlText w:val="●"/>
      <w:lvlJc w:val="left"/>
      <w:pPr>
        <w:ind w:left="720" w:hanging="360"/>
      </w:pPr>
    </w:lvl>
    <w:lvl w:ilvl="1" w:tplc="434E80A6">
      <w:start w:val="1"/>
      <w:numFmt w:val="bullet"/>
      <w:lvlText w:val="○"/>
      <w:lvlJc w:val="left"/>
      <w:pPr>
        <w:ind w:left="1440" w:hanging="360"/>
      </w:pPr>
    </w:lvl>
    <w:lvl w:ilvl="2" w:tplc="043CE3B0">
      <w:start w:val="1"/>
      <w:numFmt w:val="bullet"/>
      <w:lvlText w:val="■"/>
      <w:lvlJc w:val="left"/>
      <w:pPr>
        <w:ind w:left="2160" w:hanging="360"/>
      </w:pPr>
    </w:lvl>
    <w:lvl w:ilvl="3" w:tplc="916C4964">
      <w:start w:val="1"/>
      <w:numFmt w:val="bullet"/>
      <w:lvlText w:val="●"/>
      <w:lvlJc w:val="left"/>
      <w:pPr>
        <w:ind w:left="2880" w:hanging="360"/>
      </w:pPr>
    </w:lvl>
    <w:lvl w:ilvl="4" w:tplc="EEEEDEC0">
      <w:start w:val="1"/>
      <w:numFmt w:val="bullet"/>
      <w:lvlText w:val="○"/>
      <w:lvlJc w:val="left"/>
      <w:pPr>
        <w:ind w:left="3600" w:hanging="360"/>
      </w:pPr>
    </w:lvl>
    <w:lvl w:ilvl="5" w:tplc="FE2C72E6">
      <w:start w:val="1"/>
      <w:numFmt w:val="bullet"/>
      <w:lvlText w:val="■"/>
      <w:lvlJc w:val="left"/>
      <w:pPr>
        <w:ind w:left="4320" w:hanging="360"/>
      </w:pPr>
    </w:lvl>
    <w:lvl w:ilvl="6" w:tplc="6F629590">
      <w:start w:val="1"/>
      <w:numFmt w:val="bullet"/>
      <w:lvlText w:val="●"/>
      <w:lvlJc w:val="left"/>
      <w:pPr>
        <w:ind w:left="5040" w:hanging="360"/>
      </w:pPr>
    </w:lvl>
    <w:lvl w:ilvl="7" w:tplc="3DB0086E">
      <w:start w:val="1"/>
      <w:numFmt w:val="bullet"/>
      <w:lvlText w:val="●"/>
      <w:lvlJc w:val="left"/>
      <w:pPr>
        <w:ind w:left="5760" w:hanging="360"/>
      </w:pPr>
    </w:lvl>
    <w:lvl w:ilvl="8" w:tplc="E72C060C">
      <w:start w:val="1"/>
      <w:numFmt w:val="bullet"/>
      <w:lvlText w:val="●"/>
      <w:lvlJc w:val="left"/>
      <w:pPr>
        <w:ind w:left="6480" w:hanging="360"/>
      </w:pPr>
    </w:lvl>
  </w:abstractNum>
  <w:num w:numId="1" w16cid:durableId="1149860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5DD"/>
    <w:rsid w:val="00072155"/>
    <w:rsid w:val="000F3C7A"/>
    <w:rsid w:val="000F5D10"/>
    <w:rsid w:val="000F7781"/>
    <w:rsid w:val="0013519C"/>
    <w:rsid w:val="001562FB"/>
    <w:rsid w:val="00167E4E"/>
    <w:rsid w:val="00187879"/>
    <w:rsid w:val="001E00F9"/>
    <w:rsid w:val="00205B84"/>
    <w:rsid w:val="002113D8"/>
    <w:rsid w:val="0021751D"/>
    <w:rsid w:val="002770C0"/>
    <w:rsid w:val="002831F9"/>
    <w:rsid w:val="00296F98"/>
    <w:rsid w:val="00417A90"/>
    <w:rsid w:val="00473922"/>
    <w:rsid w:val="004C16D9"/>
    <w:rsid w:val="00527B45"/>
    <w:rsid w:val="00561ABD"/>
    <w:rsid w:val="00617964"/>
    <w:rsid w:val="006374E9"/>
    <w:rsid w:val="006C6799"/>
    <w:rsid w:val="00712B9C"/>
    <w:rsid w:val="007C0ED6"/>
    <w:rsid w:val="00840A1A"/>
    <w:rsid w:val="008B6882"/>
    <w:rsid w:val="0097667D"/>
    <w:rsid w:val="00987158"/>
    <w:rsid w:val="00987824"/>
    <w:rsid w:val="009E2975"/>
    <w:rsid w:val="00A70CC5"/>
    <w:rsid w:val="00AE6601"/>
    <w:rsid w:val="00AF4E8F"/>
    <w:rsid w:val="00B30B19"/>
    <w:rsid w:val="00B417A3"/>
    <w:rsid w:val="00B5604B"/>
    <w:rsid w:val="00B97E30"/>
    <w:rsid w:val="00C65DF9"/>
    <w:rsid w:val="00CE05DD"/>
    <w:rsid w:val="00D171A0"/>
    <w:rsid w:val="00D8181B"/>
    <w:rsid w:val="00DB3233"/>
    <w:rsid w:val="00DF6D34"/>
    <w:rsid w:val="00E602FE"/>
    <w:rsid w:val="00E8066C"/>
    <w:rsid w:val="00E87B2B"/>
    <w:rsid w:val="00EA3AFE"/>
    <w:rsid w:val="00EF2CE2"/>
    <w:rsid w:val="00F7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91A21"/>
  <w15:docId w15:val="{1A8FB13B-339B-4A22-8A7A-5B95E40F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breakout — group2a</vt:lpstr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breakout — group2a</dc:title>
  <dc:subject/>
  <dc:creator>Data Science &amp; Analytics Internship</dc:creator>
  <cp:keywords/>
  <dc:description/>
  <cp:lastModifiedBy>Regina Robertson</cp:lastModifiedBy>
  <cp:revision>37</cp:revision>
  <dcterms:created xsi:type="dcterms:W3CDTF">2026-09-17T17:40:00Z</dcterms:created>
  <dcterms:modified xsi:type="dcterms:W3CDTF">2026-09-22T20:15:00Z</dcterms:modified>
</cp:coreProperties>
</file>