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BCE47" w14:textId="77777777" w:rsidR="007E512D" w:rsidRDefault="007E512D" w:rsidP="007E512D"/>
    <w:p w14:paraId="48056B16" w14:textId="77777777" w:rsidR="007E512D" w:rsidRDefault="007E512D" w:rsidP="007E512D">
      <w:pPr>
        <w:jc w:val="center"/>
        <w:rPr>
          <w:rFonts w:ascii="Times New Roman" w:hAnsi="Times New Roman"/>
          <w:b/>
          <w:bCs/>
          <w:color w:val="00000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sz w:val="48"/>
          <w:szCs w:val="48"/>
        </w:rPr>
        <w:t>UNIVERSITY OF CAPE COAST</w:t>
      </w:r>
    </w:p>
    <w:p w14:paraId="12E9F70C" w14:textId="77777777" w:rsidR="007E512D" w:rsidRDefault="007E512D" w:rsidP="007E512D">
      <w:pPr>
        <w:jc w:val="center"/>
        <w:rPr>
          <w:rFonts w:ascii="Times New Roman" w:hAnsi="Times New Roman"/>
          <w:b/>
          <w:bCs/>
          <w:color w:val="000000"/>
          <w:sz w:val="40"/>
          <w:szCs w:val="40"/>
        </w:rPr>
      </w:pPr>
    </w:p>
    <w:p w14:paraId="34B748D9" w14:textId="77777777" w:rsidR="007E512D" w:rsidRDefault="007E512D" w:rsidP="007E512D">
      <w:pPr>
        <w:jc w:val="center"/>
        <w:rPr>
          <w:rFonts w:ascii="Times New Roman" w:hAnsi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  <w:t>SCHOOL OF ECONOMICS</w:t>
      </w:r>
    </w:p>
    <w:p w14:paraId="76727D3A" w14:textId="77777777" w:rsidR="007E512D" w:rsidRDefault="007E512D" w:rsidP="007E512D">
      <w:pPr>
        <w:jc w:val="center"/>
        <w:rPr>
          <w:rFonts w:ascii="Times New Roman" w:hAnsi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/>
          <w:b/>
          <w:bCs/>
          <w:noProof/>
          <w:color w:val="000000"/>
          <w:sz w:val="40"/>
          <w:szCs w:val="40"/>
          <w:lang w:val="en-US"/>
        </w:rPr>
        <w:drawing>
          <wp:inline distT="0" distB="0" distL="0" distR="0" wp14:anchorId="13B296B4" wp14:editId="454C3701">
            <wp:extent cx="885825" cy="1030622"/>
            <wp:effectExtent l="0" t="0" r="0" b="0"/>
            <wp:docPr id="1026" name="Picture 16789245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92455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885825" cy="103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1674" w14:textId="77777777" w:rsidR="007E512D" w:rsidRDefault="007E512D" w:rsidP="007E512D">
      <w:pPr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</w:p>
    <w:p w14:paraId="72D927B2" w14:textId="77777777" w:rsidR="007E512D" w:rsidRDefault="007E512D" w:rsidP="007E512D">
      <w:pPr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DEPARTMENT OF DATA SCIENCE AND ECONOMIC POLICY</w:t>
      </w:r>
    </w:p>
    <w:p w14:paraId="0FD4C36A" w14:textId="77777777" w:rsidR="007E512D" w:rsidRDefault="007E512D" w:rsidP="007E512D">
      <w:pPr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</w:p>
    <w:p w14:paraId="705974C6" w14:textId="77777777" w:rsidR="007E512D" w:rsidRDefault="007E512D" w:rsidP="007E512D">
      <w:pPr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COURSE: DATA CURATION AND MANAGEMENT</w:t>
      </w:r>
    </w:p>
    <w:p w14:paraId="32E1C3C5" w14:textId="77777777" w:rsidR="007E512D" w:rsidRDefault="007E512D" w:rsidP="007E512D">
      <w:pPr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COURSE TITLE: DMA820</w:t>
      </w:r>
    </w:p>
    <w:p w14:paraId="1A202F84" w14:textId="77777777" w:rsidR="007E512D" w:rsidRDefault="007E512D" w:rsidP="007E512D">
      <w:pPr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5FCB9159" w14:textId="77777777" w:rsidR="007E512D" w:rsidRPr="00820C86" w:rsidRDefault="007E512D" w:rsidP="007E512D">
      <w:pPr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LECTURER: </w:t>
      </w:r>
      <w:r w:rsidRPr="00D80BB6"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  <w:t>DR RAYMOND ELIKPLIM KOFINTI</w:t>
      </w:r>
    </w:p>
    <w:tbl>
      <w:tblPr>
        <w:tblStyle w:val="TableGrid"/>
        <w:tblW w:w="10230" w:type="dxa"/>
        <w:tblInd w:w="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6450"/>
      </w:tblGrid>
      <w:tr w:rsidR="007E512D" w14:paraId="79A129B7" w14:textId="77777777" w:rsidTr="00F76E70">
        <w:trPr>
          <w:trHeight w:val="1196"/>
        </w:trPr>
        <w:tc>
          <w:tcPr>
            <w:tcW w:w="3780" w:type="dxa"/>
            <w:hideMark/>
          </w:tcPr>
          <w:p w14:paraId="1F93FE97" w14:textId="77777777" w:rsidR="007E512D" w:rsidRDefault="007E512D" w:rsidP="00F76E70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0B9AB8FB" w14:textId="77777777" w:rsidR="007E512D" w:rsidRDefault="007E512D" w:rsidP="00F76E70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NAME: </w:t>
            </w:r>
          </w:p>
          <w:p w14:paraId="49B72BA8" w14:textId="77777777" w:rsidR="007E512D" w:rsidRPr="00D80BB6" w:rsidRDefault="007E512D" w:rsidP="00F76E70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D80BB6">
              <w:rPr>
                <w:rFonts w:ascii="Times New Roman" w:hAnsi="Times New Roman"/>
                <w:bCs/>
                <w:sz w:val="28"/>
                <w:szCs w:val="28"/>
              </w:rPr>
              <w:t xml:space="preserve">REGINA ROBERTSON </w:t>
            </w:r>
          </w:p>
          <w:p w14:paraId="1312A7E5" w14:textId="77777777" w:rsidR="007E512D" w:rsidRDefault="007E512D" w:rsidP="00F76E70">
            <w:pPr>
              <w:pStyle w:val="ListParagrap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6450" w:type="dxa"/>
          </w:tcPr>
          <w:p w14:paraId="4DBFCA31" w14:textId="77777777" w:rsidR="007E512D" w:rsidRDefault="007E512D" w:rsidP="00F76E70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1BC9703" w14:textId="77777777" w:rsidR="007E512D" w:rsidRDefault="007E512D" w:rsidP="00F76E7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INDEX NUMBER</w:t>
            </w:r>
          </w:p>
          <w:p w14:paraId="4AFA266E" w14:textId="77777777" w:rsidR="007E512D" w:rsidRDefault="007E512D" w:rsidP="00F76E7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SE/DMD/24/0013</w:t>
            </w:r>
          </w:p>
        </w:tc>
      </w:tr>
    </w:tbl>
    <w:p w14:paraId="36CA56EE" w14:textId="77777777" w:rsidR="007E512D" w:rsidRDefault="007E512D" w:rsidP="007E512D"/>
    <w:p w14:paraId="47AE3016" w14:textId="77777777" w:rsidR="00E72AA9" w:rsidRDefault="00E72AA9" w:rsidP="007E512D"/>
    <w:p w14:paraId="0B75AF46" w14:textId="77777777" w:rsidR="007E512D" w:rsidRDefault="007E512D" w:rsidP="007E51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D1B67E" w14:textId="77777777" w:rsidR="007E512D" w:rsidRPr="00E72AA9" w:rsidRDefault="007E512D" w:rsidP="007E512D">
      <w:pPr>
        <w:jc w:val="center"/>
        <w:rPr>
          <w:rFonts w:ascii="Times New Roman" w:hAnsi="Times New Roman" w:cs="Times New Roman"/>
          <w:sz w:val="28"/>
          <w:szCs w:val="28"/>
        </w:rPr>
      </w:pPr>
      <w:r w:rsidRPr="00E72AA9">
        <w:rPr>
          <w:rFonts w:ascii="Times New Roman" w:hAnsi="Times New Roman" w:cs="Times New Roman"/>
          <w:sz w:val="28"/>
          <w:szCs w:val="28"/>
        </w:rPr>
        <w:t>ASSIGNMENT QUESTIONS</w:t>
      </w:r>
    </w:p>
    <w:p w14:paraId="5452E41A" w14:textId="67426033" w:rsidR="007E512D" w:rsidRPr="00E72AA9" w:rsidRDefault="00E72AA9" w:rsidP="00E72A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2AA9">
        <w:rPr>
          <w:rFonts w:ascii="Times New Roman" w:hAnsi="Times New Roman" w:cs="Times New Roman"/>
          <w:sz w:val="28"/>
          <w:szCs w:val="28"/>
          <w:lang w:val="en-US"/>
        </w:rPr>
        <w:t>Outline six (6) Data quality performance indicators recommendable for meeting the vision of your institution. (One page)</w:t>
      </w:r>
    </w:p>
    <w:p w14:paraId="0DA5D27B" w14:textId="001687CE" w:rsidR="00E72AA9" w:rsidRPr="00E72AA9" w:rsidRDefault="00E72AA9" w:rsidP="00E72A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2AA9">
        <w:rPr>
          <w:rFonts w:ascii="Times New Roman" w:hAnsi="Times New Roman" w:cs="Times New Roman"/>
          <w:sz w:val="28"/>
          <w:szCs w:val="28"/>
          <w:lang w:val="en-US"/>
        </w:rPr>
        <w:t>Identify and justify administrative data points your organization should prioritise for archiving for the next five years. (1 page)</w:t>
      </w:r>
    </w:p>
    <w:p w14:paraId="5F4CC837" w14:textId="77777777" w:rsidR="00E72AA9" w:rsidRDefault="00E72AA9" w:rsidP="00E72A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F9895A" w14:textId="77777777" w:rsidR="00E72AA9" w:rsidRDefault="00E72AA9" w:rsidP="00E72A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4E7F85" w14:textId="77777777" w:rsidR="00E72AA9" w:rsidRDefault="00E72AA9" w:rsidP="00E72A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A34B24" w14:textId="77777777" w:rsidR="00E72AA9" w:rsidRDefault="00E72AA9" w:rsidP="00E72A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F92753" w14:textId="77777777" w:rsidR="00E72AA9" w:rsidRPr="00E72AA9" w:rsidRDefault="00E72AA9" w:rsidP="00E72A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A3EE34" w14:textId="77777777" w:rsidR="007E512D" w:rsidRDefault="007E512D" w:rsidP="007E51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F60B85" w14:textId="77777777" w:rsidR="007E512D" w:rsidRDefault="007E512D" w:rsidP="007E51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089B1E" w14:textId="7F3FB6A3" w:rsidR="00E72AA9" w:rsidRDefault="00E72AA9" w:rsidP="00183C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2AA9">
        <w:rPr>
          <w:rFonts w:ascii="Times New Roman" w:hAnsi="Times New Roman" w:cs="Times New Roman"/>
          <w:b/>
          <w:bCs/>
          <w:sz w:val="24"/>
          <w:szCs w:val="24"/>
        </w:rPr>
        <w:t>AKOSOMBO VRA JHS NO.2</w:t>
      </w:r>
    </w:p>
    <w:p w14:paraId="4397AA69" w14:textId="07FC3FF9" w:rsidR="00E72AA9" w:rsidRPr="00E72AA9" w:rsidRDefault="00E72AA9" w:rsidP="00183C1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vision statement of the school is to</w:t>
      </w:r>
      <w:r w:rsidRPr="00E72AA9">
        <w:rPr>
          <w:rFonts w:ascii="Times New Roman" w:hAnsi="Times New Roman" w:cs="Times New Roman"/>
          <w:sz w:val="24"/>
          <w:szCs w:val="24"/>
        </w:rPr>
        <w:t xml:space="preserve"> ensure academic excellence and</w:t>
      </w:r>
      <w:r>
        <w:rPr>
          <w:rFonts w:ascii="Times New Roman" w:hAnsi="Times New Roman" w:cs="Times New Roman"/>
          <w:sz w:val="24"/>
          <w:szCs w:val="24"/>
        </w:rPr>
        <w:t xml:space="preserve"> bring out all round </w:t>
      </w:r>
      <w:r w:rsidR="00670CC2">
        <w:rPr>
          <w:rFonts w:ascii="Times New Roman" w:hAnsi="Times New Roman" w:cs="Times New Roman"/>
          <w:sz w:val="24"/>
          <w:szCs w:val="24"/>
        </w:rPr>
        <w:t xml:space="preserve">developed personalities capable of contributing their quota to the </w:t>
      </w:r>
      <w:r w:rsidRPr="00E72AA9">
        <w:rPr>
          <w:rFonts w:ascii="Times New Roman" w:hAnsi="Times New Roman" w:cs="Times New Roman"/>
          <w:sz w:val="24"/>
          <w:szCs w:val="24"/>
        </w:rPr>
        <w:t>socio-economic development</w:t>
      </w:r>
      <w:r w:rsidR="00670CC2">
        <w:rPr>
          <w:rFonts w:ascii="Times New Roman" w:hAnsi="Times New Roman" w:cs="Times New Roman"/>
          <w:sz w:val="24"/>
          <w:szCs w:val="24"/>
        </w:rPr>
        <w:t xml:space="preserve"> of the society and the nation at large.</w:t>
      </w:r>
    </w:p>
    <w:p w14:paraId="5B24C3DB" w14:textId="072710BE" w:rsidR="007E512D" w:rsidRPr="00670CC2" w:rsidRDefault="00670CC2" w:rsidP="00183C1D">
      <w:pPr>
        <w:pStyle w:val="ListParagraph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0CC2">
        <w:rPr>
          <w:rFonts w:ascii="Times New Roman" w:hAnsi="Times New Roman" w:cs="Times New Roman"/>
          <w:b/>
          <w:bCs/>
          <w:sz w:val="24"/>
          <w:szCs w:val="24"/>
        </w:rPr>
        <w:t>DATA QUALITY PERFORMANCE INDICATORS FOR MEETING THE VISION</w:t>
      </w:r>
    </w:p>
    <w:p w14:paraId="7EA914AA" w14:textId="0E7AF8EE" w:rsidR="00670CC2" w:rsidRDefault="00107FB7" w:rsidP="00183C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7FB7">
        <w:rPr>
          <w:rFonts w:ascii="Times New Roman" w:hAnsi="Times New Roman" w:cs="Times New Roman"/>
          <w:sz w:val="24"/>
          <w:szCs w:val="24"/>
        </w:rPr>
        <w:t>In pursuit of academic excellence and the development of well-rounded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CC2">
        <w:rPr>
          <w:rFonts w:ascii="Times New Roman" w:hAnsi="Times New Roman" w:cs="Times New Roman"/>
          <w:sz w:val="24"/>
          <w:szCs w:val="24"/>
        </w:rPr>
        <w:t>personalities who contribute</w:t>
      </w:r>
      <w:r>
        <w:rPr>
          <w:rFonts w:ascii="Times New Roman" w:hAnsi="Times New Roman" w:cs="Times New Roman"/>
          <w:sz w:val="24"/>
          <w:szCs w:val="24"/>
        </w:rPr>
        <w:t xml:space="preserve"> significantly</w:t>
      </w:r>
      <w:r w:rsidR="00670CC2">
        <w:rPr>
          <w:rFonts w:ascii="Times New Roman" w:hAnsi="Times New Roman" w:cs="Times New Roman"/>
          <w:sz w:val="24"/>
          <w:szCs w:val="24"/>
        </w:rPr>
        <w:t xml:space="preserve"> to socio-economic </w:t>
      </w:r>
      <w:r>
        <w:rPr>
          <w:rFonts w:ascii="Times New Roman" w:hAnsi="Times New Roman" w:cs="Times New Roman"/>
          <w:sz w:val="24"/>
          <w:szCs w:val="24"/>
        </w:rPr>
        <w:t>growth</w:t>
      </w:r>
      <w:r w:rsidR="00670CC2">
        <w:rPr>
          <w:rFonts w:ascii="Times New Roman" w:hAnsi="Times New Roman" w:cs="Times New Roman"/>
          <w:sz w:val="24"/>
          <w:szCs w:val="24"/>
        </w:rPr>
        <w:t>, as</w:t>
      </w:r>
      <w:r w:rsidR="0048391A">
        <w:rPr>
          <w:rFonts w:ascii="Times New Roman" w:hAnsi="Times New Roman" w:cs="Times New Roman"/>
          <w:sz w:val="24"/>
          <w:szCs w:val="24"/>
        </w:rPr>
        <w:t xml:space="preserve"> a student of data curation and management planning</w:t>
      </w:r>
      <w:r w:rsidR="00670CC2">
        <w:rPr>
          <w:rFonts w:ascii="Times New Roman" w:hAnsi="Times New Roman" w:cs="Times New Roman"/>
          <w:sz w:val="24"/>
          <w:szCs w:val="24"/>
        </w:rPr>
        <w:t>, I recommend the following data quality indicators.</w:t>
      </w:r>
    </w:p>
    <w:p w14:paraId="10C4D3D8" w14:textId="6D2FFC27" w:rsidR="00183C1D" w:rsidRPr="00DC1773" w:rsidRDefault="00183C1D" w:rsidP="00183C1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C1D">
        <w:rPr>
          <w:rFonts w:ascii="Times New Roman" w:hAnsi="Times New Roman" w:cs="Times New Roman"/>
          <w:b/>
          <w:bCs/>
          <w:sz w:val="24"/>
          <w:szCs w:val="24"/>
        </w:rPr>
        <w:t>Accuracy:</w:t>
      </w:r>
      <w:r>
        <w:rPr>
          <w:rFonts w:ascii="Times New Roman" w:hAnsi="Times New Roman" w:cs="Times New Roman"/>
          <w:sz w:val="24"/>
          <w:szCs w:val="24"/>
        </w:rPr>
        <w:t xml:space="preserve"> Every</w:t>
      </w:r>
      <w:r w:rsidRPr="00183C1D">
        <w:rPr>
          <w:rFonts w:ascii="Times New Roman" w:hAnsi="Times New Roman" w:cs="Times New Roman"/>
          <w:sz w:val="24"/>
          <w:szCs w:val="24"/>
        </w:rPr>
        <w:t xml:space="preserve"> student</w:t>
      </w:r>
      <w:r>
        <w:rPr>
          <w:rFonts w:ascii="Times New Roman" w:hAnsi="Times New Roman" w:cs="Times New Roman"/>
          <w:sz w:val="24"/>
          <w:szCs w:val="24"/>
        </w:rPr>
        <w:t>’s</w:t>
      </w:r>
      <w:r w:rsidRPr="00183C1D">
        <w:rPr>
          <w:rFonts w:ascii="Times New Roman" w:hAnsi="Times New Roman" w:cs="Times New Roman"/>
          <w:sz w:val="24"/>
          <w:szCs w:val="24"/>
        </w:rPr>
        <w:t xml:space="preserve"> academic and personal records must be free from errors. This ensures correct assessment, placement and reporting, </w:t>
      </w:r>
      <w:r>
        <w:rPr>
          <w:rFonts w:ascii="Times New Roman" w:hAnsi="Times New Roman" w:cs="Times New Roman"/>
          <w:sz w:val="24"/>
          <w:szCs w:val="24"/>
        </w:rPr>
        <w:t xml:space="preserve">allowing </w:t>
      </w:r>
      <w:r w:rsidRPr="00183C1D">
        <w:rPr>
          <w:rFonts w:ascii="Times New Roman" w:hAnsi="Times New Roman" w:cs="Times New Roman"/>
          <w:sz w:val="24"/>
          <w:szCs w:val="24"/>
        </w:rPr>
        <w:t>the school to make well-informed decisions that uphold high standards of excellence.</w:t>
      </w:r>
      <w:r w:rsidR="00E46199">
        <w:rPr>
          <w:rFonts w:ascii="Times New Roman" w:hAnsi="Times New Roman" w:cs="Times New Roman"/>
          <w:sz w:val="24"/>
          <w:szCs w:val="24"/>
        </w:rPr>
        <w:t xml:space="preserve"> F</w:t>
      </w:r>
      <w:r w:rsidR="00E46199" w:rsidRPr="00E46199">
        <w:rPr>
          <w:rFonts w:ascii="Times New Roman" w:hAnsi="Times New Roman" w:cs="Times New Roman"/>
          <w:sz w:val="24"/>
          <w:szCs w:val="24"/>
        </w:rPr>
        <w:t xml:space="preserve">or example, ensuring that </w:t>
      </w:r>
      <w:r w:rsidR="00E46199" w:rsidRPr="00DC1773">
        <w:rPr>
          <w:rFonts w:ascii="Times New Roman" w:hAnsi="Times New Roman" w:cs="Times New Roman"/>
          <w:sz w:val="24"/>
          <w:szCs w:val="24"/>
        </w:rPr>
        <w:t>a student’s date of birth, subject scores are entered correctly in the FK report card software without typographical mistakes</w:t>
      </w:r>
      <w:r w:rsidR="00E46199" w:rsidRPr="00DC1773">
        <w:rPr>
          <w:rFonts w:ascii="Times New Roman" w:hAnsi="Times New Roman" w:cs="Times New Roman"/>
          <w:sz w:val="24"/>
          <w:szCs w:val="24"/>
        </w:rPr>
        <w:t>.</w:t>
      </w:r>
    </w:p>
    <w:p w14:paraId="6B149E2D" w14:textId="0ED111C0" w:rsidR="00183C1D" w:rsidRPr="00DC1773" w:rsidRDefault="00183C1D" w:rsidP="00183C1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773">
        <w:rPr>
          <w:rFonts w:ascii="Times New Roman" w:hAnsi="Times New Roman" w:cs="Times New Roman"/>
          <w:b/>
          <w:bCs/>
          <w:sz w:val="24"/>
          <w:szCs w:val="24"/>
        </w:rPr>
        <w:t xml:space="preserve">Completeness: </w:t>
      </w:r>
      <w:r w:rsidRPr="00DC1773">
        <w:rPr>
          <w:rFonts w:ascii="Times New Roman" w:hAnsi="Times New Roman" w:cs="Times New Roman"/>
          <w:sz w:val="24"/>
          <w:szCs w:val="24"/>
        </w:rPr>
        <w:t>All required</w:t>
      </w:r>
      <w:r w:rsidRPr="00DC17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C1773">
        <w:rPr>
          <w:rFonts w:ascii="Times New Roman" w:hAnsi="Times New Roman" w:cs="Times New Roman"/>
          <w:sz w:val="24"/>
          <w:szCs w:val="24"/>
        </w:rPr>
        <w:t xml:space="preserve">data fields </w:t>
      </w:r>
      <w:r w:rsidRPr="00DC1773">
        <w:rPr>
          <w:rFonts w:ascii="Times New Roman" w:hAnsi="Times New Roman" w:cs="Times New Roman"/>
          <w:sz w:val="24"/>
          <w:szCs w:val="24"/>
        </w:rPr>
        <w:t>such as</w:t>
      </w:r>
      <w:r w:rsidRPr="00DC1773">
        <w:rPr>
          <w:rFonts w:ascii="Times New Roman" w:hAnsi="Times New Roman" w:cs="Times New Roman"/>
          <w:sz w:val="24"/>
          <w:szCs w:val="24"/>
        </w:rPr>
        <w:t xml:space="preserve"> student biodata, subject scores, teacher details must be fully captured. Incomplete records could hinder the school’s ability to track performance and provide targeted support.</w:t>
      </w:r>
      <w:r w:rsidRPr="00DC1773">
        <w:rPr>
          <w:rFonts w:ascii="Times New Roman" w:hAnsi="Times New Roman" w:cs="Times New Roman"/>
          <w:sz w:val="24"/>
          <w:szCs w:val="24"/>
        </w:rPr>
        <w:t xml:space="preserve"> </w:t>
      </w:r>
      <w:r w:rsidR="00DC1773" w:rsidRPr="00DC1773">
        <w:rPr>
          <w:rFonts w:ascii="Times New Roman" w:hAnsi="Times New Roman" w:cs="Times New Roman"/>
          <w:sz w:val="24"/>
          <w:szCs w:val="24"/>
        </w:rPr>
        <w:t>For example,</w:t>
      </w:r>
      <w:r w:rsidR="00DC1773" w:rsidRPr="00DC1773">
        <w:rPr>
          <w:rFonts w:ascii="Times New Roman" w:hAnsi="Times New Roman" w:cs="Times New Roman"/>
          <w:sz w:val="24"/>
          <w:szCs w:val="24"/>
        </w:rPr>
        <w:t xml:space="preserve"> leaving out a student’s continuous assessment scores could result in an inaccurate final grade calculation.</w:t>
      </w:r>
      <w:r w:rsidRPr="00DC17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CA32BB" w14:textId="7A1EAB17" w:rsidR="00183C1D" w:rsidRPr="00DC1773" w:rsidRDefault="00183C1D" w:rsidP="00183C1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773">
        <w:rPr>
          <w:rFonts w:ascii="Times New Roman" w:hAnsi="Times New Roman" w:cs="Times New Roman"/>
          <w:b/>
          <w:bCs/>
          <w:sz w:val="24"/>
          <w:szCs w:val="24"/>
        </w:rPr>
        <w:t>Consistency:</w:t>
      </w:r>
      <w:r w:rsidRPr="00DC1773">
        <w:rPr>
          <w:rFonts w:ascii="Times New Roman" w:hAnsi="Times New Roman" w:cs="Times New Roman"/>
          <w:sz w:val="24"/>
          <w:szCs w:val="24"/>
        </w:rPr>
        <w:t xml:space="preserve"> Information </w:t>
      </w:r>
      <w:r w:rsidRPr="00DC1773">
        <w:rPr>
          <w:rFonts w:ascii="Times New Roman" w:hAnsi="Times New Roman" w:cs="Times New Roman"/>
          <w:sz w:val="24"/>
          <w:szCs w:val="24"/>
        </w:rPr>
        <w:t>across various school systems (e.g., FK report card software, GES databases, manual registers) must match, preventing conflicts in student results and performance history.</w:t>
      </w:r>
      <w:r w:rsidR="00CA75AE" w:rsidRPr="00DC1773">
        <w:rPr>
          <w:rFonts w:ascii="Times New Roman" w:hAnsi="Times New Roman" w:cs="Times New Roman"/>
          <w:sz w:val="24"/>
          <w:szCs w:val="24"/>
        </w:rPr>
        <w:t xml:space="preserve"> For instance,</w:t>
      </w:r>
      <w:r w:rsidR="00CA75AE" w:rsidRPr="00DC1773">
        <w:rPr>
          <w:rFonts w:ascii="Times New Roman" w:hAnsi="Times New Roman" w:cs="Times New Roman"/>
          <w:sz w:val="24"/>
          <w:szCs w:val="24"/>
        </w:rPr>
        <w:t xml:space="preserve"> a student’s end-of-term average in the FK report card software should be identical to the figure recorded in both the GES database and the school’s manual record</w:t>
      </w:r>
      <w:r w:rsidR="00CA75AE" w:rsidRPr="00DC1773">
        <w:rPr>
          <w:rFonts w:ascii="Times New Roman" w:hAnsi="Times New Roman" w:cs="Times New Roman"/>
          <w:sz w:val="24"/>
          <w:szCs w:val="24"/>
        </w:rPr>
        <w:t>.</w:t>
      </w:r>
    </w:p>
    <w:p w14:paraId="6BF56E4F" w14:textId="0F17DFEF" w:rsidR="00183C1D" w:rsidRPr="00D72E85" w:rsidRDefault="00183C1D" w:rsidP="001C3B1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2E85">
        <w:rPr>
          <w:rFonts w:ascii="Times New Roman" w:hAnsi="Times New Roman" w:cs="Times New Roman"/>
          <w:b/>
          <w:bCs/>
          <w:sz w:val="24"/>
          <w:szCs w:val="24"/>
        </w:rPr>
        <w:t>Timeliness:</w:t>
      </w:r>
      <w:r w:rsidRPr="00D72E85">
        <w:rPr>
          <w:rFonts w:ascii="Times New Roman" w:hAnsi="Times New Roman" w:cs="Times New Roman"/>
          <w:sz w:val="24"/>
          <w:szCs w:val="24"/>
        </w:rPr>
        <w:t xml:space="preserve"> </w:t>
      </w:r>
      <w:r w:rsidRPr="00D72E85">
        <w:rPr>
          <w:rFonts w:ascii="Times New Roman" w:hAnsi="Times New Roman" w:cs="Times New Roman"/>
          <w:sz w:val="24"/>
          <w:szCs w:val="24"/>
        </w:rPr>
        <w:t xml:space="preserve">Data </w:t>
      </w:r>
      <w:r w:rsidRPr="00D72E85">
        <w:rPr>
          <w:rFonts w:ascii="Times New Roman" w:hAnsi="Times New Roman" w:cs="Times New Roman"/>
          <w:sz w:val="24"/>
          <w:szCs w:val="24"/>
        </w:rPr>
        <w:t>such as</w:t>
      </w:r>
      <w:r w:rsidRPr="00D72E85">
        <w:rPr>
          <w:rFonts w:ascii="Times New Roman" w:hAnsi="Times New Roman" w:cs="Times New Roman"/>
          <w:sz w:val="24"/>
          <w:szCs w:val="24"/>
        </w:rPr>
        <w:t xml:space="preserve"> exam results, attendance, disciplinary records) must be updated promptly to ensure decisions and interventions are based on the most </w:t>
      </w:r>
      <w:r w:rsidR="00D72E85" w:rsidRPr="00D72E85">
        <w:rPr>
          <w:rFonts w:ascii="Times New Roman" w:hAnsi="Times New Roman" w:cs="Times New Roman"/>
          <w:sz w:val="24"/>
          <w:szCs w:val="24"/>
        </w:rPr>
        <w:t>current and relevant information available</w:t>
      </w:r>
      <w:r w:rsidR="00D72E85" w:rsidRPr="00D72E8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0A7C07" w14:textId="7BADA6B7" w:rsidR="00D72E85" w:rsidRPr="00D72E85" w:rsidRDefault="00D72E85" w:rsidP="00183C1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2E85">
        <w:rPr>
          <w:rFonts w:ascii="Times New Roman" w:hAnsi="Times New Roman" w:cs="Times New Roman"/>
          <w:b/>
          <w:bCs/>
          <w:sz w:val="24"/>
          <w:szCs w:val="24"/>
        </w:rPr>
        <w:t>Relevance:</w:t>
      </w:r>
      <w:r w:rsidRPr="00D72E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2E85">
        <w:rPr>
          <w:rFonts w:ascii="Times New Roman" w:hAnsi="Times New Roman" w:cs="Times New Roman"/>
          <w:sz w:val="24"/>
          <w:szCs w:val="24"/>
        </w:rPr>
        <w:t>The data gathered should align directly with the school’s vision and mission, prioritizing academic performance, personal growth and leadership development while avoiding the collection of unnecessary or unrelated information</w:t>
      </w:r>
      <w:r w:rsidRPr="00D72E85">
        <w:rPr>
          <w:rFonts w:ascii="Times New Roman" w:hAnsi="Times New Roman" w:cs="Times New Roman"/>
          <w:sz w:val="24"/>
          <w:szCs w:val="24"/>
        </w:rPr>
        <w:t xml:space="preserve">. </w:t>
      </w:r>
      <w:r w:rsidR="00E5033E">
        <w:rPr>
          <w:rFonts w:ascii="Times New Roman" w:hAnsi="Times New Roman" w:cs="Times New Roman"/>
          <w:sz w:val="24"/>
          <w:szCs w:val="24"/>
        </w:rPr>
        <w:t>For</w:t>
      </w:r>
      <w:r w:rsidR="00E5033E" w:rsidRPr="00E5033E">
        <w:rPr>
          <w:rFonts w:ascii="Times New Roman" w:hAnsi="Times New Roman" w:cs="Times New Roman"/>
          <w:sz w:val="24"/>
          <w:szCs w:val="24"/>
        </w:rPr>
        <w:t xml:space="preserve"> example, recording a student’s</w:t>
      </w:r>
      <w:r w:rsidR="00E5033E">
        <w:rPr>
          <w:rFonts w:ascii="Times New Roman" w:hAnsi="Times New Roman" w:cs="Times New Roman"/>
          <w:sz w:val="24"/>
          <w:szCs w:val="24"/>
        </w:rPr>
        <w:t xml:space="preserve"> </w:t>
      </w:r>
      <w:r w:rsidR="00E5033E" w:rsidRPr="00E5033E">
        <w:rPr>
          <w:rFonts w:ascii="Times New Roman" w:hAnsi="Times New Roman" w:cs="Times New Roman"/>
          <w:sz w:val="24"/>
          <w:szCs w:val="24"/>
        </w:rPr>
        <w:t>favourite music genre adds no value to academic or developmental goals</w:t>
      </w:r>
      <w:r w:rsidR="00E5033E">
        <w:rPr>
          <w:rFonts w:ascii="Times New Roman" w:hAnsi="Times New Roman" w:cs="Times New Roman"/>
          <w:sz w:val="24"/>
          <w:szCs w:val="24"/>
        </w:rPr>
        <w:t xml:space="preserve"> and therefore must not be collected. </w:t>
      </w:r>
    </w:p>
    <w:p w14:paraId="7678E614" w14:textId="3182AE6C" w:rsidR="00183C1D" w:rsidRPr="00D72E85" w:rsidRDefault="00D72E85" w:rsidP="00D72E8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2E85">
        <w:rPr>
          <w:rFonts w:ascii="Times New Roman" w:hAnsi="Times New Roman" w:cs="Times New Roman"/>
          <w:b/>
          <w:bCs/>
          <w:sz w:val="24"/>
          <w:szCs w:val="24"/>
        </w:rPr>
        <w:t>Accessibility:</w:t>
      </w:r>
      <w:r w:rsidRPr="00D72E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2E85">
        <w:rPr>
          <w:rFonts w:ascii="Times New Roman" w:hAnsi="Times New Roman" w:cs="Times New Roman"/>
          <w:sz w:val="24"/>
          <w:szCs w:val="24"/>
        </w:rPr>
        <w:t>Authorized staff should have secure and seamless access to data, enabling timely decision-making without delays caused by inadequate storage systems or inefficient retrieval processes.</w:t>
      </w:r>
      <w:r>
        <w:rPr>
          <w:rFonts w:ascii="Times New Roman" w:hAnsi="Times New Roman" w:cs="Times New Roman"/>
          <w:sz w:val="24"/>
          <w:szCs w:val="24"/>
        </w:rPr>
        <w:t xml:space="preserve"> For example, </w:t>
      </w:r>
      <w:r w:rsidRPr="00D72E85">
        <w:rPr>
          <w:rFonts w:ascii="Times New Roman" w:hAnsi="Times New Roman" w:cs="Times New Roman"/>
          <w:sz w:val="24"/>
          <w:szCs w:val="24"/>
        </w:rPr>
        <w:t>replacing outdated manual filing cabinets with a well-organized, password-protected digital database</w:t>
      </w:r>
      <w:r w:rsidRPr="00D72E85">
        <w:rPr>
          <w:rFonts w:ascii="Times New Roman" w:hAnsi="Times New Roman" w:cs="Times New Roman"/>
          <w:sz w:val="24"/>
          <w:szCs w:val="24"/>
        </w:rPr>
        <w:t>.</w:t>
      </w:r>
    </w:p>
    <w:p w14:paraId="2C66F5AD" w14:textId="77777777" w:rsidR="00183C1D" w:rsidRDefault="00183C1D" w:rsidP="007E512D">
      <w:pPr>
        <w:tabs>
          <w:tab w:val="left" w:pos="428"/>
        </w:tabs>
        <w:spacing w:line="360" w:lineRule="auto"/>
      </w:pPr>
    </w:p>
    <w:p w14:paraId="61647E9F" w14:textId="2EBC5D4E" w:rsidR="00183C1D" w:rsidRPr="0038680A" w:rsidRDefault="0038680A" w:rsidP="0038680A">
      <w:pPr>
        <w:pStyle w:val="ListParagraph"/>
        <w:numPr>
          <w:ilvl w:val="0"/>
          <w:numId w:val="6"/>
        </w:numPr>
        <w:tabs>
          <w:tab w:val="left" w:pos="428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680A">
        <w:rPr>
          <w:rFonts w:ascii="Times New Roman" w:hAnsi="Times New Roman" w:cs="Times New Roman"/>
          <w:b/>
          <w:bCs/>
          <w:sz w:val="24"/>
          <w:szCs w:val="24"/>
        </w:rPr>
        <w:t>ADMINISTRATIVE DATA POINTS TO PRIORITISE FOR ARCHIVING (NEXT 5 YEARS)</w:t>
      </w:r>
    </w:p>
    <w:p w14:paraId="15733CB7" w14:textId="157F7707" w:rsidR="00183C1D" w:rsidRDefault="002A673F" w:rsidP="007E512D">
      <w:pPr>
        <w:tabs>
          <w:tab w:val="left" w:pos="428"/>
        </w:tabs>
        <w:spacing w:line="360" w:lineRule="auto"/>
      </w:pPr>
      <w:r>
        <w:t xml:space="preserve">To maintain an effective record system and support long-term strategic goals, Akosombo VRA JHS No. 2 should prioritise the following data points:  </w:t>
      </w:r>
    </w:p>
    <w:p w14:paraId="0FF921C3" w14:textId="147DDC60" w:rsidR="002A673F" w:rsidRDefault="002A673F" w:rsidP="002A673F">
      <w:pPr>
        <w:pStyle w:val="ListParagraph"/>
        <w:numPr>
          <w:ilvl w:val="0"/>
          <w:numId w:val="8"/>
        </w:numPr>
        <w:tabs>
          <w:tab w:val="left" w:pos="4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673F">
        <w:rPr>
          <w:rFonts w:ascii="Times New Roman" w:hAnsi="Times New Roman" w:cs="Times New Roman"/>
          <w:b/>
          <w:bCs/>
          <w:sz w:val="24"/>
          <w:szCs w:val="24"/>
        </w:rPr>
        <w:t xml:space="preserve">Student Academic Performance Records: </w:t>
      </w:r>
      <w:r w:rsidRPr="002A673F">
        <w:rPr>
          <w:rFonts w:ascii="Times New Roman" w:hAnsi="Times New Roman" w:cs="Times New Roman"/>
          <w:sz w:val="24"/>
          <w:szCs w:val="24"/>
        </w:rPr>
        <w:t>S</w:t>
      </w:r>
      <w:r w:rsidRPr="002A673F">
        <w:rPr>
          <w:rFonts w:ascii="Times New Roman" w:hAnsi="Times New Roman" w:cs="Times New Roman"/>
          <w:sz w:val="24"/>
          <w:szCs w:val="24"/>
        </w:rPr>
        <w:t xml:space="preserve">ystematically tracking both termly and annual results provides a robust foundation for monitoring academic progress, identifying performance trends and refining teaching strategies to sustain excellence. For example, </w:t>
      </w:r>
      <w:proofErr w:type="spellStart"/>
      <w:r w:rsidRPr="002A673F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2A673F">
        <w:rPr>
          <w:rFonts w:ascii="Times New Roman" w:hAnsi="Times New Roman" w:cs="Times New Roman"/>
          <w:sz w:val="24"/>
          <w:szCs w:val="24"/>
        </w:rPr>
        <w:t xml:space="preserve"> three consecutive years of mathematics scores can reveal whether a decline in results is linked to curriculum changes, teaching methods or resource availability, enabling timely and targeted interventions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10A01E" w14:textId="5FDDB80E" w:rsidR="002A673F" w:rsidRPr="002A673F" w:rsidRDefault="002A673F" w:rsidP="002A673F">
      <w:pPr>
        <w:pStyle w:val="ListParagraph"/>
        <w:numPr>
          <w:ilvl w:val="0"/>
          <w:numId w:val="8"/>
        </w:numPr>
        <w:tabs>
          <w:tab w:val="left" w:pos="4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Attendance and Punctuality Records: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M</w:t>
      </w:r>
      <w:r w:rsidRPr="002A673F">
        <w:rPr>
          <w:rFonts w:ascii="Times New Roman" w:hAnsi="Times New Roman" w:cs="Times New Roman"/>
          <w:bCs/>
          <w:sz w:val="24"/>
          <w:szCs w:val="24"/>
        </w:rPr>
        <w:t>aintaining accurate and well-structured attendance and punctuality records is critical, as consistent patterns often correlate with academic performance and discipline levels. Archiving this data over time enables early identification of at-risk students. For example, detecting a pattern where a student misses classes every Monday could prompt further investigation and timely support to address underlying issues before they affect academic outcomes</w:t>
      </w:r>
      <w:r w:rsidRPr="002A673F">
        <w:rPr>
          <w:rFonts w:ascii="Times New Roman" w:hAnsi="Times New Roman" w:cs="Times New Roman"/>
          <w:bCs/>
          <w:sz w:val="24"/>
          <w:szCs w:val="24"/>
        </w:rPr>
        <w:t>.</w:t>
      </w:r>
    </w:p>
    <w:p w14:paraId="647C76F4" w14:textId="79065A54" w:rsidR="002A673F" w:rsidRPr="00CA69E5" w:rsidRDefault="002A673F" w:rsidP="002A673F">
      <w:pPr>
        <w:pStyle w:val="ListParagraph"/>
        <w:numPr>
          <w:ilvl w:val="0"/>
          <w:numId w:val="8"/>
        </w:numPr>
        <w:tabs>
          <w:tab w:val="left" w:pos="4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Teacher Performance and Professional Development Records:</w:t>
      </w:r>
      <w:r w:rsidR="00CA69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A69E5">
        <w:rPr>
          <w:rFonts w:ascii="Times New Roman" w:hAnsi="Times New Roman" w:cs="Times New Roman"/>
          <w:bCs/>
          <w:sz w:val="24"/>
          <w:szCs w:val="24"/>
        </w:rPr>
        <w:t>S</w:t>
      </w:r>
      <w:r w:rsidRPr="00CA69E5">
        <w:rPr>
          <w:rFonts w:ascii="Times New Roman" w:hAnsi="Times New Roman" w:cs="Times New Roman"/>
          <w:bCs/>
          <w:sz w:val="24"/>
          <w:szCs w:val="24"/>
        </w:rPr>
        <w:t>ystematically maintaining detailed records of teacher appraisals, professional training and achievements is essential for sustaining high-quality education. Well-curated datasets enable school leadership to monitor instructional effectiveness, plan targeted capacity-building and recognize excellence. For example, tracking a teacher’s participation in annual ICT integration workshops alongside their students’ improved digital literacy scores can demonstrate the direct impact of professional development on classroom outcomes</w:t>
      </w:r>
      <w:r w:rsidR="00CA69E5" w:rsidRPr="00CA69E5">
        <w:rPr>
          <w:rFonts w:ascii="Times New Roman" w:hAnsi="Times New Roman" w:cs="Times New Roman"/>
          <w:bCs/>
          <w:sz w:val="24"/>
          <w:szCs w:val="24"/>
        </w:rPr>
        <w:t>.</w:t>
      </w:r>
    </w:p>
    <w:p w14:paraId="0A1C4CE2" w14:textId="2C114F30" w:rsidR="00CA69E5" w:rsidRPr="00CA69E5" w:rsidRDefault="00CA69E5" w:rsidP="0038680A">
      <w:pPr>
        <w:pStyle w:val="ListParagraph"/>
        <w:numPr>
          <w:ilvl w:val="0"/>
          <w:numId w:val="8"/>
        </w:numPr>
        <w:tabs>
          <w:tab w:val="left" w:pos="4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Extracurricular and Leadership Participation Records:  </w:t>
      </w:r>
      <w:r w:rsidRPr="00CA69E5">
        <w:rPr>
          <w:rFonts w:ascii="Times New Roman" w:hAnsi="Times New Roman" w:cs="Times New Roman"/>
          <w:sz w:val="24"/>
          <w:szCs w:val="24"/>
        </w:rPr>
        <w:t>S</w:t>
      </w:r>
      <w:r w:rsidRPr="00CA69E5">
        <w:rPr>
          <w:rFonts w:ascii="Times New Roman" w:hAnsi="Times New Roman" w:cs="Times New Roman"/>
          <w:sz w:val="24"/>
          <w:szCs w:val="24"/>
        </w:rPr>
        <w:t>ystematically recording students’ participation in clubs, sports, cultural activities, and leadership roles is vital to fulfilling the school’s vision of developing well-rounded individuals. Properly curated datasets allow the school to measure and promote holistic development beyond academics. For example, documenting a student’s role as a debate club president alongside their strong communication skills in class assessments can provide evidence of leadership growth and personal development</w:t>
      </w:r>
      <w:r w:rsidRPr="00CA69E5">
        <w:rPr>
          <w:rFonts w:ascii="Times New Roman" w:hAnsi="Times New Roman" w:cs="Times New Roman"/>
          <w:sz w:val="24"/>
          <w:szCs w:val="24"/>
        </w:rPr>
        <w:t>.</w:t>
      </w:r>
    </w:p>
    <w:p w14:paraId="3D8A2F6E" w14:textId="51BE59B1" w:rsidR="0038680A" w:rsidRPr="00BB73B6" w:rsidRDefault="00CA69E5" w:rsidP="007E512D">
      <w:pPr>
        <w:pStyle w:val="ListParagraph"/>
        <w:numPr>
          <w:ilvl w:val="0"/>
          <w:numId w:val="8"/>
        </w:numPr>
        <w:tabs>
          <w:tab w:val="left" w:pos="4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9E5">
        <w:rPr>
          <w:rFonts w:ascii="Times New Roman" w:hAnsi="Times New Roman" w:cs="Times New Roman"/>
          <w:b/>
          <w:bCs/>
          <w:sz w:val="24"/>
          <w:szCs w:val="24"/>
        </w:rPr>
        <w:t>Infrastructure and Resource Utilization Data:</w:t>
      </w:r>
      <w:r w:rsidRPr="00CA69E5">
        <w:rPr>
          <w:rFonts w:ascii="Times New Roman" w:hAnsi="Times New Roman" w:cs="Times New Roman"/>
          <w:sz w:val="24"/>
          <w:szCs w:val="24"/>
        </w:rPr>
        <w:t xml:space="preserve"> </w:t>
      </w:r>
      <w:r w:rsidR="0038680A" w:rsidRPr="00CA69E5">
        <w:rPr>
          <w:rFonts w:ascii="Times New Roman" w:hAnsi="Times New Roman" w:cs="Times New Roman"/>
          <w:sz w:val="24"/>
          <w:szCs w:val="24"/>
        </w:rPr>
        <w:t>Data on classroom usage, learning materials and ICT facilities helps in planning for future resource needs and ensuring an optimal learning environment.</w:t>
      </w:r>
    </w:p>
    <w:p w14:paraId="292C7D0A" w14:textId="77777777" w:rsidR="00107FB7" w:rsidRDefault="00107FB7" w:rsidP="007E512D">
      <w:pPr>
        <w:tabs>
          <w:tab w:val="left" w:pos="428"/>
        </w:tabs>
        <w:spacing w:line="360" w:lineRule="auto"/>
      </w:pPr>
    </w:p>
    <w:p w14:paraId="6246ABFF" w14:textId="77777777" w:rsidR="007E512D" w:rsidRDefault="007E512D" w:rsidP="007E512D">
      <w:pPr>
        <w:tabs>
          <w:tab w:val="left" w:pos="428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2E6F">
        <w:rPr>
          <w:rFonts w:ascii="Times New Roman" w:hAnsi="Times New Roman" w:cs="Times New Roman"/>
          <w:sz w:val="24"/>
          <w:szCs w:val="24"/>
        </w:rPr>
        <w:t>REFERENCES</w:t>
      </w:r>
    </w:p>
    <w:p w14:paraId="4A45871E" w14:textId="1FFCD63D" w:rsidR="00670CC2" w:rsidRDefault="00670CC2" w:rsidP="00670CC2">
      <w:pPr>
        <w:rPr>
          <w:rFonts w:ascii="Times New Roman" w:hAnsi="Times New Roman" w:cs="Times New Roman"/>
          <w:sz w:val="24"/>
          <w:szCs w:val="24"/>
        </w:rPr>
      </w:pPr>
      <w:r w:rsidRPr="00107FB7">
        <w:rPr>
          <w:rFonts w:ascii="Times New Roman" w:hAnsi="Times New Roman" w:cs="Times New Roman"/>
          <w:sz w:val="24"/>
          <w:szCs w:val="24"/>
        </w:rPr>
        <w:t xml:space="preserve">Borgman, C. L. (2015). Big Data, Little Data, No Data: </w:t>
      </w:r>
      <w:r w:rsidRPr="00BB73B6">
        <w:rPr>
          <w:rFonts w:ascii="Times New Roman" w:hAnsi="Times New Roman" w:cs="Times New Roman"/>
          <w:i/>
          <w:iCs/>
          <w:sz w:val="24"/>
          <w:szCs w:val="24"/>
        </w:rPr>
        <w:t>Scholarship in the Networked World</w:t>
      </w:r>
      <w:r w:rsidR="00BB73B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2FD3EC1" w14:textId="59F07296" w:rsidR="00BB73B6" w:rsidRPr="00107FB7" w:rsidRDefault="00BB73B6" w:rsidP="00670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07FB7">
        <w:rPr>
          <w:rFonts w:ascii="Times New Roman" w:hAnsi="Times New Roman" w:cs="Times New Roman"/>
          <w:sz w:val="24"/>
          <w:szCs w:val="24"/>
        </w:rPr>
        <w:t>MIT Press.</w:t>
      </w:r>
    </w:p>
    <w:p w14:paraId="685D7186" w14:textId="01883C98" w:rsidR="00670CC2" w:rsidRDefault="00670CC2" w:rsidP="00670CC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07FB7">
        <w:rPr>
          <w:rFonts w:ascii="Times New Roman" w:hAnsi="Times New Roman" w:cs="Times New Roman"/>
          <w:sz w:val="24"/>
          <w:szCs w:val="24"/>
        </w:rPr>
        <w:t xml:space="preserve">English, L. P. (2009). Information Quality Applied: </w:t>
      </w:r>
      <w:r w:rsidRPr="00BB73B6">
        <w:rPr>
          <w:rFonts w:ascii="Times New Roman" w:hAnsi="Times New Roman" w:cs="Times New Roman"/>
          <w:i/>
          <w:iCs/>
          <w:sz w:val="24"/>
          <w:szCs w:val="24"/>
        </w:rPr>
        <w:t xml:space="preserve">Best Practices for Improving Business </w:t>
      </w:r>
    </w:p>
    <w:p w14:paraId="29118AC6" w14:textId="70D4044E" w:rsidR="00BB73B6" w:rsidRPr="00107FB7" w:rsidRDefault="00BB73B6" w:rsidP="00670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BB73B6">
        <w:rPr>
          <w:rFonts w:ascii="Times New Roman" w:hAnsi="Times New Roman" w:cs="Times New Roman"/>
          <w:i/>
          <w:iCs/>
          <w:sz w:val="24"/>
          <w:szCs w:val="24"/>
        </w:rPr>
        <w:t>Information, Processes and Systems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07FB7">
        <w:rPr>
          <w:rFonts w:ascii="Times New Roman" w:hAnsi="Times New Roman" w:cs="Times New Roman"/>
          <w:sz w:val="24"/>
          <w:szCs w:val="24"/>
        </w:rPr>
        <w:t>Wiley.</w:t>
      </w:r>
    </w:p>
    <w:p w14:paraId="63D90389" w14:textId="4587F37F" w:rsidR="00670CC2" w:rsidRDefault="00670CC2" w:rsidP="00670CC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07FB7">
        <w:rPr>
          <w:rFonts w:ascii="Times New Roman" w:hAnsi="Times New Roman" w:cs="Times New Roman"/>
          <w:sz w:val="24"/>
          <w:szCs w:val="24"/>
        </w:rPr>
        <w:t xml:space="preserve">Kahn, B. K., Strong, D. M., &amp; Wang, R. Y. (2002). Information quality benchmarks: </w:t>
      </w:r>
      <w:r w:rsidRPr="00BB73B6">
        <w:rPr>
          <w:rFonts w:ascii="Times New Roman" w:hAnsi="Times New Roman" w:cs="Times New Roman"/>
          <w:i/>
          <w:iCs/>
          <w:sz w:val="24"/>
          <w:szCs w:val="24"/>
        </w:rPr>
        <w:t xml:space="preserve">Product </w:t>
      </w:r>
    </w:p>
    <w:p w14:paraId="7509C836" w14:textId="7C4DA059" w:rsidR="00BB73B6" w:rsidRPr="00107FB7" w:rsidRDefault="00BB73B6" w:rsidP="00670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BB73B6">
        <w:rPr>
          <w:rFonts w:ascii="Times New Roman" w:hAnsi="Times New Roman" w:cs="Times New Roman"/>
          <w:i/>
          <w:iCs/>
          <w:sz w:val="24"/>
          <w:szCs w:val="24"/>
        </w:rPr>
        <w:t xml:space="preserve">and service performance. </w:t>
      </w:r>
      <w:r w:rsidRPr="00107FB7">
        <w:rPr>
          <w:rFonts w:ascii="Times New Roman" w:hAnsi="Times New Roman" w:cs="Times New Roman"/>
          <w:sz w:val="24"/>
          <w:szCs w:val="24"/>
        </w:rPr>
        <w:t>Communications of the ACM, 45(4), 184–192.</w:t>
      </w:r>
    </w:p>
    <w:p w14:paraId="17698127" w14:textId="265DC283" w:rsidR="00670CC2" w:rsidRDefault="00670CC2" w:rsidP="00670CC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07FB7">
        <w:rPr>
          <w:rFonts w:ascii="Times New Roman" w:hAnsi="Times New Roman" w:cs="Times New Roman"/>
          <w:sz w:val="24"/>
          <w:szCs w:val="24"/>
        </w:rPr>
        <w:t xml:space="preserve">Otto, B. (2011). Quality management of business data: </w:t>
      </w:r>
      <w:r w:rsidRPr="00BB73B6">
        <w:rPr>
          <w:rFonts w:ascii="Times New Roman" w:hAnsi="Times New Roman" w:cs="Times New Roman"/>
          <w:i/>
          <w:iCs/>
          <w:sz w:val="24"/>
          <w:szCs w:val="24"/>
        </w:rPr>
        <w:t xml:space="preserve">An empirical investigation in the </w:t>
      </w:r>
    </w:p>
    <w:p w14:paraId="5D1A791B" w14:textId="280D6AD9" w:rsidR="00BB73B6" w:rsidRDefault="00BB73B6" w:rsidP="00670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BB73B6">
        <w:rPr>
          <w:rFonts w:ascii="Times New Roman" w:hAnsi="Times New Roman" w:cs="Times New Roman"/>
          <w:i/>
          <w:iCs/>
          <w:sz w:val="24"/>
          <w:szCs w:val="24"/>
        </w:rPr>
        <w:t>context of product data management. Business &amp; Information Systems Engineering</w:t>
      </w:r>
      <w:r w:rsidRPr="00107FB7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385D902" w14:textId="7AAC6B74" w:rsidR="00BB73B6" w:rsidRPr="00107FB7" w:rsidRDefault="00BB73B6" w:rsidP="00670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07FB7">
        <w:rPr>
          <w:rFonts w:ascii="Times New Roman" w:hAnsi="Times New Roman" w:cs="Times New Roman"/>
          <w:sz w:val="24"/>
          <w:szCs w:val="24"/>
        </w:rPr>
        <w:t>3(4), 241–250.</w:t>
      </w:r>
    </w:p>
    <w:p w14:paraId="458C7B9A" w14:textId="3DC4F1AE" w:rsidR="00670CC2" w:rsidRDefault="00670CC2" w:rsidP="00670CC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07FB7">
        <w:rPr>
          <w:rFonts w:ascii="Times New Roman" w:hAnsi="Times New Roman" w:cs="Times New Roman"/>
          <w:sz w:val="24"/>
          <w:szCs w:val="24"/>
        </w:rPr>
        <w:t xml:space="preserve">Wang, R. Y., &amp; Strong, D. M. (1996). Beyond accuracy: </w:t>
      </w:r>
      <w:r w:rsidRPr="00BB73B6">
        <w:rPr>
          <w:rFonts w:ascii="Times New Roman" w:hAnsi="Times New Roman" w:cs="Times New Roman"/>
          <w:i/>
          <w:iCs/>
          <w:sz w:val="24"/>
          <w:szCs w:val="24"/>
        </w:rPr>
        <w:t xml:space="preserve">What data quality means to data </w:t>
      </w:r>
    </w:p>
    <w:p w14:paraId="75DD8026" w14:textId="713445B7" w:rsidR="00BB73B6" w:rsidRPr="00107FB7" w:rsidRDefault="00BB73B6" w:rsidP="00670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BB73B6">
        <w:rPr>
          <w:rFonts w:ascii="Times New Roman" w:hAnsi="Times New Roman" w:cs="Times New Roman"/>
          <w:i/>
          <w:iCs/>
          <w:sz w:val="24"/>
          <w:szCs w:val="24"/>
        </w:rPr>
        <w:t>consumers</w:t>
      </w:r>
      <w:r w:rsidRPr="00107FB7">
        <w:rPr>
          <w:rFonts w:ascii="Times New Roman" w:hAnsi="Times New Roman" w:cs="Times New Roman"/>
          <w:sz w:val="24"/>
          <w:szCs w:val="24"/>
        </w:rPr>
        <w:t>. Journal of Management Information Systems, 12(4), 5–33.</w:t>
      </w:r>
      <w:r w:rsidR="00B10E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3BE178" w14:textId="77777777" w:rsidR="00670CC2" w:rsidRPr="00C42E6F" w:rsidRDefault="00670CC2" w:rsidP="00670CC2">
      <w:pPr>
        <w:tabs>
          <w:tab w:val="left" w:pos="4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B55424" w14:textId="77777777" w:rsidR="007E512D" w:rsidRPr="00996858" w:rsidRDefault="007E512D" w:rsidP="007E512D">
      <w:pPr>
        <w:tabs>
          <w:tab w:val="left" w:pos="428"/>
        </w:tabs>
        <w:spacing w:line="360" w:lineRule="auto"/>
        <w:rPr>
          <w:lang w:val="en-US"/>
        </w:rPr>
      </w:pPr>
    </w:p>
    <w:p w14:paraId="1569B788" w14:textId="77777777" w:rsidR="007E512D" w:rsidRPr="00A3324E" w:rsidRDefault="007E512D" w:rsidP="007E512D">
      <w:pPr>
        <w:tabs>
          <w:tab w:val="left" w:pos="428"/>
        </w:tabs>
        <w:spacing w:line="360" w:lineRule="auto"/>
      </w:pPr>
    </w:p>
    <w:p w14:paraId="35E4BE2A" w14:textId="77777777" w:rsidR="007E512D" w:rsidRDefault="007E512D"/>
    <w:sectPr w:rsidR="007E512D" w:rsidSect="007E512D">
      <w:footerReference w:type="default" r:id="rId8"/>
      <w:pgSz w:w="11906" w:h="16838"/>
      <w:pgMar w:top="540" w:right="1440" w:bottom="180" w:left="1440" w:header="708" w:footer="708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CCD2E" w14:textId="77777777" w:rsidR="00953789" w:rsidRDefault="00953789">
      <w:pPr>
        <w:spacing w:after="0" w:line="240" w:lineRule="auto"/>
      </w:pPr>
      <w:r>
        <w:separator/>
      </w:r>
    </w:p>
  </w:endnote>
  <w:endnote w:type="continuationSeparator" w:id="0">
    <w:p w14:paraId="17F5BC11" w14:textId="77777777" w:rsidR="00953789" w:rsidRDefault="00953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7035F" w14:textId="77777777" w:rsidR="007E512D" w:rsidRDefault="007E512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11</w:t>
    </w:r>
    <w:r>
      <w:rPr>
        <w:noProof/>
      </w:rPr>
      <w:fldChar w:fldCharType="end"/>
    </w:r>
  </w:p>
  <w:p w14:paraId="14791D78" w14:textId="77777777" w:rsidR="007E512D" w:rsidRDefault="007E51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F0345" w14:textId="77777777" w:rsidR="00953789" w:rsidRDefault="00953789">
      <w:pPr>
        <w:spacing w:after="0" w:line="240" w:lineRule="auto"/>
      </w:pPr>
      <w:r>
        <w:separator/>
      </w:r>
    </w:p>
  </w:footnote>
  <w:footnote w:type="continuationSeparator" w:id="0">
    <w:p w14:paraId="5A4CAD92" w14:textId="77777777" w:rsidR="00953789" w:rsidRDefault="00953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849239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585073"/>
    <w:multiLevelType w:val="hybridMultilevel"/>
    <w:tmpl w:val="31B8D214"/>
    <w:lvl w:ilvl="0" w:tplc="260019F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D1D2C"/>
    <w:multiLevelType w:val="hybridMultilevel"/>
    <w:tmpl w:val="6F5C77C6"/>
    <w:lvl w:ilvl="0" w:tplc="DD34AC0A">
      <w:start w:val="1"/>
      <w:numFmt w:val="upperLetter"/>
      <w:lvlText w:val="(%1.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122FE"/>
    <w:multiLevelType w:val="hybridMultilevel"/>
    <w:tmpl w:val="6736F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977C7"/>
    <w:multiLevelType w:val="hybridMultilevel"/>
    <w:tmpl w:val="C5920E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61CA0"/>
    <w:multiLevelType w:val="hybridMultilevel"/>
    <w:tmpl w:val="DC320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B2B3D"/>
    <w:multiLevelType w:val="hybridMultilevel"/>
    <w:tmpl w:val="4DD2C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A1F63"/>
    <w:multiLevelType w:val="hybridMultilevel"/>
    <w:tmpl w:val="929872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782500">
    <w:abstractNumId w:val="1"/>
  </w:num>
  <w:num w:numId="2" w16cid:durableId="183592304">
    <w:abstractNumId w:val="3"/>
  </w:num>
  <w:num w:numId="3" w16cid:durableId="294524614">
    <w:abstractNumId w:val="0"/>
  </w:num>
  <w:num w:numId="4" w16cid:durableId="890001949">
    <w:abstractNumId w:val="5"/>
  </w:num>
  <w:num w:numId="5" w16cid:durableId="466316748">
    <w:abstractNumId w:val="2"/>
  </w:num>
  <w:num w:numId="6" w16cid:durableId="910579984">
    <w:abstractNumId w:val="6"/>
  </w:num>
  <w:num w:numId="7" w16cid:durableId="1314866920">
    <w:abstractNumId w:val="7"/>
  </w:num>
  <w:num w:numId="8" w16cid:durableId="1434685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2D"/>
    <w:rsid w:val="000F2D2C"/>
    <w:rsid w:val="00107FB7"/>
    <w:rsid w:val="00126E94"/>
    <w:rsid w:val="00166031"/>
    <w:rsid w:val="00183C1D"/>
    <w:rsid w:val="002A673F"/>
    <w:rsid w:val="002E60A5"/>
    <w:rsid w:val="0038680A"/>
    <w:rsid w:val="0048391A"/>
    <w:rsid w:val="00511676"/>
    <w:rsid w:val="005B2175"/>
    <w:rsid w:val="00670CC2"/>
    <w:rsid w:val="00691C5D"/>
    <w:rsid w:val="007E512D"/>
    <w:rsid w:val="00953789"/>
    <w:rsid w:val="00994A03"/>
    <w:rsid w:val="00B10E6F"/>
    <w:rsid w:val="00B71234"/>
    <w:rsid w:val="00BB73B6"/>
    <w:rsid w:val="00CA69E5"/>
    <w:rsid w:val="00CA75AE"/>
    <w:rsid w:val="00D72E85"/>
    <w:rsid w:val="00DC1773"/>
    <w:rsid w:val="00E46199"/>
    <w:rsid w:val="00E5033E"/>
    <w:rsid w:val="00E72AA9"/>
    <w:rsid w:val="00FF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4053"/>
  <w15:chartTrackingRefBased/>
  <w15:docId w15:val="{763703D6-C6F0-4D32-9E65-88464C2D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12D"/>
    <w:pPr>
      <w:spacing w:line="259" w:lineRule="auto"/>
    </w:pPr>
    <w:rPr>
      <w:rFonts w:ascii="Aptos" w:eastAsia="Aptos" w:hAnsi="Aptos" w:cs="SimSun"/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5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1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1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1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1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1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1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1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1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1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12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E512D"/>
    <w:pPr>
      <w:spacing w:after="0" w:line="240" w:lineRule="auto"/>
    </w:pPr>
    <w:rPr>
      <w:rFonts w:ascii="Aptos" w:eastAsia="Aptos" w:hAnsi="Aptos" w:cs="SimSun"/>
      <w:kern w:val="0"/>
      <w:sz w:val="22"/>
      <w:szCs w:val="22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7E512D"/>
    <w:rPr>
      <w:color w:val="467886"/>
      <w:u w:val="single"/>
    </w:rPr>
  </w:style>
  <w:style w:type="paragraph" w:styleId="Footer">
    <w:name w:val="footer"/>
    <w:basedOn w:val="Normal"/>
    <w:link w:val="FooterChar"/>
    <w:uiPriority w:val="99"/>
    <w:rsid w:val="007E5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12D"/>
    <w:rPr>
      <w:rFonts w:ascii="Aptos" w:eastAsia="Aptos" w:hAnsi="Aptos" w:cs="SimSun"/>
      <w:kern w:val="0"/>
      <w:sz w:val="22"/>
      <w:szCs w:val="22"/>
      <w:lang w:val="en-GB"/>
      <w14:ligatures w14:val="none"/>
    </w:rPr>
  </w:style>
  <w:style w:type="paragraph" w:styleId="ListNumber">
    <w:name w:val="List Number"/>
    <w:basedOn w:val="Normal"/>
    <w:uiPriority w:val="99"/>
    <w:unhideWhenUsed/>
    <w:rsid w:val="007E512D"/>
    <w:pPr>
      <w:numPr>
        <w:numId w:val="3"/>
      </w:numPr>
      <w:tabs>
        <w:tab w:val="clear" w:pos="360"/>
      </w:tabs>
      <w:spacing w:after="200" w:line="276" w:lineRule="auto"/>
      <w:ind w:left="0" w:firstLine="0"/>
      <w:contextualSpacing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Robertson</dc:creator>
  <cp:keywords/>
  <dc:description/>
  <cp:lastModifiedBy>Regina Robertson</cp:lastModifiedBy>
  <cp:revision>18</cp:revision>
  <dcterms:created xsi:type="dcterms:W3CDTF">2025-08-06T16:19:00Z</dcterms:created>
  <dcterms:modified xsi:type="dcterms:W3CDTF">2025-08-08T11:45:00Z</dcterms:modified>
</cp:coreProperties>
</file>