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60C" w:rsidRDefault="0086460C">
      <w:pPr>
        <w:rPr>
          <w:b/>
          <w:lang w:val="en-US"/>
        </w:rPr>
      </w:pPr>
    </w:p>
    <w:tbl>
      <w:tblPr>
        <w:tblW w:w="99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4680"/>
        <w:gridCol w:w="5220"/>
      </w:tblGrid>
      <w:tr w:rsidR="0086460C">
        <w:trPr>
          <w:trHeight w:val="550"/>
        </w:trPr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60C" w:rsidRDefault="008E09AF">
            <w:pPr>
              <w:pStyle w:val="1"/>
              <w:rPr>
                <w:lang w:val="en-US" w:eastAsia="zh-CN"/>
              </w:rPr>
            </w:pPr>
            <w:r>
              <w:rPr>
                <w:rFonts w:hint="eastAsia"/>
                <w:bCs w:val="0"/>
                <w:szCs w:val="24"/>
                <w:lang w:val="en-US" w:eastAsia="zh-CN"/>
              </w:rPr>
              <w:t>空中交通管制概论</w:t>
            </w:r>
          </w:p>
        </w:tc>
      </w:tr>
      <w:tr w:rsidR="0086460C">
        <w:trPr>
          <w:trHeight w:val="565"/>
        </w:trPr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  <w:hideMark/>
          </w:tcPr>
          <w:p w:rsidR="0086460C" w:rsidRDefault="008E09AF">
            <w:pPr>
              <w:pStyle w:val="3"/>
              <w:jc w:val="center"/>
              <w:rPr>
                <w:rFonts w:ascii="Arial" w:hAnsi="Arial" w:cs="Arial"/>
                <w:b/>
                <w:bCs/>
                <w:sz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lang w:val="en-US"/>
              </w:rPr>
              <w:t>EXAM</w:t>
            </w:r>
          </w:p>
        </w:tc>
      </w:tr>
      <w:tr w:rsidR="0086460C">
        <w:trPr>
          <w:cantSplit/>
          <w:trHeight w:val="182"/>
        </w:trPr>
        <w:tc>
          <w:tcPr>
            <w:tcW w:w="4680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86460C" w:rsidRDefault="008E09AF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Duration</w:t>
            </w:r>
          </w:p>
        </w:tc>
        <w:tc>
          <w:tcPr>
            <w:tcW w:w="52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  <w:hideMark/>
          </w:tcPr>
          <w:p w:rsidR="0086460C" w:rsidRDefault="008E09AF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2h</w:t>
            </w:r>
          </w:p>
        </w:tc>
      </w:tr>
      <w:tr w:rsidR="0086460C">
        <w:trPr>
          <w:cantSplit/>
          <w:trHeight w:val="170"/>
        </w:trPr>
        <w:tc>
          <w:tcPr>
            <w:tcW w:w="4680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86460C" w:rsidRDefault="008E09AF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Nbr of Questions</w:t>
            </w:r>
          </w:p>
        </w:tc>
        <w:tc>
          <w:tcPr>
            <w:tcW w:w="52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  <w:hideMark/>
          </w:tcPr>
          <w:p w:rsidR="0086460C" w:rsidRDefault="008E09AF">
            <w:pPr>
              <w:jc w:val="center"/>
              <w:rPr>
                <w:rFonts w:ascii="Arial" w:hAnsi="Arial" w:cs="Arial"/>
                <w:b/>
                <w:bCs/>
                <w:lang w:val="en-US" w:eastAsia="zh-CN"/>
              </w:rPr>
            </w:pPr>
            <w:r>
              <w:rPr>
                <w:rFonts w:ascii="Arial" w:hAnsi="Arial" w:cs="Arial"/>
                <w:b/>
                <w:bCs/>
                <w:lang w:val="en-US" w:eastAsia="zh-CN"/>
              </w:rPr>
              <w:t>38</w:t>
            </w:r>
          </w:p>
        </w:tc>
      </w:tr>
      <w:tr w:rsidR="0086460C">
        <w:trPr>
          <w:cantSplit/>
          <w:trHeight w:val="170"/>
        </w:trPr>
        <w:tc>
          <w:tcPr>
            <w:tcW w:w="4680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C0C0C0"/>
            </w:tcBorders>
            <w:vAlign w:val="center"/>
          </w:tcPr>
          <w:p w:rsidR="0086460C" w:rsidRDefault="0086460C">
            <w:pPr>
              <w:pStyle w:val="a3"/>
              <w:rPr>
                <w:sz w:val="24"/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auto"/>
            </w:tcBorders>
            <w:vAlign w:val="center"/>
          </w:tcPr>
          <w:p w:rsidR="0086460C" w:rsidRDefault="0086460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</w:tbl>
    <w:p w:rsidR="0086460C" w:rsidRDefault="0086460C">
      <w:pPr>
        <w:rPr>
          <w:lang w:val="en-GB"/>
        </w:rPr>
      </w:pPr>
    </w:p>
    <w:p w:rsidR="0086460C" w:rsidRDefault="0086460C">
      <w:pPr>
        <w:rPr>
          <w:lang w:val="en-US" w:eastAsia="zh-CN"/>
        </w:rPr>
      </w:pPr>
    </w:p>
    <w:p w:rsidR="0086460C" w:rsidRDefault="008E09AF">
      <w:pPr>
        <w:rPr>
          <w:lang w:val="en-US" w:eastAsia="zh-CN"/>
        </w:rPr>
      </w:pPr>
      <w:r>
        <w:rPr>
          <w:lang w:val="en-US" w:eastAsia="zh-CN"/>
        </w:rPr>
        <w:t>Part I. Choose the best correct answer. 2 point for each item.</w:t>
      </w:r>
    </w:p>
    <w:p w:rsidR="0086460C" w:rsidRDefault="0086460C">
      <w:pPr>
        <w:rPr>
          <w:lang w:val="en-US"/>
        </w:rPr>
      </w:pPr>
    </w:p>
    <w:p w:rsidR="0086460C" w:rsidRDefault="008E09AF">
      <w:pPr>
        <w:pStyle w:val="a4"/>
        <w:numPr>
          <w:ilvl w:val="0"/>
          <w:numId w:val="1"/>
        </w:numPr>
        <w:ind w:firstLineChars="0"/>
      </w:pPr>
      <w:r>
        <w:t>The three components of ATM are (  B ).</w:t>
      </w:r>
    </w:p>
    <w:p w:rsidR="0086460C" w:rsidRDefault="008E09AF">
      <w:pPr>
        <w:pStyle w:val="a4"/>
        <w:numPr>
          <w:ilvl w:val="0"/>
          <w:numId w:val="2"/>
        </w:numPr>
        <w:ind w:firstLineChars="0"/>
      </w:pPr>
      <w:r>
        <w:t>Aerodrome control, Approach control, Area control</w:t>
      </w:r>
    </w:p>
    <w:p w:rsidR="0086460C" w:rsidRDefault="008E09AF">
      <w:pPr>
        <w:pStyle w:val="a4"/>
        <w:numPr>
          <w:ilvl w:val="0"/>
          <w:numId w:val="2"/>
        </w:numPr>
        <w:ind w:firstLineChars="0"/>
      </w:pPr>
      <w:r>
        <w:t>Airspace management, Air traffic flow management, Air traffic services</w:t>
      </w:r>
    </w:p>
    <w:p w:rsidR="0086460C" w:rsidRDefault="008E09AF">
      <w:pPr>
        <w:pStyle w:val="a4"/>
        <w:numPr>
          <w:ilvl w:val="0"/>
          <w:numId w:val="2"/>
        </w:numPr>
        <w:ind w:firstLineChars="0"/>
      </w:pPr>
      <w:r>
        <w:t>Strategic management, Pre-tactical management, Tactical management</w:t>
      </w:r>
    </w:p>
    <w:p w:rsidR="0086460C" w:rsidRDefault="008E09AF">
      <w:pPr>
        <w:pStyle w:val="a4"/>
        <w:numPr>
          <w:ilvl w:val="0"/>
          <w:numId w:val="2"/>
        </w:numPr>
        <w:ind w:firstLineChars="0"/>
      </w:pPr>
      <w:r>
        <w:t>Information management, Traffic management, safety management</w:t>
      </w:r>
    </w:p>
    <w:p w:rsidR="0086460C" w:rsidRDefault="008E09AF">
      <w:pPr>
        <w:pStyle w:val="a4"/>
        <w:numPr>
          <w:ilvl w:val="0"/>
          <w:numId w:val="1"/>
        </w:numPr>
        <w:ind w:firstLineChars="0"/>
      </w:pPr>
      <w:r>
        <w:t xml:space="preserve">The three different Air Traffic Service Units are </w:t>
      </w:r>
      <w:proofErr w:type="gramStart"/>
      <w:r>
        <w:t xml:space="preserve">(  </w:t>
      </w:r>
      <w:r w:rsidR="00DD2BC8">
        <w:t>A</w:t>
      </w:r>
      <w:proofErr w:type="gramEnd"/>
      <w:r>
        <w:t xml:space="preserve"> ).</w:t>
      </w:r>
    </w:p>
    <w:p w:rsidR="0086460C" w:rsidRDefault="008E09AF">
      <w:pPr>
        <w:pStyle w:val="a4"/>
        <w:numPr>
          <w:ilvl w:val="0"/>
          <w:numId w:val="3"/>
        </w:numPr>
        <w:ind w:firstLineChars="0"/>
      </w:pPr>
      <w:r>
        <w:t>Meteorological Information service unit, Aeronautical information service unit,  Flight information service unit</w:t>
      </w:r>
    </w:p>
    <w:p w:rsidR="0086460C" w:rsidRDefault="008E09AF">
      <w:pPr>
        <w:pStyle w:val="a4"/>
        <w:numPr>
          <w:ilvl w:val="0"/>
          <w:numId w:val="3"/>
        </w:numPr>
        <w:ind w:firstLineChars="0"/>
      </w:pPr>
      <w:r>
        <w:t>Flow control unit, Traffic control unit, separation control unit</w:t>
      </w:r>
    </w:p>
    <w:p w:rsidR="0086460C" w:rsidRDefault="008E09AF">
      <w:pPr>
        <w:pStyle w:val="a4"/>
        <w:numPr>
          <w:ilvl w:val="0"/>
          <w:numId w:val="3"/>
        </w:numPr>
        <w:ind w:firstLineChars="0"/>
      </w:pPr>
      <w:r>
        <w:t>Aerodrome control unit, Approach control unit, Area control unit</w:t>
      </w:r>
    </w:p>
    <w:p w:rsidR="0086460C" w:rsidRDefault="008E09AF">
      <w:pPr>
        <w:pStyle w:val="a4"/>
        <w:numPr>
          <w:ilvl w:val="0"/>
          <w:numId w:val="3"/>
        </w:numPr>
        <w:ind w:firstLineChars="0"/>
      </w:pPr>
      <w:r>
        <w:t>Departure control unit, En-route control unit, Arrival control unit.</w:t>
      </w:r>
    </w:p>
    <w:p w:rsidR="0086460C" w:rsidRDefault="008E09AF">
      <w:pPr>
        <w:pStyle w:val="a4"/>
        <w:numPr>
          <w:ilvl w:val="0"/>
          <w:numId w:val="1"/>
        </w:numPr>
        <w:ind w:firstLineChars="0"/>
      </w:pPr>
      <w:r>
        <w:t>Which type of Special Use Airspace can be set up over the high seas by a country? (  D )</w:t>
      </w:r>
    </w:p>
    <w:p w:rsidR="0086460C" w:rsidRDefault="0086460C">
      <w:pPr>
        <w:pStyle w:val="a4"/>
        <w:numPr>
          <w:ilvl w:val="0"/>
          <w:numId w:val="4"/>
        </w:numPr>
        <w:ind w:firstLineChars="0"/>
        <w:sectPr w:rsidR="0086460C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86460C" w:rsidRDefault="008E09AF">
      <w:pPr>
        <w:pStyle w:val="a4"/>
        <w:numPr>
          <w:ilvl w:val="0"/>
          <w:numId w:val="4"/>
        </w:numPr>
        <w:ind w:firstLineChars="0"/>
      </w:pPr>
      <w:r>
        <w:lastRenderedPageBreak/>
        <w:t>Reserved airspace</w:t>
      </w:r>
    </w:p>
    <w:p w:rsidR="0086460C" w:rsidRDefault="008E09AF">
      <w:pPr>
        <w:pStyle w:val="a4"/>
        <w:numPr>
          <w:ilvl w:val="0"/>
          <w:numId w:val="4"/>
        </w:numPr>
        <w:ind w:firstLineChars="0"/>
      </w:pPr>
      <w:r>
        <w:t>Prohibited airspace</w:t>
      </w:r>
    </w:p>
    <w:p w:rsidR="0086460C" w:rsidRDefault="008E09AF">
      <w:pPr>
        <w:pStyle w:val="a4"/>
        <w:numPr>
          <w:ilvl w:val="0"/>
          <w:numId w:val="4"/>
        </w:numPr>
        <w:ind w:firstLineChars="0"/>
      </w:pPr>
      <w:r>
        <w:lastRenderedPageBreak/>
        <w:t>Restricted airspace</w:t>
      </w:r>
    </w:p>
    <w:p w:rsidR="0086460C" w:rsidRDefault="008E09AF">
      <w:pPr>
        <w:pStyle w:val="a4"/>
        <w:numPr>
          <w:ilvl w:val="0"/>
          <w:numId w:val="4"/>
        </w:numPr>
        <w:ind w:firstLineChars="0"/>
      </w:pPr>
      <w:r>
        <w:t>Danger airspace</w:t>
      </w:r>
    </w:p>
    <w:p w:rsidR="0086460C" w:rsidRDefault="0086460C">
      <w:pPr>
        <w:pStyle w:val="a4"/>
        <w:numPr>
          <w:ilvl w:val="0"/>
          <w:numId w:val="1"/>
        </w:numPr>
        <w:ind w:firstLineChars="0"/>
        <w:sectPr w:rsidR="0086460C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86460C" w:rsidRDefault="008E09AF">
      <w:pPr>
        <w:pStyle w:val="a4"/>
        <w:numPr>
          <w:ilvl w:val="0"/>
          <w:numId w:val="1"/>
        </w:numPr>
        <w:ind w:firstLineChars="0"/>
      </w:pPr>
      <w:r>
        <w:lastRenderedPageBreak/>
        <w:t>Airspace is classified to allow for (  A ).</w:t>
      </w:r>
    </w:p>
    <w:p w:rsidR="0086460C" w:rsidRDefault="008E09AF">
      <w:pPr>
        <w:pStyle w:val="a4"/>
        <w:numPr>
          <w:ilvl w:val="0"/>
          <w:numId w:val="5"/>
        </w:numPr>
        <w:ind w:firstLineChars="0"/>
      </w:pPr>
      <w:r>
        <w:t>Different degree of control of activities</w:t>
      </w:r>
    </w:p>
    <w:p w:rsidR="0086460C" w:rsidRDefault="008E09AF">
      <w:pPr>
        <w:pStyle w:val="a4"/>
        <w:numPr>
          <w:ilvl w:val="0"/>
          <w:numId w:val="5"/>
        </w:numPr>
        <w:ind w:firstLineChars="0"/>
      </w:pPr>
      <w:r>
        <w:t>Easy designation of different parts of airspace</w:t>
      </w:r>
    </w:p>
    <w:p w:rsidR="0086460C" w:rsidRDefault="008E09AF">
      <w:pPr>
        <w:pStyle w:val="a4"/>
        <w:numPr>
          <w:ilvl w:val="0"/>
          <w:numId w:val="5"/>
        </w:numPr>
        <w:ind w:firstLineChars="0"/>
      </w:pPr>
      <w:r>
        <w:t>Segregation of different activities</w:t>
      </w:r>
    </w:p>
    <w:p w:rsidR="0086460C" w:rsidRDefault="008E09AF">
      <w:pPr>
        <w:pStyle w:val="a4"/>
        <w:numPr>
          <w:ilvl w:val="0"/>
          <w:numId w:val="5"/>
        </w:numPr>
        <w:ind w:firstLineChars="0"/>
      </w:pPr>
      <w:r>
        <w:t>Flight of aircraft of different speed</w:t>
      </w:r>
    </w:p>
    <w:p w:rsidR="0086460C" w:rsidRDefault="008E09AF">
      <w:pPr>
        <w:pStyle w:val="a4"/>
        <w:numPr>
          <w:ilvl w:val="0"/>
          <w:numId w:val="1"/>
        </w:numPr>
        <w:ind w:firstLineChars="0"/>
      </w:pPr>
      <w:r>
        <w:t>Chinese airspace is currently classified into classes ( C  )</w:t>
      </w:r>
    </w:p>
    <w:p w:rsidR="0086460C" w:rsidRDefault="008E09AF">
      <w:pPr>
        <w:pStyle w:val="a4"/>
        <w:numPr>
          <w:ilvl w:val="0"/>
          <w:numId w:val="6"/>
        </w:numPr>
        <w:ind w:firstLineChars="0"/>
      </w:pPr>
      <w:r>
        <w:t>Managed, unmanaged</w:t>
      </w:r>
    </w:p>
    <w:p w:rsidR="0086460C" w:rsidRDefault="008E09AF">
      <w:pPr>
        <w:pStyle w:val="a4"/>
        <w:numPr>
          <w:ilvl w:val="0"/>
          <w:numId w:val="6"/>
        </w:numPr>
        <w:ind w:firstLineChars="0"/>
      </w:pPr>
      <w:r>
        <w:t>Intended Traffic Environment, Known Traffic Environment, unknown Traffic Environment</w:t>
      </w:r>
    </w:p>
    <w:p w:rsidR="0086460C" w:rsidRDefault="008E09AF">
      <w:pPr>
        <w:pStyle w:val="a4"/>
        <w:numPr>
          <w:ilvl w:val="0"/>
          <w:numId w:val="6"/>
        </w:numPr>
        <w:ind w:firstLineChars="0"/>
      </w:pPr>
      <w:r>
        <w:lastRenderedPageBreak/>
        <w:t>A, B, C, D</w:t>
      </w:r>
    </w:p>
    <w:p w:rsidR="0086460C" w:rsidRDefault="008E09AF">
      <w:pPr>
        <w:pStyle w:val="a4"/>
        <w:numPr>
          <w:ilvl w:val="0"/>
          <w:numId w:val="6"/>
        </w:numPr>
        <w:ind w:firstLineChars="0"/>
      </w:pPr>
      <w:r>
        <w:t>A, B, C, D, E, F, G</w:t>
      </w:r>
    </w:p>
    <w:p w:rsidR="0086460C" w:rsidRDefault="008E09AF">
      <w:pPr>
        <w:pStyle w:val="a4"/>
        <w:numPr>
          <w:ilvl w:val="0"/>
          <w:numId w:val="1"/>
        </w:numPr>
        <w:ind w:firstLineChars="0"/>
      </w:pPr>
      <w:r>
        <w:t>Which of the following is NOT included in the airspace structure of Flexible Use Airspace? ( D   )</w:t>
      </w:r>
    </w:p>
    <w:p w:rsidR="0086460C" w:rsidRDefault="0086460C">
      <w:pPr>
        <w:pStyle w:val="a4"/>
        <w:numPr>
          <w:ilvl w:val="0"/>
          <w:numId w:val="7"/>
        </w:numPr>
        <w:ind w:firstLineChars="0"/>
        <w:sectPr w:rsidR="0086460C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86460C" w:rsidRDefault="008E09AF">
      <w:pPr>
        <w:pStyle w:val="a4"/>
        <w:numPr>
          <w:ilvl w:val="0"/>
          <w:numId w:val="7"/>
        </w:numPr>
        <w:ind w:firstLineChars="0"/>
      </w:pPr>
      <w:r>
        <w:lastRenderedPageBreak/>
        <w:t xml:space="preserve">Conditional Routes, </w:t>
      </w:r>
    </w:p>
    <w:p w:rsidR="0086460C" w:rsidRDefault="008E09AF">
      <w:pPr>
        <w:pStyle w:val="a4"/>
        <w:numPr>
          <w:ilvl w:val="0"/>
          <w:numId w:val="7"/>
        </w:numPr>
        <w:ind w:firstLineChars="0"/>
      </w:pPr>
      <w:r>
        <w:t>Temporary Reserved Areas,</w:t>
      </w:r>
    </w:p>
    <w:p w:rsidR="0086460C" w:rsidRDefault="008E09AF">
      <w:pPr>
        <w:pStyle w:val="a4"/>
        <w:numPr>
          <w:ilvl w:val="0"/>
          <w:numId w:val="7"/>
        </w:numPr>
        <w:ind w:firstLineChars="0"/>
      </w:pPr>
      <w:r>
        <w:lastRenderedPageBreak/>
        <w:t>Prior Co-ordination Airspace</w:t>
      </w:r>
    </w:p>
    <w:p w:rsidR="0086460C" w:rsidRDefault="008E09AF">
      <w:pPr>
        <w:pStyle w:val="a4"/>
        <w:numPr>
          <w:ilvl w:val="0"/>
          <w:numId w:val="7"/>
        </w:numPr>
        <w:ind w:firstLineChars="0"/>
      </w:pPr>
      <w:r>
        <w:t>Restricted airspace</w:t>
      </w:r>
    </w:p>
    <w:p w:rsidR="0086460C" w:rsidRDefault="0086460C">
      <w:pPr>
        <w:pStyle w:val="a4"/>
        <w:numPr>
          <w:ilvl w:val="0"/>
          <w:numId w:val="1"/>
        </w:numPr>
        <w:ind w:firstLineChars="0"/>
        <w:sectPr w:rsidR="0086460C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86460C" w:rsidRDefault="008E09AF">
      <w:pPr>
        <w:pStyle w:val="a4"/>
        <w:numPr>
          <w:ilvl w:val="0"/>
          <w:numId w:val="1"/>
        </w:numPr>
        <w:ind w:firstLineChars="0"/>
      </w:pPr>
      <w:r>
        <w:lastRenderedPageBreak/>
        <w:t>Control sector capacity is mainly determined by (  A  ).</w:t>
      </w:r>
    </w:p>
    <w:p w:rsidR="0086460C" w:rsidRDefault="0086460C">
      <w:pPr>
        <w:pStyle w:val="a4"/>
        <w:numPr>
          <w:ilvl w:val="0"/>
          <w:numId w:val="8"/>
        </w:numPr>
        <w:ind w:firstLineChars="0"/>
        <w:sectPr w:rsidR="0086460C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86460C" w:rsidRDefault="008E09AF">
      <w:pPr>
        <w:pStyle w:val="a4"/>
        <w:numPr>
          <w:ilvl w:val="0"/>
          <w:numId w:val="8"/>
        </w:numPr>
        <w:ind w:firstLineChars="0"/>
      </w:pPr>
      <w:r>
        <w:lastRenderedPageBreak/>
        <w:t>Controller workload</w:t>
      </w:r>
    </w:p>
    <w:p w:rsidR="0086460C" w:rsidRDefault="008E09AF">
      <w:pPr>
        <w:pStyle w:val="a4"/>
        <w:numPr>
          <w:ilvl w:val="0"/>
          <w:numId w:val="8"/>
        </w:numPr>
        <w:ind w:firstLineChars="0"/>
      </w:pPr>
      <w:r>
        <w:t>Airspace volume</w:t>
      </w:r>
    </w:p>
    <w:p w:rsidR="0086460C" w:rsidRDefault="008E09AF">
      <w:pPr>
        <w:pStyle w:val="a4"/>
        <w:numPr>
          <w:ilvl w:val="0"/>
          <w:numId w:val="8"/>
        </w:numPr>
        <w:ind w:firstLineChars="0"/>
      </w:pPr>
      <w:r>
        <w:lastRenderedPageBreak/>
        <w:t>Aircraft speeds</w:t>
      </w:r>
    </w:p>
    <w:p w:rsidR="0086460C" w:rsidRDefault="008E09AF">
      <w:pPr>
        <w:pStyle w:val="a4"/>
        <w:numPr>
          <w:ilvl w:val="0"/>
          <w:numId w:val="8"/>
        </w:numPr>
        <w:ind w:firstLineChars="0"/>
      </w:pPr>
      <w:r>
        <w:t>Separation standards</w:t>
      </w:r>
    </w:p>
    <w:p w:rsidR="0086460C" w:rsidRDefault="0086460C">
      <w:pPr>
        <w:pStyle w:val="a4"/>
        <w:numPr>
          <w:ilvl w:val="0"/>
          <w:numId w:val="1"/>
        </w:numPr>
        <w:ind w:firstLineChars="0"/>
        <w:sectPr w:rsidR="0086460C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86460C" w:rsidRDefault="008E09AF">
      <w:pPr>
        <w:pStyle w:val="a4"/>
        <w:numPr>
          <w:ilvl w:val="0"/>
          <w:numId w:val="1"/>
        </w:numPr>
        <w:ind w:firstLineChars="0"/>
      </w:pPr>
      <w:r>
        <w:lastRenderedPageBreak/>
        <w:t>A Pilot will change the altimeter setting to QNH when (    B)</w:t>
      </w:r>
    </w:p>
    <w:p w:rsidR="0086460C" w:rsidRDefault="0086460C">
      <w:pPr>
        <w:pStyle w:val="a4"/>
        <w:numPr>
          <w:ilvl w:val="0"/>
          <w:numId w:val="9"/>
        </w:numPr>
        <w:ind w:firstLineChars="0"/>
        <w:sectPr w:rsidR="0086460C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86460C" w:rsidRDefault="008E09AF">
      <w:pPr>
        <w:pStyle w:val="a4"/>
        <w:numPr>
          <w:ilvl w:val="0"/>
          <w:numId w:val="9"/>
        </w:numPr>
        <w:ind w:firstLineChars="0"/>
      </w:pPr>
      <w:r>
        <w:lastRenderedPageBreak/>
        <w:t>His aircraft starts to descend</w:t>
      </w:r>
    </w:p>
    <w:p w:rsidR="0086460C" w:rsidRDefault="008E09AF">
      <w:pPr>
        <w:pStyle w:val="a4"/>
        <w:numPr>
          <w:ilvl w:val="0"/>
          <w:numId w:val="9"/>
        </w:numPr>
        <w:ind w:firstLineChars="0"/>
      </w:pPr>
      <w:r>
        <w:t>Passing through the Transition Level</w:t>
      </w:r>
    </w:p>
    <w:p w:rsidR="0086460C" w:rsidRDefault="008E09AF">
      <w:pPr>
        <w:pStyle w:val="a4"/>
        <w:numPr>
          <w:ilvl w:val="0"/>
          <w:numId w:val="9"/>
        </w:numPr>
        <w:ind w:firstLineChars="0"/>
      </w:pPr>
      <w:r>
        <w:lastRenderedPageBreak/>
        <w:t>Passing through the Transition Altitude</w:t>
      </w:r>
    </w:p>
    <w:p w:rsidR="0086460C" w:rsidRDefault="008E09AF">
      <w:pPr>
        <w:pStyle w:val="a4"/>
        <w:numPr>
          <w:ilvl w:val="0"/>
          <w:numId w:val="9"/>
        </w:numPr>
        <w:ind w:firstLineChars="0"/>
      </w:pPr>
      <w:r>
        <w:t xml:space="preserve">His aircraft starts to approach </w:t>
      </w:r>
    </w:p>
    <w:p w:rsidR="0086460C" w:rsidRDefault="0086460C">
      <w:pPr>
        <w:pStyle w:val="a4"/>
        <w:numPr>
          <w:ilvl w:val="0"/>
          <w:numId w:val="1"/>
        </w:numPr>
        <w:ind w:firstLineChars="0"/>
        <w:sectPr w:rsidR="0086460C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86460C" w:rsidRDefault="008E09AF">
      <w:pPr>
        <w:pStyle w:val="a4"/>
        <w:numPr>
          <w:ilvl w:val="0"/>
          <w:numId w:val="1"/>
        </w:numPr>
        <w:ind w:firstLineChars="0"/>
      </w:pPr>
      <w:r>
        <w:lastRenderedPageBreak/>
        <w:t xml:space="preserve">Below </w:t>
      </w:r>
      <w:r w:rsidRPr="00DD2BC8">
        <w:t xml:space="preserve">12500 m, </w:t>
      </w:r>
      <w:r>
        <w:t>vertical separation between two adjacent flight levels is (  D  )</w:t>
      </w:r>
    </w:p>
    <w:p w:rsidR="0086460C" w:rsidRDefault="0086460C">
      <w:pPr>
        <w:pStyle w:val="a4"/>
        <w:numPr>
          <w:ilvl w:val="0"/>
          <w:numId w:val="10"/>
        </w:numPr>
        <w:ind w:firstLineChars="0"/>
        <w:sectPr w:rsidR="0086460C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86460C" w:rsidRDefault="008E09AF">
      <w:pPr>
        <w:pStyle w:val="a4"/>
        <w:numPr>
          <w:ilvl w:val="0"/>
          <w:numId w:val="10"/>
        </w:numPr>
        <w:ind w:firstLineChars="0"/>
      </w:pPr>
      <w:r>
        <w:lastRenderedPageBreak/>
        <w:t>1000 m</w:t>
      </w:r>
    </w:p>
    <w:p w:rsidR="0086460C" w:rsidRDefault="008E09AF">
      <w:pPr>
        <w:pStyle w:val="a4"/>
        <w:numPr>
          <w:ilvl w:val="0"/>
          <w:numId w:val="10"/>
        </w:numPr>
        <w:ind w:firstLineChars="0"/>
      </w:pPr>
      <w:r>
        <w:t>600 m</w:t>
      </w:r>
    </w:p>
    <w:p w:rsidR="0086460C" w:rsidRDefault="008E09AF">
      <w:pPr>
        <w:pStyle w:val="a4"/>
        <w:numPr>
          <w:ilvl w:val="0"/>
          <w:numId w:val="10"/>
        </w:numPr>
        <w:ind w:firstLineChars="0"/>
      </w:pPr>
      <w:r>
        <w:lastRenderedPageBreak/>
        <w:t>500 m</w:t>
      </w:r>
    </w:p>
    <w:p w:rsidR="0086460C" w:rsidRDefault="008E09AF">
      <w:pPr>
        <w:pStyle w:val="a4"/>
        <w:numPr>
          <w:ilvl w:val="0"/>
          <w:numId w:val="10"/>
        </w:numPr>
        <w:ind w:firstLineChars="0"/>
      </w:pPr>
      <w:r>
        <w:t>300 m</w:t>
      </w:r>
    </w:p>
    <w:p w:rsidR="0086460C" w:rsidRDefault="0086460C">
      <w:pPr>
        <w:pStyle w:val="a4"/>
        <w:numPr>
          <w:ilvl w:val="0"/>
          <w:numId w:val="1"/>
        </w:numPr>
        <w:ind w:firstLineChars="0"/>
        <w:sectPr w:rsidR="0086460C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86460C" w:rsidRDefault="008E09AF">
      <w:pPr>
        <w:pStyle w:val="a4"/>
        <w:numPr>
          <w:ilvl w:val="0"/>
          <w:numId w:val="1"/>
        </w:numPr>
        <w:ind w:firstLineChars="0"/>
      </w:pPr>
      <w:r>
        <w:lastRenderedPageBreak/>
        <w:t>The last three legs of an aerodrome traffic circuit are ( D  )</w:t>
      </w:r>
    </w:p>
    <w:p w:rsidR="0086460C" w:rsidRDefault="0086460C">
      <w:pPr>
        <w:pStyle w:val="a4"/>
        <w:numPr>
          <w:ilvl w:val="0"/>
          <w:numId w:val="11"/>
        </w:numPr>
        <w:ind w:firstLineChars="0"/>
        <w:sectPr w:rsidR="0086460C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86460C" w:rsidRDefault="008E09AF">
      <w:pPr>
        <w:pStyle w:val="a4"/>
        <w:numPr>
          <w:ilvl w:val="0"/>
          <w:numId w:val="11"/>
        </w:numPr>
        <w:ind w:firstLineChars="0"/>
      </w:pPr>
      <w:r>
        <w:lastRenderedPageBreak/>
        <w:t>Upwind, crosswind, downwind</w:t>
      </w:r>
    </w:p>
    <w:p w:rsidR="0086460C" w:rsidRDefault="008E09AF">
      <w:pPr>
        <w:pStyle w:val="a4"/>
        <w:numPr>
          <w:ilvl w:val="0"/>
          <w:numId w:val="11"/>
        </w:numPr>
        <w:ind w:firstLineChars="0"/>
      </w:pPr>
      <w:r>
        <w:t>Downwind, crosswind, upwind</w:t>
      </w:r>
    </w:p>
    <w:p w:rsidR="0086460C" w:rsidRDefault="008E09AF">
      <w:pPr>
        <w:pStyle w:val="a4"/>
        <w:numPr>
          <w:ilvl w:val="0"/>
          <w:numId w:val="11"/>
        </w:numPr>
        <w:ind w:firstLineChars="0"/>
      </w:pPr>
      <w:r>
        <w:lastRenderedPageBreak/>
        <w:t>Downwind, Crosswind, final</w:t>
      </w:r>
    </w:p>
    <w:p w:rsidR="0086460C" w:rsidRDefault="008E09AF">
      <w:pPr>
        <w:pStyle w:val="a4"/>
        <w:numPr>
          <w:ilvl w:val="0"/>
          <w:numId w:val="11"/>
        </w:numPr>
        <w:ind w:firstLineChars="0"/>
      </w:pPr>
      <w:r>
        <w:t>Downwind, Base, Final</w:t>
      </w:r>
    </w:p>
    <w:p w:rsidR="0086460C" w:rsidRDefault="0086460C">
      <w:pPr>
        <w:pStyle w:val="a4"/>
        <w:numPr>
          <w:ilvl w:val="0"/>
          <w:numId w:val="1"/>
        </w:numPr>
        <w:ind w:firstLineChars="0"/>
        <w:sectPr w:rsidR="0086460C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86460C" w:rsidRDefault="008E09AF">
      <w:pPr>
        <w:pStyle w:val="a4"/>
        <w:numPr>
          <w:ilvl w:val="0"/>
          <w:numId w:val="1"/>
        </w:numPr>
        <w:ind w:firstLineChars="0"/>
      </w:pPr>
      <w:r>
        <w:lastRenderedPageBreak/>
        <w:t xml:space="preserve">Information relative to an intended flight or portion of a flight, to be provided to air traffic services units, shall be in the form of a ( B   ). </w:t>
      </w:r>
    </w:p>
    <w:p w:rsidR="0086460C" w:rsidRDefault="0086460C">
      <w:pPr>
        <w:pStyle w:val="a4"/>
        <w:numPr>
          <w:ilvl w:val="0"/>
          <w:numId w:val="12"/>
        </w:numPr>
        <w:ind w:firstLineChars="0"/>
        <w:sectPr w:rsidR="0086460C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86460C" w:rsidRDefault="008E09AF">
      <w:pPr>
        <w:pStyle w:val="a4"/>
        <w:numPr>
          <w:ilvl w:val="0"/>
          <w:numId w:val="12"/>
        </w:numPr>
        <w:ind w:firstLineChars="0"/>
      </w:pPr>
      <w:r>
        <w:lastRenderedPageBreak/>
        <w:t>Flight Request</w:t>
      </w:r>
    </w:p>
    <w:p w:rsidR="0086460C" w:rsidRDefault="008E09AF">
      <w:pPr>
        <w:pStyle w:val="a4"/>
        <w:numPr>
          <w:ilvl w:val="0"/>
          <w:numId w:val="12"/>
        </w:numPr>
        <w:ind w:firstLineChars="0"/>
      </w:pPr>
      <w:r>
        <w:t>Flight Plan</w:t>
      </w:r>
    </w:p>
    <w:p w:rsidR="0086460C" w:rsidRDefault="008E09AF">
      <w:pPr>
        <w:pStyle w:val="a4"/>
        <w:numPr>
          <w:ilvl w:val="0"/>
          <w:numId w:val="12"/>
        </w:numPr>
        <w:ind w:firstLineChars="0"/>
      </w:pPr>
      <w:r>
        <w:lastRenderedPageBreak/>
        <w:t>Flight application</w:t>
      </w:r>
    </w:p>
    <w:p w:rsidR="0086460C" w:rsidRDefault="008E09AF">
      <w:pPr>
        <w:pStyle w:val="a4"/>
        <w:numPr>
          <w:ilvl w:val="0"/>
          <w:numId w:val="12"/>
        </w:numPr>
        <w:ind w:firstLineChars="0"/>
      </w:pPr>
      <w:r>
        <w:t>Flight briefing</w:t>
      </w:r>
    </w:p>
    <w:p w:rsidR="0086460C" w:rsidRDefault="0086460C">
      <w:pPr>
        <w:pStyle w:val="a4"/>
        <w:numPr>
          <w:ilvl w:val="0"/>
          <w:numId w:val="1"/>
        </w:numPr>
        <w:ind w:firstLineChars="0"/>
        <w:sectPr w:rsidR="0086460C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86460C" w:rsidRDefault="008E09AF">
      <w:pPr>
        <w:pStyle w:val="a4"/>
        <w:numPr>
          <w:ilvl w:val="0"/>
          <w:numId w:val="1"/>
        </w:numPr>
        <w:ind w:firstLineChars="0"/>
      </w:pPr>
      <w:r>
        <w:lastRenderedPageBreak/>
        <w:t xml:space="preserve">An ATC (  B  ) shall be obtained prior to operating a controlled flight, or a portion of a flight as a controlled flight. </w:t>
      </w:r>
    </w:p>
    <w:p w:rsidR="0086460C" w:rsidRDefault="0086460C">
      <w:pPr>
        <w:pStyle w:val="a4"/>
        <w:numPr>
          <w:ilvl w:val="0"/>
          <w:numId w:val="13"/>
        </w:numPr>
        <w:ind w:firstLineChars="0"/>
        <w:sectPr w:rsidR="0086460C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86460C" w:rsidRDefault="008E09AF">
      <w:pPr>
        <w:pStyle w:val="a4"/>
        <w:numPr>
          <w:ilvl w:val="0"/>
          <w:numId w:val="13"/>
        </w:numPr>
        <w:ind w:firstLineChars="0"/>
      </w:pPr>
      <w:r>
        <w:lastRenderedPageBreak/>
        <w:t>instruction</w:t>
      </w:r>
    </w:p>
    <w:p w:rsidR="0086460C" w:rsidRDefault="008E09AF">
      <w:pPr>
        <w:pStyle w:val="a4"/>
        <w:numPr>
          <w:ilvl w:val="0"/>
          <w:numId w:val="13"/>
        </w:numPr>
        <w:ind w:firstLineChars="0"/>
      </w:pPr>
      <w:r>
        <w:t>clearance</w:t>
      </w:r>
    </w:p>
    <w:p w:rsidR="0086460C" w:rsidRDefault="008E09AF">
      <w:pPr>
        <w:pStyle w:val="a4"/>
        <w:numPr>
          <w:ilvl w:val="0"/>
          <w:numId w:val="13"/>
        </w:numPr>
        <w:ind w:firstLineChars="0"/>
      </w:pPr>
      <w:r>
        <w:lastRenderedPageBreak/>
        <w:t>approval</w:t>
      </w:r>
    </w:p>
    <w:p w:rsidR="0086460C" w:rsidRDefault="008E09AF">
      <w:pPr>
        <w:pStyle w:val="a4"/>
        <w:numPr>
          <w:ilvl w:val="0"/>
          <w:numId w:val="13"/>
        </w:numPr>
        <w:ind w:firstLineChars="0"/>
      </w:pPr>
      <w:r>
        <w:t>permission</w:t>
      </w:r>
    </w:p>
    <w:p w:rsidR="0086460C" w:rsidRDefault="0086460C">
      <w:pPr>
        <w:pStyle w:val="a4"/>
        <w:numPr>
          <w:ilvl w:val="0"/>
          <w:numId w:val="1"/>
        </w:numPr>
        <w:ind w:firstLineChars="0"/>
        <w:sectPr w:rsidR="0086460C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86460C" w:rsidRDefault="008E09AF">
      <w:pPr>
        <w:pStyle w:val="a4"/>
        <w:numPr>
          <w:ilvl w:val="0"/>
          <w:numId w:val="1"/>
        </w:numPr>
        <w:ind w:firstLineChars="0"/>
      </w:pPr>
      <w:r>
        <w:lastRenderedPageBreak/>
        <w:t>Which of the following is NOT contained in an air traffic control clearance? (  A  )</w:t>
      </w:r>
    </w:p>
    <w:p w:rsidR="0086460C" w:rsidRDefault="0086460C">
      <w:pPr>
        <w:pStyle w:val="a4"/>
        <w:numPr>
          <w:ilvl w:val="0"/>
          <w:numId w:val="14"/>
        </w:numPr>
        <w:ind w:firstLineChars="0"/>
        <w:sectPr w:rsidR="0086460C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86460C" w:rsidRDefault="008E09AF">
      <w:pPr>
        <w:pStyle w:val="a4"/>
        <w:numPr>
          <w:ilvl w:val="0"/>
          <w:numId w:val="14"/>
        </w:numPr>
        <w:ind w:firstLineChars="0"/>
      </w:pPr>
      <w:r>
        <w:lastRenderedPageBreak/>
        <w:t>Departure time</w:t>
      </w:r>
    </w:p>
    <w:p w:rsidR="0086460C" w:rsidRDefault="008E09AF">
      <w:pPr>
        <w:pStyle w:val="a4"/>
        <w:numPr>
          <w:ilvl w:val="0"/>
          <w:numId w:val="14"/>
        </w:numPr>
        <w:ind w:firstLineChars="0"/>
      </w:pPr>
      <w:r>
        <w:rPr>
          <w:lang w:val="fr-FR"/>
        </w:rPr>
        <w:t>aircraft identification</w:t>
      </w:r>
    </w:p>
    <w:p w:rsidR="0086460C" w:rsidRDefault="008E09AF">
      <w:pPr>
        <w:pStyle w:val="a4"/>
        <w:numPr>
          <w:ilvl w:val="0"/>
          <w:numId w:val="14"/>
        </w:numPr>
        <w:ind w:firstLineChars="0"/>
      </w:pPr>
      <w:r>
        <w:rPr>
          <w:lang w:val="fr-FR"/>
        </w:rPr>
        <w:lastRenderedPageBreak/>
        <w:t>clearance limit</w:t>
      </w:r>
    </w:p>
    <w:p w:rsidR="0086460C" w:rsidRDefault="008E09AF">
      <w:pPr>
        <w:pStyle w:val="a4"/>
        <w:numPr>
          <w:ilvl w:val="0"/>
          <w:numId w:val="14"/>
        </w:numPr>
        <w:ind w:firstLineChars="0"/>
      </w:pPr>
      <w:r>
        <w:rPr>
          <w:lang w:val="fr-FR"/>
        </w:rPr>
        <w:t>route of flight</w:t>
      </w:r>
    </w:p>
    <w:p w:rsidR="0086460C" w:rsidRDefault="0086460C">
      <w:pPr>
        <w:pStyle w:val="a4"/>
        <w:numPr>
          <w:ilvl w:val="0"/>
          <w:numId w:val="1"/>
        </w:numPr>
        <w:ind w:firstLineChars="0"/>
        <w:sectPr w:rsidR="0086460C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86460C" w:rsidRDefault="008E09AF">
      <w:pPr>
        <w:pStyle w:val="a4"/>
        <w:numPr>
          <w:ilvl w:val="0"/>
          <w:numId w:val="1"/>
        </w:numPr>
        <w:ind w:firstLineChars="0"/>
      </w:pPr>
      <w:r>
        <w:lastRenderedPageBreak/>
        <w:t>The Missed Approach Point (Mapt) for precision approaches is (    C)</w:t>
      </w:r>
    </w:p>
    <w:p w:rsidR="0086460C" w:rsidRDefault="008E09AF">
      <w:pPr>
        <w:pStyle w:val="a4"/>
        <w:numPr>
          <w:ilvl w:val="0"/>
          <w:numId w:val="15"/>
        </w:numPr>
        <w:ind w:firstLineChars="0"/>
      </w:pPr>
      <w:r>
        <w:t>Over the runway threshold</w:t>
      </w:r>
    </w:p>
    <w:p w:rsidR="0086460C" w:rsidRDefault="008E09AF">
      <w:pPr>
        <w:pStyle w:val="a4"/>
        <w:numPr>
          <w:ilvl w:val="0"/>
          <w:numId w:val="15"/>
        </w:numPr>
        <w:ind w:firstLineChars="0"/>
      </w:pPr>
      <w:r>
        <w:lastRenderedPageBreak/>
        <w:t>on reaching minimum descent altitude</w:t>
      </w:r>
    </w:p>
    <w:p w:rsidR="0086460C" w:rsidRDefault="008E09AF">
      <w:pPr>
        <w:pStyle w:val="a4"/>
        <w:numPr>
          <w:ilvl w:val="0"/>
          <w:numId w:val="15"/>
        </w:numPr>
        <w:ind w:firstLineChars="0"/>
      </w:pPr>
      <w:r>
        <w:t>on reaching decision altitude</w:t>
      </w:r>
    </w:p>
    <w:p w:rsidR="0086460C" w:rsidRDefault="008E09AF">
      <w:pPr>
        <w:pStyle w:val="a4"/>
        <w:numPr>
          <w:ilvl w:val="0"/>
          <w:numId w:val="15"/>
        </w:numPr>
        <w:ind w:firstLineChars="0"/>
      </w:pPr>
      <w:r>
        <w:t>Over the runway end</w:t>
      </w:r>
    </w:p>
    <w:p w:rsidR="0086460C" w:rsidRDefault="008E09AF">
      <w:pPr>
        <w:pStyle w:val="a4"/>
        <w:numPr>
          <w:ilvl w:val="0"/>
          <w:numId w:val="1"/>
        </w:numPr>
        <w:ind w:firstLineChars="0"/>
      </w:pPr>
      <w:r>
        <w:t xml:space="preserve">At lower altitudes, a standard holding pattern will take </w:t>
      </w:r>
      <w:proofErr w:type="gramStart"/>
      <w:r>
        <w:t xml:space="preserve">(  </w:t>
      </w:r>
      <w:r w:rsidR="00DD2BC8">
        <w:t>B</w:t>
      </w:r>
      <w:proofErr w:type="gramEnd"/>
      <w:r>
        <w:t xml:space="preserve"> ) minutes to complete.</w:t>
      </w:r>
    </w:p>
    <w:p w:rsidR="0086460C" w:rsidRDefault="0086460C">
      <w:pPr>
        <w:pStyle w:val="a4"/>
        <w:numPr>
          <w:ilvl w:val="0"/>
          <w:numId w:val="17"/>
        </w:numPr>
        <w:ind w:firstLineChars="0"/>
        <w:sectPr w:rsidR="0086460C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86460C" w:rsidRDefault="008E09AF">
      <w:pPr>
        <w:pStyle w:val="a4"/>
        <w:numPr>
          <w:ilvl w:val="0"/>
          <w:numId w:val="17"/>
        </w:numPr>
        <w:ind w:firstLineChars="0"/>
      </w:pPr>
      <w:r>
        <w:lastRenderedPageBreak/>
        <w:t xml:space="preserve">3 </w:t>
      </w:r>
    </w:p>
    <w:p w:rsidR="0086460C" w:rsidRDefault="008E09AF">
      <w:pPr>
        <w:pStyle w:val="a4"/>
        <w:numPr>
          <w:ilvl w:val="0"/>
          <w:numId w:val="17"/>
        </w:numPr>
        <w:ind w:firstLineChars="0"/>
      </w:pPr>
      <w:r>
        <w:t>4</w:t>
      </w:r>
    </w:p>
    <w:p w:rsidR="0086460C" w:rsidRDefault="008E09AF">
      <w:pPr>
        <w:pStyle w:val="a4"/>
        <w:numPr>
          <w:ilvl w:val="0"/>
          <w:numId w:val="17"/>
        </w:numPr>
        <w:ind w:firstLineChars="0"/>
      </w:pPr>
      <w:r>
        <w:lastRenderedPageBreak/>
        <w:t>5</w:t>
      </w:r>
    </w:p>
    <w:p w:rsidR="0086460C" w:rsidRDefault="008E09AF">
      <w:pPr>
        <w:pStyle w:val="a4"/>
        <w:numPr>
          <w:ilvl w:val="0"/>
          <w:numId w:val="17"/>
        </w:numPr>
        <w:ind w:firstLineChars="0"/>
      </w:pPr>
      <w:r>
        <w:t>6</w:t>
      </w:r>
    </w:p>
    <w:p w:rsidR="0086460C" w:rsidRDefault="0086460C">
      <w:pPr>
        <w:pStyle w:val="a4"/>
        <w:numPr>
          <w:ilvl w:val="0"/>
          <w:numId w:val="1"/>
        </w:numPr>
        <w:ind w:firstLineChars="0"/>
        <w:sectPr w:rsidR="0086460C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86460C" w:rsidRDefault="008E09AF">
      <w:pPr>
        <w:pStyle w:val="a4"/>
        <w:numPr>
          <w:ilvl w:val="0"/>
          <w:numId w:val="1"/>
        </w:numPr>
        <w:ind w:firstLineChars="0"/>
      </w:pPr>
      <w:r>
        <w:lastRenderedPageBreak/>
        <w:t>For design of approach procedures, aircraft are categorized according to their (   D )</w:t>
      </w:r>
    </w:p>
    <w:p w:rsidR="0086460C" w:rsidRDefault="0086460C">
      <w:pPr>
        <w:pStyle w:val="a4"/>
        <w:numPr>
          <w:ilvl w:val="0"/>
          <w:numId w:val="16"/>
        </w:numPr>
        <w:ind w:firstLineChars="0"/>
        <w:sectPr w:rsidR="0086460C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86460C" w:rsidRDefault="008E09AF">
      <w:pPr>
        <w:pStyle w:val="a4"/>
        <w:numPr>
          <w:ilvl w:val="0"/>
          <w:numId w:val="16"/>
        </w:numPr>
        <w:ind w:firstLineChars="0"/>
      </w:pPr>
      <w:r>
        <w:lastRenderedPageBreak/>
        <w:t>Weight</w:t>
      </w:r>
    </w:p>
    <w:p w:rsidR="0086460C" w:rsidRDefault="008E09AF">
      <w:pPr>
        <w:pStyle w:val="a4"/>
        <w:numPr>
          <w:ilvl w:val="0"/>
          <w:numId w:val="16"/>
        </w:numPr>
        <w:ind w:firstLineChars="0"/>
      </w:pPr>
      <w:r>
        <w:t>Size</w:t>
      </w:r>
    </w:p>
    <w:p w:rsidR="0086460C" w:rsidRDefault="008E09AF">
      <w:pPr>
        <w:pStyle w:val="a4"/>
        <w:numPr>
          <w:ilvl w:val="0"/>
          <w:numId w:val="16"/>
        </w:numPr>
        <w:ind w:firstLineChars="0"/>
      </w:pPr>
      <w:r>
        <w:lastRenderedPageBreak/>
        <w:t>Engine types</w:t>
      </w:r>
    </w:p>
    <w:p w:rsidR="0086460C" w:rsidRDefault="008E09AF">
      <w:pPr>
        <w:pStyle w:val="a4"/>
        <w:numPr>
          <w:ilvl w:val="0"/>
          <w:numId w:val="16"/>
        </w:numPr>
        <w:ind w:firstLineChars="0"/>
      </w:pPr>
      <w:r>
        <w:t>speeds</w:t>
      </w:r>
    </w:p>
    <w:p w:rsidR="0086460C" w:rsidRDefault="0086460C">
      <w:pPr>
        <w:pStyle w:val="a4"/>
        <w:numPr>
          <w:ilvl w:val="0"/>
          <w:numId w:val="1"/>
        </w:numPr>
        <w:ind w:firstLineChars="0"/>
        <w:rPr>
          <w:lang w:val="fr-FR"/>
        </w:rPr>
        <w:sectPr w:rsidR="0086460C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86460C" w:rsidRDefault="008E09AF">
      <w:pPr>
        <w:pStyle w:val="a4"/>
        <w:numPr>
          <w:ilvl w:val="0"/>
          <w:numId w:val="1"/>
        </w:numPr>
        <w:ind w:firstLineChars="0"/>
      </w:pPr>
      <w:r w:rsidRPr="00DD2BC8">
        <w:lastRenderedPageBreak/>
        <w:t xml:space="preserve">Where a final approach fix (FAF) is available, the </w:t>
      </w:r>
      <w:proofErr w:type="gramStart"/>
      <w:r w:rsidRPr="00DD2BC8">
        <w:t xml:space="preserve">(  </w:t>
      </w:r>
      <w:r w:rsidR="00DD2BC8">
        <w:t>C</w:t>
      </w:r>
      <w:proofErr w:type="gramEnd"/>
      <w:r w:rsidRPr="00DD2BC8">
        <w:t xml:space="preserve"> ) segment begins when the aircraft is on the inbound track of the procedure turn, base turn or final inbound leg of the racetrack procedure. </w:t>
      </w:r>
    </w:p>
    <w:p w:rsidR="0086460C" w:rsidRDefault="0086460C">
      <w:pPr>
        <w:pStyle w:val="a4"/>
        <w:numPr>
          <w:ilvl w:val="0"/>
          <w:numId w:val="19"/>
        </w:numPr>
        <w:ind w:firstLineChars="0"/>
        <w:sectPr w:rsidR="0086460C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86460C" w:rsidRDefault="008E09AF">
      <w:pPr>
        <w:pStyle w:val="a4"/>
        <w:numPr>
          <w:ilvl w:val="0"/>
          <w:numId w:val="19"/>
        </w:numPr>
        <w:ind w:firstLineChars="0"/>
      </w:pPr>
      <w:r>
        <w:lastRenderedPageBreak/>
        <w:t>arrival</w:t>
      </w:r>
    </w:p>
    <w:p w:rsidR="0086460C" w:rsidRDefault="008E09AF">
      <w:pPr>
        <w:pStyle w:val="a4"/>
        <w:numPr>
          <w:ilvl w:val="0"/>
          <w:numId w:val="19"/>
        </w:numPr>
        <w:ind w:firstLineChars="0"/>
      </w:pPr>
      <w:r>
        <w:t>initial approach</w:t>
      </w:r>
    </w:p>
    <w:p w:rsidR="0086460C" w:rsidRDefault="008E09AF">
      <w:pPr>
        <w:pStyle w:val="a4"/>
        <w:numPr>
          <w:ilvl w:val="0"/>
          <w:numId w:val="19"/>
        </w:numPr>
        <w:ind w:firstLineChars="0"/>
      </w:pPr>
      <w:r>
        <w:rPr>
          <w:lang w:val="fr-FR"/>
        </w:rPr>
        <w:lastRenderedPageBreak/>
        <w:t xml:space="preserve">intermediate approach </w:t>
      </w:r>
    </w:p>
    <w:p w:rsidR="0086460C" w:rsidRDefault="008E09AF">
      <w:pPr>
        <w:pStyle w:val="a4"/>
        <w:numPr>
          <w:ilvl w:val="0"/>
          <w:numId w:val="19"/>
        </w:numPr>
        <w:ind w:firstLineChars="0"/>
      </w:pPr>
      <w:r>
        <w:t>Final approach</w:t>
      </w:r>
    </w:p>
    <w:p w:rsidR="0086460C" w:rsidRDefault="0086460C">
      <w:pPr>
        <w:pStyle w:val="a4"/>
        <w:numPr>
          <w:ilvl w:val="0"/>
          <w:numId w:val="1"/>
        </w:numPr>
        <w:ind w:firstLineChars="0"/>
        <w:rPr>
          <w:lang w:val="fr-FR"/>
        </w:rPr>
        <w:sectPr w:rsidR="0086460C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86460C" w:rsidRPr="00DD2BC8" w:rsidRDefault="008E09AF">
      <w:pPr>
        <w:pStyle w:val="a4"/>
        <w:numPr>
          <w:ilvl w:val="0"/>
          <w:numId w:val="1"/>
        </w:numPr>
        <w:ind w:firstLineChars="0"/>
      </w:pPr>
      <w:r w:rsidRPr="00DD2BC8">
        <w:lastRenderedPageBreak/>
        <w:t>The initial approach segment provides at least (</w:t>
      </w:r>
      <w:proofErr w:type="gramStart"/>
      <w:r w:rsidRPr="00DD2BC8">
        <w:t>A )</w:t>
      </w:r>
      <w:proofErr w:type="gramEnd"/>
      <w:r w:rsidRPr="00DD2BC8">
        <w:t xml:space="preserve"> of obstacle clearance in the primary area, reducing laterally to zero at the outer edge of the secondary area. </w:t>
      </w:r>
    </w:p>
    <w:p w:rsidR="0086460C" w:rsidRPr="00DD2BC8" w:rsidRDefault="0086460C">
      <w:pPr>
        <w:pStyle w:val="a4"/>
        <w:numPr>
          <w:ilvl w:val="0"/>
          <w:numId w:val="18"/>
        </w:numPr>
        <w:ind w:firstLineChars="0"/>
        <w:sectPr w:rsidR="0086460C" w:rsidRPr="00DD2BC8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86460C" w:rsidRDefault="008E09AF">
      <w:pPr>
        <w:pStyle w:val="a4"/>
        <w:numPr>
          <w:ilvl w:val="0"/>
          <w:numId w:val="18"/>
        </w:numPr>
        <w:ind w:firstLineChars="0"/>
        <w:rPr>
          <w:lang w:val="fr-FR"/>
        </w:rPr>
      </w:pPr>
      <w:r>
        <w:rPr>
          <w:lang w:val="fr-FR"/>
        </w:rPr>
        <w:lastRenderedPageBreak/>
        <w:t>300 m</w:t>
      </w:r>
    </w:p>
    <w:p w:rsidR="0086460C" w:rsidRDefault="008E09AF">
      <w:pPr>
        <w:pStyle w:val="a4"/>
        <w:numPr>
          <w:ilvl w:val="0"/>
          <w:numId w:val="18"/>
        </w:numPr>
        <w:ind w:firstLineChars="0"/>
        <w:rPr>
          <w:lang w:val="fr-FR"/>
        </w:rPr>
      </w:pPr>
      <w:r>
        <w:rPr>
          <w:lang w:val="fr-FR"/>
        </w:rPr>
        <w:t>150 m</w:t>
      </w:r>
    </w:p>
    <w:p w:rsidR="0086460C" w:rsidRDefault="008E09AF">
      <w:pPr>
        <w:pStyle w:val="a4"/>
        <w:numPr>
          <w:ilvl w:val="0"/>
          <w:numId w:val="18"/>
        </w:numPr>
        <w:ind w:firstLineChars="0"/>
        <w:rPr>
          <w:lang w:val="fr-FR"/>
        </w:rPr>
      </w:pPr>
      <w:r>
        <w:rPr>
          <w:lang w:val="fr-FR"/>
        </w:rPr>
        <w:lastRenderedPageBreak/>
        <w:t>100 m</w:t>
      </w:r>
    </w:p>
    <w:p w:rsidR="0086460C" w:rsidRDefault="008E09AF">
      <w:pPr>
        <w:pStyle w:val="a4"/>
        <w:numPr>
          <w:ilvl w:val="0"/>
          <w:numId w:val="18"/>
        </w:numPr>
        <w:ind w:firstLineChars="0"/>
        <w:rPr>
          <w:lang w:val="fr-FR"/>
        </w:rPr>
      </w:pPr>
      <w:r>
        <w:rPr>
          <w:lang w:val="fr-FR"/>
        </w:rPr>
        <w:t>50 m</w:t>
      </w:r>
    </w:p>
    <w:p w:rsidR="0086460C" w:rsidRDefault="0086460C">
      <w:pPr>
        <w:pStyle w:val="a4"/>
        <w:numPr>
          <w:ilvl w:val="0"/>
          <w:numId w:val="1"/>
        </w:numPr>
        <w:ind w:firstLineChars="0"/>
        <w:rPr>
          <w:lang w:val="fr-FR"/>
        </w:rPr>
        <w:sectPr w:rsidR="0086460C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86460C" w:rsidRPr="00DD2BC8" w:rsidRDefault="008E09AF">
      <w:pPr>
        <w:pStyle w:val="a4"/>
        <w:numPr>
          <w:ilvl w:val="0"/>
          <w:numId w:val="1"/>
        </w:numPr>
        <w:ind w:firstLineChars="0"/>
      </w:pPr>
      <w:r w:rsidRPr="00DD2BC8">
        <w:lastRenderedPageBreak/>
        <w:t>Radar separation for approach section is usually (    B) km</w:t>
      </w:r>
    </w:p>
    <w:p w:rsidR="0086460C" w:rsidRPr="00DD2BC8" w:rsidRDefault="0086460C">
      <w:pPr>
        <w:pStyle w:val="a4"/>
        <w:numPr>
          <w:ilvl w:val="0"/>
          <w:numId w:val="21"/>
        </w:numPr>
        <w:ind w:firstLineChars="0"/>
        <w:sectPr w:rsidR="0086460C" w:rsidRPr="00DD2BC8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86460C" w:rsidRDefault="008E09AF">
      <w:pPr>
        <w:pStyle w:val="a4"/>
        <w:numPr>
          <w:ilvl w:val="0"/>
          <w:numId w:val="21"/>
        </w:numPr>
        <w:ind w:firstLineChars="0"/>
        <w:rPr>
          <w:lang w:val="fr-FR"/>
        </w:rPr>
      </w:pPr>
      <w:r>
        <w:rPr>
          <w:lang w:val="fr-FR"/>
        </w:rPr>
        <w:lastRenderedPageBreak/>
        <w:t>10</w:t>
      </w:r>
    </w:p>
    <w:p w:rsidR="0086460C" w:rsidRDefault="008E09AF">
      <w:pPr>
        <w:pStyle w:val="a4"/>
        <w:numPr>
          <w:ilvl w:val="0"/>
          <w:numId w:val="21"/>
        </w:numPr>
        <w:ind w:firstLineChars="0"/>
        <w:rPr>
          <w:lang w:val="fr-FR"/>
        </w:rPr>
      </w:pPr>
      <w:r>
        <w:rPr>
          <w:lang w:val="fr-FR"/>
        </w:rPr>
        <w:t>6</w:t>
      </w:r>
    </w:p>
    <w:p w:rsidR="0086460C" w:rsidRDefault="008E09AF">
      <w:pPr>
        <w:pStyle w:val="a4"/>
        <w:numPr>
          <w:ilvl w:val="0"/>
          <w:numId w:val="21"/>
        </w:numPr>
        <w:ind w:firstLineChars="0"/>
        <w:rPr>
          <w:lang w:val="fr-FR"/>
        </w:rPr>
      </w:pPr>
      <w:r>
        <w:rPr>
          <w:lang w:val="fr-FR"/>
        </w:rPr>
        <w:lastRenderedPageBreak/>
        <w:t>5</w:t>
      </w:r>
    </w:p>
    <w:p w:rsidR="0086460C" w:rsidRDefault="008E09AF">
      <w:pPr>
        <w:pStyle w:val="a4"/>
        <w:numPr>
          <w:ilvl w:val="0"/>
          <w:numId w:val="21"/>
        </w:numPr>
        <w:ind w:firstLineChars="0"/>
        <w:rPr>
          <w:lang w:val="fr-FR"/>
        </w:rPr>
      </w:pPr>
      <w:r>
        <w:rPr>
          <w:lang w:val="fr-FR"/>
        </w:rPr>
        <w:t>3</w:t>
      </w:r>
    </w:p>
    <w:p w:rsidR="0086460C" w:rsidRDefault="0086460C">
      <w:pPr>
        <w:pStyle w:val="a4"/>
        <w:numPr>
          <w:ilvl w:val="0"/>
          <w:numId w:val="1"/>
        </w:numPr>
        <w:ind w:firstLineChars="0"/>
        <w:rPr>
          <w:lang w:val="fr-FR"/>
        </w:rPr>
        <w:sectPr w:rsidR="0086460C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86460C" w:rsidRPr="00DD2BC8" w:rsidRDefault="008E09AF">
      <w:pPr>
        <w:pStyle w:val="a4"/>
        <w:numPr>
          <w:ilvl w:val="0"/>
          <w:numId w:val="1"/>
        </w:numPr>
        <w:ind w:firstLineChars="0"/>
      </w:pPr>
      <w:r w:rsidRPr="00DD2BC8">
        <w:lastRenderedPageBreak/>
        <w:t>Odd levels are allocated for (   D) flights</w:t>
      </w:r>
    </w:p>
    <w:p w:rsidR="0086460C" w:rsidRPr="00DD2BC8" w:rsidRDefault="0086460C">
      <w:pPr>
        <w:pStyle w:val="a4"/>
        <w:numPr>
          <w:ilvl w:val="0"/>
          <w:numId w:val="20"/>
        </w:numPr>
        <w:ind w:firstLineChars="0"/>
        <w:sectPr w:rsidR="0086460C" w:rsidRPr="00DD2BC8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86460C" w:rsidRDefault="008E09AF">
      <w:pPr>
        <w:pStyle w:val="a4"/>
        <w:numPr>
          <w:ilvl w:val="0"/>
          <w:numId w:val="20"/>
        </w:numPr>
        <w:ind w:firstLineChars="0"/>
        <w:rPr>
          <w:lang w:val="fr-FR"/>
        </w:rPr>
      </w:pPr>
      <w:r>
        <w:rPr>
          <w:lang w:val="fr-FR"/>
        </w:rPr>
        <w:lastRenderedPageBreak/>
        <w:t>Northbound</w:t>
      </w:r>
    </w:p>
    <w:p w:rsidR="0086460C" w:rsidRDefault="008E09AF">
      <w:pPr>
        <w:pStyle w:val="a4"/>
        <w:numPr>
          <w:ilvl w:val="0"/>
          <w:numId w:val="20"/>
        </w:numPr>
        <w:ind w:firstLineChars="0"/>
        <w:rPr>
          <w:lang w:val="fr-FR"/>
        </w:rPr>
      </w:pPr>
      <w:r>
        <w:rPr>
          <w:lang w:val="fr-FR"/>
        </w:rPr>
        <w:t>Southbound</w:t>
      </w:r>
    </w:p>
    <w:p w:rsidR="0086460C" w:rsidRDefault="008E09AF">
      <w:pPr>
        <w:pStyle w:val="a4"/>
        <w:numPr>
          <w:ilvl w:val="0"/>
          <w:numId w:val="20"/>
        </w:numPr>
        <w:ind w:firstLineChars="0"/>
        <w:rPr>
          <w:lang w:val="fr-FR"/>
        </w:rPr>
      </w:pPr>
      <w:r>
        <w:rPr>
          <w:lang w:val="fr-FR"/>
        </w:rPr>
        <w:lastRenderedPageBreak/>
        <w:t>Westbound</w:t>
      </w:r>
    </w:p>
    <w:p w:rsidR="0086460C" w:rsidRDefault="008E09AF">
      <w:pPr>
        <w:pStyle w:val="a4"/>
        <w:numPr>
          <w:ilvl w:val="0"/>
          <w:numId w:val="20"/>
        </w:numPr>
        <w:ind w:firstLineChars="0"/>
        <w:rPr>
          <w:lang w:val="fr-FR"/>
        </w:rPr>
      </w:pPr>
      <w:r>
        <w:rPr>
          <w:lang w:val="fr-FR"/>
        </w:rPr>
        <w:t>Eastbound</w:t>
      </w:r>
    </w:p>
    <w:p w:rsidR="0086460C" w:rsidRDefault="0086460C">
      <w:pPr>
        <w:pStyle w:val="a4"/>
        <w:numPr>
          <w:ilvl w:val="0"/>
          <w:numId w:val="1"/>
        </w:numPr>
        <w:ind w:firstLineChars="0"/>
        <w:rPr>
          <w:lang w:val="fr-FR"/>
        </w:rPr>
        <w:sectPr w:rsidR="0086460C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86460C" w:rsidRPr="00DD2BC8" w:rsidRDefault="008E09AF">
      <w:pPr>
        <w:pStyle w:val="a4"/>
        <w:numPr>
          <w:ilvl w:val="0"/>
          <w:numId w:val="1"/>
        </w:numPr>
        <w:ind w:firstLineChars="0"/>
      </w:pPr>
      <w:r w:rsidRPr="00DD2BC8">
        <w:lastRenderedPageBreak/>
        <w:t>Wake turbulence separation minima is determined by aircraft (  A )</w:t>
      </w:r>
    </w:p>
    <w:p w:rsidR="0086460C" w:rsidRPr="00DD2BC8" w:rsidRDefault="0086460C">
      <w:pPr>
        <w:pStyle w:val="a4"/>
        <w:numPr>
          <w:ilvl w:val="0"/>
          <w:numId w:val="23"/>
        </w:numPr>
        <w:ind w:firstLineChars="0"/>
        <w:sectPr w:rsidR="0086460C" w:rsidRPr="00DD2BC8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86460C" w:rsidRDefault="008E09AF">
      <w:pPr>
        <w:pStyle w:val="a4"/>
        <w:numPr>
          <w:ilvl w:val="0"/>
          <w:numId w:val="23"/>
        </w:numPr>
        <w:ind w:firstLineChars="0"/>
        <w:rPr>
          <w:lang w:val="fr-FR"/>
        </w:rPr>
      </w:pPr>
      <w:r>
        <w:rPr>
          <w:lang w:val="fr-FR"/>
        </w:rPr>
        <w:lastRenderedPageBreak/>
        <w:t>Weight</w:t>
      </w:r>
    </w:p>
    <w:p w:rsidR="0086460C" w:rsidRDefault="008E09AF">
      <w:pPr>
        <w:pStyle w:val="a4"/>
        <w:numPr>
          <w:ilvl w:val="0"/>
          <w:numId w:val="23"/>
        </w:numPr>
        <w:ind w:firstLineChars="0"/>
        <w:rPr>
          <w:lang w:val="fr-FR"/>
        </w:rPr>
      </w:pPr>
      <w:r>
        <w:rPr>
          <w:lang w:val="fr-FR"/>
        </w:rPr>
        <w:t>Speed</w:t>
      </w:r>
    </w:p>
    <w:p w:rsidR="0086460C" w:rsidRDefault="008E09AF">
      <w:pPr>
        <w:pStyle w:val="a4"/>
        <w:numPr>
          <w:ilvl w:val="0"/>
          <w:numId w:val="23"/>
        </w:numPr>
        <w:ind w:firstLineChars="0"/>
        <w:rPr>
          <w:lang w:val="fr-FR"/>
        </w:rPr>
      </w:pPr>
      <w:r>
        <w:rPr>
          <w:lang w:val="fr-FR"/>
        </w:rPr>
        <w:lastRenderedPageBreak/>
        <w:t>Size</w:t>
      </w:r>
    </w:p>
    <w:p w:rsidR="0086460C" w:rsidRDefault="008E09AF">
      <w:pPr>
        <w:pStyle w:val="a4"/>
        <w:numPr>
          <w:ilvl w:val="0"/>
          <w:numId w:val="23"/>
        </w:numPr>
        <w:ind w:firstLineChars="0"/>
        <w:rPr>
          <w:lang w:val="fr-FR"/>
        </w:rPr>
      </w:pPr>
      <w:r>
        <w:rPr>
          <w:lang w:val="fr-FR"/>
        </w:rPr>
        <w:t>Engine type</w:t>
      </w:r>
    </w:p>
    <w:p w:rsidR="0086460C" w:rsidRDefault="0086460C">
      <w:pPr>
        <w:pStyle w:val="a4"/>
        <w:numPr>
          <w:ilvl w:val="0"/>
          <w:numId w:val="1"/>
        </w:numPr>
        <w:ind w:firstLineChars="0"/>
        <w:rPr>
          <w:lang w:val="fr-FR"/>
        </w:rPr>
        <w:sectPr w:rsidR="0086460C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86460C" w:rsidRPr="00DD2BC8" w:rsidRDefault="008E09AF">
      <w:pPr>
        <w:pStyle w:val="a4"/>
        <w:numPr>
          <w:ilvl w:val="0"/>
          <w:numId w:val="1"/>
        </w:numPr>
        <w:ind w:firstLineChars="0"/>
      </w:pPr>
      <w:r w:rsidRPr="00DD2BC8">
        <w:lastRenderedPageBreak/>
        <w:t>According to ICAO general rules of air, when a pilot sees another aircraft coming to him from his left at about the same level, he is supposed to (D   ).</w:t>
      </w:r>
    </w:p>
    <w:p w:rsidR="0086460C" w:rsidRPr="00DD2BC8" w:rsidRDefault="0086460C">
      <w:pPr>
        <w:pStyle w:val="a4"/>
        <w:numPr>
          <w:ilvl w:val="0"/>
          <w:numId w:val="22"/>
        </w:numPr>
        <w:ind w:firstLineChars="0"/>
        <w:sectPr w:rsidR="0086460C" w:rsidRPr="00DD2BC8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86460C" w:rsidRDefault="008E09AF">
      <w:pPr>
        <w:pStyle w:val="a4"/>
        <w:numPr>
          <w:ilvl w:val="0"/>
          <w:numId w:val="22"/>
        </w:numPr>
        <w:ind w:firstLineChars="0"/>
        <w:rPr>
          <w:lang w:val="fr-FR"/>
        </w:rPr>
      </w:pPr>
      <w:r>
        <w:rPr>
          <w:lang w:val="fr-FR"/>
        </w:rPr>
        <w:lastRenderedPageBreak/>
        <w:t>Turn left</w:t>
      </w:r>
    </w:p>
    <w:p w:rsidR="0086460C" w:rsidRDefault="008E09AF">
      <w:pPr>
        <w:pStyle w:val="a4"/>
        <w:numPr>
          <w:ilvl w:val="0"/>
          <w:numId w:val="22"/>
        </w:numPr>
        <w:ind w:firstLineChars="0"/>
        <w:rPr>
          <w:lang w:val="fr-FR"/>
        </w:rPr>
      </w:pPr>
      <w:r>
        <w:rPr>
          <w:lang w:val="fr-FR"/>
        </w:rPr>
        <w:lastRenderedPageBreak/>
        <w:t>Turn right</w:t>
      </w:r>
    </w:p>
    <w:p w:rsidR="0086460C" w:rsidRDefault="008E09AF">
      <w:pPr>
        <w:pStyle w:val="a4"/>
        <w:numPr>
          <w:ilvl w:val="0"/>
          <w:numId w:val="22"/>
        </w:numPr>
        <w:ind w:firstLineChars="0"/>
        <w:rPr>
          <w:lang w:val="fr-FR"/>
        </w:rPr>
      </w:pPr>
      <w:r>
        <w:rPr>
          <w:lang w:val="fr-FR"/>
        </w:rPr>
        <w:lastRenderedPageBreak/>
        <w:t xml:space="preserve">Descend </w:t>
      </w:r>
    </w:p>
    <w:p w:rsidR="0086460C" w:rsidRDefault="008E09AF">
      <w:pPr>
        <w:pStyle w:val="a4"/>
        <w:numPr>
          <w:ilvl w:val="0"/>
          <w:numId w:val="22"/>
        </w:numPr>
        <w:ind w:firstLineChars="0"/>
        <w:rPr>
          <w:lang w:val="fr-FR"/>
        </w:rPr>
      </w:pPr>
      <w:r>
        <w:rPr>
          <w:lang w:val="fr-FR"/>
        </w:rPr>
        <w:lastRenderedPageBreak/>
        <w:t>Maintain his heading and level</w:t>
      </w:r>
    </w:p>
    <w:p w:rsidR="0086460C" w:rsidRDefault="0086460C">
      <w:pPr>
        <w:pStyle w:val="a4"/>
        <w:numPr>
          <w:ilvl w:val="0"/>
          <w:numId w:val="1"/>
        </w:numPr>
        <w:ind w:firstLineChars="0"/>
        <w:rPr>
          <w:lang w:val="fr-FR"/>
        </w:rPr>
        <w:sectPr w:rsidR="0086460C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86460C" w:rsidRPr="00DD2BC8" w:rsidRDefault="008E09AF">
      <w:pPr>
        <w:pStyle w:val="a4"/>
        <w:numPr>
          <w:ilvl w:val="0"/>
          <w:numId w:val="1"/>
        </w:numPr>
        <w:ind w:firstLineChars="0"/>
      </w:pPr>
      <w:r w:rsidRPr="00DD2BC8">
        <w:lastRenderedPageBreak/>
        <w:t>All flights, conducted in accordance with the rules and procedures of ICAO and/or the national civil aviation regulations and legislation</w:t>
      </w:r>
      <w:r w:rsidRPr="00DD2BC8">
        <w:rPr>
          <w:rFonts w:hint="eastAsia"/>
        </w:rPr>
        <w:t>，</w:t>
      </w:r>
      <w:r w:rsidRPr="00DD2BC8">
        <w:t xml:space="preserve">are categorized as (  </w:t>
      </w:r>
      <w:r w:rsidR="00DD2BC8">
        <w:t>A</w:t>
      </w:r>
      <w:r w:rsidRPr="00DD2BC8">
        <w:t xml:space="preserve"> ).</w:t>
      </w:r>
    </w:p>
    <w:p w:rsidR="0086460C" w:rsidRPr="00DD2BC8" w:rsidRDefault="0086460C">
      <w:pPr>
        <w:pStyle w:val="a4"/>
        <w:numPr>
          <w:ilvl w:val="0"/>
          <w:numId w:val="25"/>
        </w:numPr>
        <w:ind w:firstLineChars="0"/>
        <w:sectPr w:rsidR="0086460C" w:rsidRPr="00DD2BC8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86460C" w:rsidRDefault="008E09AF">
      <w:pPr>
        <w:pStyle w:val="a4"/>
        <w:numPr>
          <w:ilvl w:val="0"/>
          <w:numId w:val="25"/>
        </w:numPr>
        <w:ind w:firstLineChars="0"/>
        <w:rPr>
          <w:lang w:val="fr-FR"/>
        </w:rPr>
      </w:pPr>
      <w:r>
        <w:rPr>
          <w:lang w:val="fr-FR"/>
        </w:rPr>
        <w:lastRenderedPageBreak/>
        <w:t>GAT</w:t>
      </w:r>
    </w:p>
    <w:p w:rsidR="0086460C" w:rsidRDefault="008E09AF">
      <w:pPr>
        <w:pStyle w:val="a4"/>
        <w:numPr>
          <w:ilvl w:val="0"/>
          <w:numId w:val="25"/>
        </w:numPr>
        <w:ind w:firstLineChars="0"/>
        <w:rPr>
          <w:lang w:val="fr-FR"/>
        </w:rPr>
      </w:pPr>
      <w:r>
        <w:rPr>
          <w:lang w:val="fr-FR"/>
        </w:rPr>
        <w:t>OAT</w:t>
      </w:r>
    </w:p>
    <w:p w:rsidR="0086460C" w:rsidRDefault="008E09AF">
      <w:pPr>
        <w:pStyle w:val="a4"/>
        <w:numPr>
          <w:ilvl w:val="0"/>
          <w:numId w:val="25"/>
        </w:numPr>
        <w:ind w:firstLineChars="0"/>
        <w:rPr>
          <w:lang w:val="fr-FR"/>
        </w:rPr>
      </w:pPr>
      <w:r>
        <w:rPr>
          <w:lang w:val="fr-FR"/>
        </w:rPr>
        <w:lastRenderedPageBreak/>
        <w:t>MET</w:t>
      </w:r>
    </w:p>
    <w:p w:rsidR="0086460C" w:rsidRDefault="008E09AF">
      <w:pPr>
        <w:pStyle w:val="a4"/>
        <w:numPr>
          <w:ilvl w:val="0"/>
          <w:numId w:val="25"/>
        </w:numPr>
        <w:ind w:firstLineChars="0"/>
        <w:rPr>
          <w:lang w:val="fr-FR"/>
        </w:rPr>
      </w:pPr>
      <w:r>
        <w:rPr>
          <w:lang w:val="fr-FR"/>
        </w:rPr>
        <w:t>RBT</w:t>
      </w:r>
    </w:p>
    <w:p w:rsidR="0086460C" w:rsidRDefault="0086460C">
      <w:pPr>
        <w:widowControl w:val="0"/>
        <w:autoSpaceDE w:val="0"/>
        <w:autoSpaceDN w:val="0"/>
        <w:adjustRightInd w:val="0"/>
        <w:rPr>
          <w:sz w:val="22"/>
          <w:szCs w:val="22"/>
          <w:lang w:val="en-US" w:eastAsia="zh-CN"/>
        </w:rPr>
        <w:sectPr w:rsidR="0086460C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86460C" w:rsidRDefault="0086460C">
      <w:pPr>
        <w:widowControl w:val="0"/>
        <w:autoSpaceDE w:val="0"/>
        <w:autoSpaceDN w:val="0"/>
        <w:adjustRightInd w:val="0"/>
        <w:rPr>
          <w:sz w:val="22"/>
          <w:szCs w:val="22"/>
          <w:lang w:val="en-US" w:eastAsia="zh-CN"/>
        </w:rPr>
      </w:pPr>
    </w:p>
    <w:p w:rsidR="0086460C" w:rsidRPr="00DD2BC8" w:rsidRDefault="008E09AF">
      <w:pPr>
        <w:pStyle w:val="a4"/>
        <w:numPr>
          <w:ilvl w:val="0"/>
          <w:numId w:val="1"/>
        </w:numPr>
        <w:ind w:firstLineChars="0"/>
      </w:pPr>
      <w:r>
        <w:t xml:space="preserve">A joint civil/military department, responsible for the day-to-day management and temporary allocation of national or sub-regional airspace, is called (  </w:t>
      </w:r>
      <w:r w:rsidR="00DD2BC8">
        <w:t>B</w:t>
      </w:r>
      <w:r>
        <w:t xml:space="preserve">  )</w:t>
      </w:r>
    </w:p>
    <w:p w:rsidR="0086460C" w:rsidRPr="00DD2BC8" w:rsidRDefault="0086460C">
      <w:pPr>
        <w:pStyle w:val="a4"/>
        <w:numPr>
          <w:ilvl w:val="0"/>
          <w:numId w:val="24"/>
        </w:numPr>
        <w:ind w:firstLineChars="0"/>
        <w:sectPr w:rsidR="0086460C" w:rsidRPr="00DD2BC8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86460C" w:rsidRDefault="008E09AF">
      <w:pPr>
        <w:pStyle w:val="a4"/>
        <w:numPr>
          <w:ilvl w:val="0"/>
          <w:numId w:val="24"/>
        </w:numPr>
        <w:ind w:firstLineChars="0"/>
        <w:rPr>
          <w:lang w:val="fr-FR"/>
        </w:rPr>
      </w:pPr>
      <w:r>
        <w:rPr>
          <w:lang w:val="fr-FR"/>
        </w:rPr>
        <w:lastRenderedPageBreak/>
        <w:t xml:space="preserve">An </w:t>
      </w:r>
      <w:r>
        <w:t>AIS office</w:t>
      </w:r>
    </w:p>
    <w:p w:rsidR="0086460C" w:rsidRDefault="008E09AF">
      <w:pPr>
        <w:pStyle w:val="a4"/>
        <w:numPr>
          <w:ilvl w:val="0"/>
          <w:numId w:val="24"/>
        </w:numPr>
        <w:ind w:firstLineChars="0"/>
        <w:rPr>
          <w:lang w:val="fr-FR"/>
        </w:rPr>
      </w:pPr>
      <w:r>
        <w:rPr>
          <w:lang w:val="fr-FR"/>
        </w:rPr>
        <w:t>An AMC</w:t>
      </w:r>
    </w:p>
    <w:p w:rsidR="0086460C" w:rsidRDefault="008E09AF">
      <w:pPr>
        <w:pStyle w:val="a4"/>
        <w:numPr>
          <w:ilvl w:val="0"/>
          <w:numId w:val="24"/>
        </w:numPr>
        <w:ind w:firstLineChars="0"/>
        <w:rPr>
          <w:lang w:val="fr-FR"/>
        </w:rPr>
      </w:pPr>
      <w:r>
        <w:rPr>
          <w:lang w:val="fr-FR"/>
        </w:rPr>
        <w:lastRenderedPageBreak/>
        <w:t>A SWIM</w:t>
      </w:r>
    </w:p>
    <w:p w:rsidR="0086460C" w:rsidRDefault="008E09AF">
      <w:pPr>
        <w:pStyle w:val="a4"/>
        <w:numPr>
          <w:ilvl w:val="0"/>
          <w:numId w:val="24"/>
        </w:numPr>
        <w:ind w:firstLineChars="0"/>
        <w:rPr>
          <w:lang w:val="fr-FR"/>
        </w:rPr>
      </w:pPr>
      <w:r>
        <w:rPr>
          <w:lang w:val="fr-FR"/>
        </w:rPr>
        <w:t>An AUP</w:t>
      </w:r>
    </w:p>
    <w:p w:rsidR="0086460C" w:rsidRDefault="0086460C">
      <w:pPr>
        <w:pStyle w:val="a4"/>
        <w:numPr>
          <w:ilvl w:val="0"/>
          <w:numId w:val="1"/>
        </w:numPr>
        <w:ind w:firstLineChars="0"/>
        <w:rPr>
          <w:lang w:val="fr-FR"/>
        </w:rPr>
        <w:sectPr w:rsidR="0086460C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86460C" w:rsidRPr="00DD2BC8" w:rsidRDefault="008E09AF">
      <w:pPr>
        <w:pStyle w:val="a4"/>
        <w:numPr>
          <w:ilvl w:val="0"/>
          <w:numId w:val="1"/>
        </w:numPr>
        <w:ind w:firstLineChars="0"/>
      </w:pPr>
      <w:r w:rsidRPr="00DD2BC8">
        <w:lastRenderedPageBreak/>
        <w:t xml:space="preserve">For IFR flight, the minimum flight altitude should provide an obstacle clearance </w:t>
      </w:r>
      <w:proofErr w:type="gramStart"/>
      <w:r w:rsidRPr="00DD2BC8">
        <w:t>of  (</w:t>
      </w:r>
      <w:proofErr w:type="gramEnd"/>
      <w:r w:rsidRPr="00DD2BC8">
        <w:t xml:space="preserve">   B) </w:t>
      </w:r>
      <w:proofErr w:type="spellStart"/>
      <w:r w:rsidRPr="00DD2BC8">
        <w:t>metres</w:t>
      </w:r>
      <w:proofErr w:type="spellEnd"/>
      <w:r w:rsidRPr="00DD2BC8">
        <w:t xml:space="preserve"> over high terrain or mountainous areas.</w:t>
      </w:r>
    </w:p>
    <w:p w:rsidR="0086460C" w:rsidRPr="00DD2BC8" w:rsidRDefault="0086460C">
      <w:pPr>
        <w:pStyle w:val="a4"/>
        <w:numPr>
          <w:ilvl w:val="0"/>
          <w:numId w:val="27"/>
        </w:numPr>
        <w:ind w:firstLineChars="0"/>
        <w:sectPr w:rsidR="0086460C" w:rsidRPr="00DD2BC8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86460C" w:rsidRDefault="008E09AF">
      <w:pPr>
        <w:pStyle w:val="a4"/>
        <w:numPr>
          <w:ilvl w:val="0"/>
          <w:numId w:val="27"/>
        </w:numPr>
        <w:ind w:firstLineChars="0"/>
        <w:rPr>
          <w:lang w:val="fr-FR"/>
        </w:rPr>
      </w:pPr>
      <w:r>
        <w:rPr>
          <w:lang w:val="fr-FR"/>
        </w:rPr>
        <w:lastRenderedPageBreak/>
        <w:t>1000</w:t>
      </w:r>
    </w:p>
    <w:p w:rsidR="0086460C" w:rsidRDefault="008E09AF">
      <w:pPr>
        <w:pStyle w:val="a4"/>
        <w:numPr>
          <w:ilvl w:val="0"/>
          <w:numId w:val="27"/>
        </w:numPr>
        <w:ind w:firstLineChars="0"/>
        <w:rPr>
          <w:lang w:val="fr-FR"/>
        </w:rPr>
      </w:pPr>
      <w:r>
        <w:rPr>
          <w:lang w:val="fr-FR"/>
        </w:rPr>
        <w:t>600</w:t>
      </w:r>
    </w:p>
    <w:p w:rsidR="0086460C" w:rsidRDefault="008E09AF">
      <w:pPr>
        <w:pStyle w:val="a4"/>
        <w:numPr>
          <w:ilvl w:val="0"/>
          <w:numId w:val="27"/>
        </w:numPr>
        <w:ind w:firstLineChars="0"/>
        <w:rPr>
          <w:lang w:val="fr-FR"/>
        </w:rPr>
      </w:pPr>
      <w:r>
        <w:rPr>
          <w:lang w:val="fr-FR"/>
        </w:rPr>
        <w:lastRenderedPageBreak/>
        <w:t>300</w:t>
      </w:r>
    </w:p>
    <w:p w:rsidR="0086460C" w:rsidRDefault="008E09AF">
      <w:pPr>
        <w:pStyle w:val="a4"/>
        <w:numPr>
          <w:ilvl w:val="0"/>
          <w:numId w:val="27"/>
        </w:numPr>
        <w:ind w:firstLineChars="0"/>
        <w:rPr>
          <w:lang w:val="fr-FR"/>
        </w:rPr>
      </w:pPr>
      <w:r>
        <w:rPr>
          <w:lang w:val="fr-FR"/>
        </w:rPr>
        <w:t>150</w:t>
      </w:r>
    </w:p>
    <w:p w:rsidR="0086460C" w:rsidRDefault="0086460C">
      <w:pPr>
        <w:pStyle w:val="a4"/>
        <w:numPr>
          <w:ilvl w:val="0"/>
          <w:numId w:val="1"/>
        </w:numPr>
        <w:ind w:firstLineChars="0"/>
        <w:rPr>
          <w:lang w:val="fr-FR"/>
        </w:rPr>
        <w:sectPr w:rsidR="0086460C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86460C" w:rsidRPr="00DD2BC8" w:rsidRDefault="008E09AF">
      <w:pPr>
        <w:pStyle w:val="a4"/>
        <w:numPr>
          <w:ilvl w:val="0"/>
          <w:numId w:val="1"/>
        </w:numPr>
        <w:ind w:firstLineChars="0"/>
      </w:pPr>
      <w:r w:rsidRPr="00DD2BC8">
        <w:lastRenderedPageBreak/>
        <w:t xml:space="preserve">The automatic provision of current, routine information to arriving and departing aircraft throughout 24 hours is called (   </w:t>
      </w:r>
      <w:r w:rsidR="00DD2BC8">
        <w:t>C</w:t>
      </w:r>
      <w:r w:rsidRPr="00DD2BC8">
        <w:t>).</w:t>
      </w:r>
    </w:p>
    <w:p w:rsidR="0086460C" w:rsidRPr="00DD2BC8" w:rsidRDefault="0086460C">
      <w:pPr>
        <w:pStyle w:val="a4"/>
        <w:numPr>
          <w:ilvl w:val="0"/>
          <w:numId w:val="26"/>
        </w:numPr>
        <w:ind w:firstLineChars="0"/>
        <w:sectPr w:rsidR="0086460C" w:rsidRPr="00DD2BC8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86460C" w:rsidRDefault="008E09AF">
      <w:pPr>
        <w:pStyle w:val="a4"/>
        <w:numPr>
          <w:ilvl w:val="0"/>
          <w:numId w:val="26"/>
        </w:numPr>
        <w:ind w:firstLineChars="0"/>
        <w:rPr>
          <w:lang w:val="fr-FR"/>
        </w:rPr>
      </w:pPr>
      <w:r>
        <w:rPr>
          <w:lang w:val="fr-FR"/>
        </w:rPr>
        <w:lastRenderedPageBreak/>
        <w:t>SIGMET</w:t>
      </w:r>
    </w:p>
    <w:p w:rsidR="0086460C" w:rsidRDefault="008E09AF">
      <w:pPr>
        <w:pStyle w:val="a4"/>
        <w:numPr>
          <w:ilvl w:val="0"/>
          <w:numId w:val="26"/>
        </w:numPr>
        <w:ind w:firstLineChars="0"/>
        <w:rPr>
          <w:lang w:val="fr-FR"/>
        </w:rPr>
      </w:pPr>
      <w:r>
        <w:rPr>
          <w:lang w:val="fr-FR"/>
        </w:rPr>
        <w:t>AIRMET</w:t>
      </w:r>
    </w:p>
    <w:p w:rsidR="0086460C" w:rsidRDefault="008E09AF">
      <w:pPr>
        <w:pStyle w:val="a4"/>
        <w:numPr>
          <w:ilvl w:val="0"/>
          <w:numId w:val="26"/>
        </w:numPr>
        <w:ind w:firstLineChars="0"/>
        <w:rPr>
          <w:lang w:val="fr-FR"/>
        </w:rPr>
      </w:pPr>
      <w:r>
        <w:rPr>
          <w:lang w:val="fr-FR"/>
        </w:rPr>
        <w:lastRenderedPageBreak/>
        <w:t>ATIS</w:t>
      </w:r>
    </w:p>
    <w:p w:rsidR="0086460C" w:rsidRDefault="008E09AF">
      <w:pPr>
        <w:pStyle w:val="a4"/>
        <w:numPr>
          <w:ilvl w:val="0"/>
          <w:numId w:val="26"/>
        </w:numPr>
        <w:ind w:firstLineChars="0"/>
        <w:rPr>
          <w:lang w:val="fr-FR"/>
        </w:rPr>
      </w:pPr>
      <w:r>
        <w:rPr>
          <w:lang w:val="fr-FR"/>
        </w:rPr>
        <w:t>VOLMET</w:t>
      </w:r>
    </w:p>
    <w:p w:rsidR="0086460C" w:rsidRDefault="0086460C">
      <w:pPr>
        <w:pStyle w:val="a4"/>
        <w:numPr>
          <w:ilvl w:val="0"/>
          <w:numId w:val="1"/>
        </w:numPr>
        <w:ind w:firstLineChars="0"/>
        <w:rPr>
          <w:lang w:val="fr-FR"/>
        </w:rPr>
        <w:sectPr w:rsidR="0086460C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86460C" w:rsidRPr="00DD2BC8" w:rsidRDefault="008E09AF">
      <w:pPr>
        <w:pStyle w:val="a4"/>
        <w:numPr>
          <w:ilvl w:val="0"/>
          <w:numId w:val="1"/>
        </w:numPr>
        <w:ind w:firstLineChars="0"/>
      </w:pPr>
      <w:r w:rsidRPr="00DD2BC8">
        <w:lastRenderedPageBreak/>
        <w:t xml:space="preserve">When an aircraft has been cleared to land and fails to land within 5 minutes of the estimated time of landing and </w:t>
      </w:r>
      <w:proofErr w:type="spellStart"/>
      <w:r w:rsidRPr="00DD2BC8">
        <w:t>and</w:t>
      </w:r>
      <w:proofErr w:type="spellEnd"/>
      <w:r w:rsidRPr="00DD2BC8">
        <w:t xml:space="preserve"> communication has not been re-established with the aircraft, the situation is in (  </w:t>
      </w:r>
      <w:r w:rsidR="00DD2BC8">
        <w:t>D</w:t>
      </w:r>
      <w:r w:rsidRPr="00DD2BC8">
        <w:t xml:space="preserve">  )</w:t>
      </w:r>
    </w:p>
    <w:p w:rsidR="0086460C" w:rsidRPr="00DD2BC8" w:rsidRDefault="0086460C">
      <w:pPr>
        <w:pStyle w:val="a4"/>
        <w:numPr>
          <w:ilvl w:val="0"/>
          <w:numId w:val="29"/>
        </w:numPr>
        <w:ind w:firstLineChars="0"/>
        <w:sectPr w:rsidR="0086460C" w:rsidRPr="00DD2BC8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86460C" w:rsidRDefault="008E09AF">
      <w:pPr>
        <w:pStyle w:val="a4"/>
        <w:numPr>
          <w:ilvl w:val="0"/>
          <w:numId w:val="29"/>
        </w:numPr>
        <w:ind w:firstLineChars="0"/>
        <w:rPr>
          <w:lang w:val="fr-FR"/>
        </w:rPr>
      </w:pPr>
      <w:r>
        <w:rPr>
          <w:lang w:val="fr-FR"/>
        </w:rPr>
        <w:lastRenderedPageBreak/>
        <w:t>An emergency phase</w:t>
      </w:r>
    </w:p>
    <w:p w:rsidR="0086460C" w:rsidRDefault="008E09AF">
      <w:pPr>
        <w:pStyle w:val="a4"/>
        <w:numPr>
          <w:ilvl w:val="0"/>
          <w:numId w:val="29"/>
        </w:numPr>
        <w:ind w:firstLineChars="0"/>
        <w:rPr>
          <w:lang w:val="fr-FR"/>
        </w:rPr>
      </w:pPr>
      <w:r>
        <w:rPr>
          <w:lang w:val="fr-FR"/>
        </w:rPr>
        <w:t>A distress phase</w:t>
      </w:r>
    </w:p>
    <w:p w:rsidR="0086460C" w:rsidRDefault="008E09AF">
      <w:pPr>
        <w:pStyle w:val="a4"/>
        <w:numPr>
          <w:ilvl w:val="0"/>
          <w:numId w:val="29"/>
        </w:numPr>
        <w:ind w:firstLineChars="0"/>
        <w:rPr>
          <w:lang w:val="fr-FR"/>
        </w:rPr>
      </w:pPr>
      <w:r>
        <w:rPr>
          <w:lang w:val="fr-FR"/>
        </w:rPr>
        <w:lastRenderedPageBreak/>
        <w:t>An uncertainty phase</w:t>
      </w:r>
    </w:p>
    <w:p w:rsidR="0086460C" w:rsidRDefault="008E09AF">
      <w:pPr>
        <w:pStyle w:val="a4"/>
        <w:numPr>
          <w:ilvl w:val="0"/>
          <w:numId w:val="29"/>
        </w:numPr>
        <w:ind w:firstLineChars="0"/>
        <w:rPr>
          <w:lang w:val="fr-FR"/>
        </w:rPr>
      </w:pPr>
      <w:r>
        <w:rPr>
          <w:lang w:val="fr-FR"/>
        </w:rPr>
        <w:t>An alert phase</w:t>
      </w:r>
    </w:p>
    <w:p w:rsidR="0086460C" w:rsidRDefault="0086460C">
      <w:pPr>
        <w:pStyle w:val="a4"/>
        <w:numPr>
          <w:ilvl w:val="0"/>
          <w:numId w:val="1"/>
        </w:numPr>
        <w:ind w:firstLineChars="0"/>
        <w:rPr>
          <w:lang w:val="fr-FR"/>
        </w:rPr>
        <w:sectPr w:rsidR="0086460C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86460C" w:rsidRPr="00DD2BC8" w:rsidRDefault="008E09AF">
      <w:pPr>
        <w:pStyle w:val="a4"/>
        <w:numPr>
          <w:ilvl w:val="0"/>
          <w:numId w:val="1"/>
        </w:numPr>
        <w:ind w:firstLineChars="0"/>
      </w:pPr>
      <w:r w:rsidRPr="00DD2BC8">
        <w:lastRenderedPageBreak/>
        <w:t>The design of an instrument departure procedure is, in general, dictated by (</w:t>
      </w:r>
      <w:proofErr w:type="gramStart"/>
      <w:r w:rsidR="00DD2BC8">
        <w:t>A</w:t>
      </w:r>
      <w:r w:rsidRPr="00DD2BC8">
        <w:t xml:space="preserve">  )</w:t>
      </w:r>
      <w:proofErr w:type="gramEnd"/>
      <w:r w:rsidRPr="00DD2BC8">
        <w:t xml:space="preserve">. </w:t>
      </w:r>
    </w:p>
    <w:p w:rsidR="0086460C" w:rsidRPr="00DD2BC8" w:rsidRDefault="0086460C">
      <w:pPr>
        <w:pStyle w:val="a4"/>
        <w:numPr>
          <w:ilvl w:val="0"/>
          <w:numId w:val="28"/>
        </w:numPr>
        <w:ind w:firstLineChars="0"/>
        <w:sectPr w:rsidR="0086460C" w:rsidRPr="00DD2BC8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86460C" w:rsidRDefault="008E09AF">
      <w:pPr>
        <w:pStyle w:val="a4"/>
        <w:numPr>
          <w:ilvl w:val="0"/>
          <w:numId w:val="28"/>
        </w:numPr>
        <w:ind w:firstLineChars="0"/>
        <w:rPr>
          <w:lang w:val="fr-FR"/>
        </w:rPr>
      </w:pPr>
      <w:r>
        <w:rPr>
          <w:lang w:val="fr-FR"/>
        </w:rPr>
        <w:lastRenderedPageBreak/>
        <w:t>the terrain surrounding the aerodrome</w:t>
      </w:r>
    </w:p>
    <w:p w:rsidR="0086460C" w:rsidRDefault="008E09AF">
      <w:pPr>
        <w:pStyle w:val="a4"/>
        <w:numPr>
          <w:ilvl w:val="0"/>
          <w:numId w:val="28"/>
        </w:numPr>
        <w:ind w:firstLineChars="0"/>
        <w:rPr>
          <w:lang w:val="fr-FR"/>
        </w:rPr>
      </w:pPr>
      <w:r>
        <w:rPr>
          <w:lang w:val="fr-FR"/>
        </w:rPr>
        <w:t>type of aircraft involved</w:t>
      </w:r>
    </w:p>
    <w:p w:rsidR="0086460C" w:rsidRDefault="008E09AF">
      <w:pPr>
        <w:pStyle w:val="a4"/>
        <w:numPr>
          <w:ilvl w:val="0"/>
          <w:numId w:val="28"/>
        </w:numPr>
        <w:ind w:firstLineChars="0"/>
        <w:rPr>
          <w:lang w:val="fr-FR"/>
        </w:rPr>
      </w:pPr>
      <w:r>
        <w:rPr>
          <w:lang w:val="fr-FR"/>
        </w:rPr>
        <w:lastRenderedPageBreak/>
        <w:t>siting of navigational aids</w:t>
      </w:r>
    </w:p>
    <w:p w:rsidR="0086460C" w:rsidRDefault="008E09AF">
      <w:pPr>
        <w:pStyle w:val="a4"/>
        <w:numPr>
          <w:ilvl w:val="0"/>
          <w:numId w:val="28"/>
        </w:numPr>
        <w:ind w:firstLineChars="0"/>
        <w:rPr>
          <w:lang w:val="fr-FR"/>
        </w:rPr>
      </w:pPr>
      <w:r>
        <w:rPr>
          <w:lang w:val="fr-FR"/>
        </w:rPr>
        <w:t>ATC requirements</w:t>
      </w:r>
    </w:p>
    <w:p w:rsidR="0086460C" w:rsidRDefault="0086460C">
      <w:pPr>
        <w:pStyle w:val="a4"/>
        <w:numPr>
          <w:ilvl w:val="0"/>
          <w:numId w:val="1"/>
        </w:numPr>
        <w:ind w:firstLineChars="0"/>
        <w:rPr>
          <w:lang w:val="fr-FR"/>
        </w:rPr>
        <w:sectPr w:rsidR="0086460C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86460C" w:rsidRDefault="008E09AF">
      <w:pPr>
        <w:pStyle w:val="a4"/>
        <w:numPr>
          <w:ilvl w:val="0"/>
          <w:numId w:val="1"/>
        </w:numPr>
        <w:ind w:firstLineChars="0"/>
        <w:rPr>
          <w:lang w:val="fr-FR"/>
        </w:rPr>
      </w:pPr>
      <w:r w:rsidRPr="00DD2BC8">
        <w:lastRenderedPageBreak/>
        <w:t xml:space="preserve">Which of the following is NOT a task of the approach </w:t>
      </w:r>
      <w:proofErr w:type="gramStart"/>
      <w:r w:rsidRPr="00DD2BC8">
        <w:t>controller ?</w:t>
      </w:r>
      <w:proofErr w:type="gramEnd"/>
      <w:r w:rsidRPr="00DD2BC8">
        <w:t xml:space="preserve">  </w:t>
      </w:r>
      <w:r>
        <w:rPr>
          <w:lang w:val="fr-FR"/>
        </w:rPr>
        <w:t>(  C )</w:t>
      </w:r>
    </w:p>
    <w:p w:rsidR="0086460C" w:rsidRDefault="0086460C">
      <w:pPr>
        <w:pStyle w:val="a4"/>
        <w:numPr>
          <w:ilvl w:val="0"/>
          <w:numId w:val="31"/>
        </w:numPr>
        <w:ind w:firstLineChars="0"/>
        <w:rPr>
          <w:lang w:val="fr-FR"/>
        </w:rPr>
        <w:sectPr w:rsidR="0086460C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86460C" w:rsidRDefault="008E09AF">
      <w:pPr>
        <w:pStyle w:val="a4"/>
        <w:numPr>
          <w:ilvl w:val="0"/>
          <w:numId w:val="31"/>
        </w:numPr>
        <w:ind w:firstLineChars="0"/>
        <w:rPr>
          <w:lang w:val="fr-FR"/>
        </w:rPr>
      </w:pPr>
      <w:r>
        <w:rPr>
          <w:lang w:val="fr-FR"/>
        </w:rPr>
        <w:lastRenderedPageBreak/>
        <w:t>Merging</w:t>
      </w:r>
    </w:p>
    <w:p w:rsidR="0086460C" w:rsidRDefault="008E09AF">
      <w:pPr>
        <w:pStyle w:val="a4"/>
        <w:numPr>
          <w:ilvl w:val="0"/>
          <w:numId w:val="31"/>
        </w:numPr>
        <w:ind w:firstLineChars="0"/>
        <w:rPr>
          <w:lang w:val="fr-FR"/>
        </w:rPr>
      </w:pPr>
      <w:r>
        <w:rPr>
          <w:lang w:val="fr-FR"/>
        </w:rPr>
        <w:t>Sequencing</w:t>
      </w:r>
    </w:p>
    <w:p w:rsidR="0086460C" w:rsidRDefault="008E09AF">
      <w:pPr>
        <w:pStyle w:val="a4"/>
        <w:numPr>
          <w:ilvl w:val="0"/>
          <w:numId w:val="31"/>
        </w:numPr>
        <w:ind w:firstLineChars="0"/>
        <w:rPr>
          <w:lang w:val="fr-FR"/>
        </w:rPr>
      </w:pPr>
      <w:r>
        <w:rPr>
          <w:lang w:val="fr-FR"/>
        </w:rPr>
        <w:lastRenderedPageBreak/>
        <w:t>Track keeping</w:t>
      </w:r>
    </w:p>
    <w:p w:rsidR="0086460C" w:rsidRDefault="008E09AF">
      <w:pPr>
        <w:pStyle w:val="a4"/>
        <w:numPr>
          <w:ilvl w:val="0"/>
          <w:numId w:val="31"/>
        </w:numPr>
        <w:ind w:firstLineChars="0"/>
        <w:rPr>
          <w:lang w:val="fr-FR"/>
        </w:rPr>
      </w:pPr>
      <w:r>
        <w:rPr>
          <w:lang w:val="fr-FR"/>
        </w:rPr>
        <w:t xml:space="preserve">Spacing </w:t>
      </w:r>
    </w:p>
    <w:p w:rsidR="0086460C" w:rsidRDefault="0086460C">
      <w:pPr>
        <w:pStyle w:val="a4"/>
        <w:numPr>
          <w:ilvl w:val="0"/>
          <w:numId w:val="1"/>
        </w:numPr>
        <w:ind w:firstLineChars="0"/>
        <w:rPr>
          <w:lang w:val="fr-FR"/>
        </w:rPr>
        <w:sectPr w:rsidR="0086460C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86460C" w:rsidRPr="00DD2BC8" w:rsidRDefault="008E09AF">
      <w:pPr>
        <w:pStyle w:val="a4"/>
        <w:numPr>
          <w:ilvl w:val="0"/>
          <w:numId w:val="1"/>
        </w:numPr>
        <w:ind w:firstLineChars="0"/>
      </w:pPr>
      <w:r w:rsidRPr="00DD2BC8">
        <w:lastRenderedPageBreak/>
        <w:t>Traffic synchronization is a component of (   B) operational concept</w:t>
      </w:r>
    </w:p>
    <w:p w:rsidR="0086460C" w:rsidRPr="00DD2BC8" w:rsidRDefault="0086460C">
      <w:pPr>
        <w:pStyle w:val="a4"/>
        <w:numPr>
          <w:ilvl w:val="0"/>
          <w:numId w:val="30"/>
        </w:numPr>
        <w:ind w:firstLineChars="0"/>
        <w:sectPr w:rsidR="0086460C" w:rsidRPr="00DD2BC8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86460C" w:rsidRDefault="008E09AF">
      <w:pPr>
        <w:pStyle w:val="a4"/>
        <w:numPr>
          <w:ilvl w:val="0"/>
          <w:numId w:val="30"/>
        </w:numPr>
        <w:ind w:firstLineChars="0"/>
        <w:rPr>
          <w:lang w:val="fr-FR"/>
        </w:rPr>
      </w:pPr>
      <w:r>
        <w:rPr>
          <w:lang w:val="fr-FR"/>
        </w:rPr>
        <w:lastRenderedPageBreak/>
        <w:t xml:space="preserve">US Nextgen </w:t>
      </w:r>
    </w:p>
    <w:p w:rsidR="0086460C" w:rsidRDefault="008E09AF">
      <w:pPr>
        <w:pStyle w:val="a4"/>
        <w:numPr>
          <w:ilvl w:val="0"/>
          <w:numId w:val="30"/>
        </w:numPr>
        <w:ind w:firstLineChars="0"/>
        <w:rPr>
          <w:lang w:val="fr-FR"/>
        </w:rPr>
      </w:pPr>
      <w:r>
        <w:rPr>
          <w:lang w:val="fr-FR"/>
        </w:rPr>
        <w:t xml:space="preserve">ICAO global ATM </w:t>
      </w:r>
    </w:p>
    <w:p w:rsidR="0086460C" w:rsidRDefault="008E09AF">
      <w:pPr>
        <w:pStyle w:val="a4"/>
        <w:numPr>
          <w:ilvl w:val="0"/>
          <w:numId w:val="30"/>
        </w:numPr>
        <w:ind w:firstLineChars="0"/>
        <w:rPr>
          <w:lang w:val="fr-FR"/>
        </w:rPr>
      </w:pPr>
      <w:r>
        <w:rPr>
          <w:lang w:val="fr-FR"/>
        </w:rPr>
        <w:lastRenderedPageBreak/>
        <w:t xml:space="preserve">SESAR </w:t>
      </w:r>
    </w:p>
    <w:p w:rsidR="0086460C" w:rsidRDefault="008E09AF">
      <w:pPr>
        <w:pStyle w:val="a4"/>
        <w:numPr>
          <w:ilvl w:val="0"/>
          <w:numId w:val="30"/>
        </w:numPr>
        <w:ind w:firstLineChars="0"/>
        <w:rPr>
          <w:lang w:val="fr-FR"/>
        </w:rPr>
      </w:pPr>
      <w:r>
        <w:rPr>
          <w:lang w:val="fr-FR"/>
        </w:rPr>
        <w:t xml:space="preserve">Future China ATM </w:t>
      </w:r>
    </w:p>
    <w:p w:rsidR="0086460C" w:rsidRDefault="0086460C">
      <w:pPr>
        <w:pStyle w:val="a4"/>
        <w:ind w:firstLineChars="0"/>
        <w:rPr>
          <w:lang w:val="fr-FR"/>
        </w:rPr>
        <w:sectPr w:rsidR="0086460C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86460C" w:rsidRDefault="0086460C">
      <w:pPr>
        <w:pStyle w:val="a4"/>
        <w:ind w:firstLineChars="0"/>
        <w:rPr>
          <w:lang w:val="fr-FR"/>
        </w:rPr>
      </w:pPr>
    </w:p>
    <w:p w:rsidR="0086460C" w:rsidRPr="00CA4801" w:rsidRDefault="008E09AF">
      <w:pPr>
        <w:pStyle w:val="a4"/>
        <w:ind w:firstLineChars="0" w:firstLine="0"/>
      </w:pPr>
      <w:r w:rsidRPr="00DD2BC8">
        <w:t xml:space="preserve">Part II. Answer </w:t>
      </w:r>
      <w:proofErr w:type="spellStart"/>
      <w:r w:rsidRPr="00DD2BC8">
        <w:t>t</w:t>
      </w:r>
      <w:r w:rsidR="00CA4801">
        <w:t xml:space="preserve"> </w:t>
      </w:r>
      <w:bookmarkStart w:id="0" w:name="_GoBack"/>
      <w:bookmarkEnd w:id="0"/>
      <w:r w:rsidRPr="00DD2BC8">
        <w:t>he</w:t>
      </w:r>
      <w:proofErr w:type="spellEnd"/>
      <w:r w:rsidRPr="00DD2BC8">
        <w:t xml:space="preserve"> following questions. </w:t>
      </w:r>
      <w:r w:rsidRPr="00CA4801">
        <w:t>5 points for each question.</w:t>
      </w:r>
    </w:p>
    <w:p w:rsidR="0086460C" w:rsidRPr="00DD2BC8" w:rsidRDefault="008E09AF">
      <w:pPr>
        <w:pStyle w:val="a4"/>
        <w:numPr>
          <w:ilvl w:val="0"/>
          <w:numId w:val="32"/>
        </w:numPr>
        <w:ind w:firstLineChars="0"/>
      </w:pPr>
      <w:r w:rsidRPr="00DD2BC8">
        <w:t>What are the functions of ASM?</w:t>
      </w:r>
    </w:p>
    <w:p w:rsidR="0004173F" w:rsidRPr="00F576B5" w:rsidRDefault="00F576B5" w:rsidP="004D2B1A">
      <w:pPr>
        <w:pStyle w:val="a4"/>
        <w:numPr>
          <w:ilvl w:val="0"/>
          <w:numId w:val="35"/>
        </w:numPr>
        <w:ind w:firstLineChars="0"/>
        <w:rPr>
          <w:color w:val="FF0000"/>
        </w:rPr>
      </w:pPr>
      <w:r w:rsidRPr="00F576B5">
        <w:rPr>
          <w:color w:val="FF0000"/>
          <w:u w:val="single"/>
        </w:rPr>
        <w:t xml:space="preserve">collection and evaluation </w:t>
      </w:r>
      <w:r w:rsidRPr="00F576B5">
        <w:rPr>
          <w:color w:val="FF0000"/>
        </w:rPr>
        <w:t>of all requests which require temporary airspace allocation;</w:t>
      </w:r>
    </w:p>
    <w:p w:rsidR="0004173F" w:rsidRPr="00F576B5" w:rsidRDefault="00F576B5" w:rsidP="004D2B1A">
      <w:pPr>
        <w:pStyle w:val="a4"/>
        <w:numPr>
          <w:ilvl w:val="0"/>
          <w:numId w:val="35"/>
        </w:numPr>
        <w:ind w:firstLineChars="0"/>
        <w:rPr>
          <w:color w:val="FF0000"/>
        </w:rPr>
      </w:pPr>
      <w:r w:rsidRPr="00F576B5">
        <w:rPr>
          <w:color w:val="FF0000"/>
          <w:u w:val="single"/>
        </w:rPr>
        <w:t xml:space="preserve">planning and allocation </w:t>
      </w:r>
      <w:r w:rsidRPr="00F576B5">
        <w:rPr>
          <w:color w:val="FF0000"/>
        </w:rPr>
        <w:t>of the required airspace to the users concerned where segregation is necessary;</w:t>
      </w:r>
    </w:p>
    <w:p w:rsidR="0004173F" w:rsidRPr="00F576B5" w:rsidRDefault="00F576B5" w:rsidP="004D2B1A">
      <w:pPr>
        <w:pStyle w:val="a4"/>
        <w:numPr>
          <w:ilvl w:val="0"/>
          <w:numId w:val="35"/>
        </w:numPr>
        <w:ind w:firstLineChars="0"/>
        <w:rPr>
          <w:color w:val="FF0000"/>
        </w:rPr>
      </w:pPr>
      <w:proofErr w:type="gramStart"/>
      <w:r w:rsidRPr="00F576B5">
        <w:rPr>
          <w:color w:val="FF0000"/>
          <w:u w:val="single"/>
        </w:rPr>
        <w:t>activation</w:t>
      </w:r>
      <w:proofErr w:type="gramEnd"/>
      <w:r w:rsidRPr="00F576B5">
        <w:rPr>
          <w:color w:val="FF0000"/>
          <w:u w:val="single"/>
        </w:rPr>
        <w:t xml:space="preserve"> or de-activation </w:t>
      </w:r>
      <w:r w:rsidRPr="00F576B5">
        <w:rPr>
          <w:color w:val="FF0000"/>
        </w:rPr>
        <w:t xml:space="preserve">of such airspace within adequately narrow time tolerances, in close co-operation with ATC units and civil or military units concerned. </w:t>
      </w:r>
    </w:p>
    <w:p w:rsidR="0004173F" w:rsidRPr="00F576B5" w:rsidRDefault="00F576B5" w:rsidP="004D2B1A">
      <w:pPr>
        <w:pStyle w:val="a4"/>
        <w:numPr>
          <w:ilvl w:val="0"/>
          <w:numId w:val="35"/>
        </w:numPr>
        <w:ind w:firstLineChars="0"/>
        <w:rPr>
          <w:color w:val="FF0000"/>
        </w:rPr>
      </w:pPr>
      <w:proofErr w:type="gramStart"/>
      <w:r w:rsidRPr="00F576B5">
        <w:rPr>
          <w:color w:val="FF0000"/>
          <w:u w:val="single"/>
        </w:rPr>
        <w:t>dissemination</w:t>
      </w:r>
      <w:proofErr w:type="gramEnd"/>
      <w:r w:rsidRPr="00F576B5">
        <w:rPr>
          <w:color w:val="FF0000"/>
        </w:rPr>
        <w:t xml:space="preserve"> of detailed information, both in advance and in real time, to all parties concerned.</w:t>
      </w:r>
    </w:p>
    <w:p w:rsidR="0086460C" w:rsidRPr="00DD2BC8" w:rsidRDefault="0086460C">
      <w:pPr>
        <w:rPr>
          <w:lang w:val="en-US" w:eastAsia="zh-CN"/>
        </w:rPr>
      </w:pPr>
    </w:p>
    <w:p w:rsidR="0086460C" w:rsidRPr="00DD2BC8" w:rsidRDefault="008E09AF">
      <w:pPr>
        <w:pStyle w:val="a4"/>
        <w:numPr>
          <w:ilvl w:val="0"/>
          <w:numId w:val="32"/>
        </w:numPr>
        <w:ind w:firstLineChars="0"/>
      </w:pPr>
      <w:r w:rsidRPr="00DD2BC8">
        <w:t xml:space="preserve">Why should a control area be </w:t>
      </w:r>
      <w:proofErr w:type="spellStart"/>
      <w:r w:rsidRPr="00DD2BC8">
        <w:t>sectorized</w:t>
      </w:r>
      <w:proofErr w:type="spellEnd"/>
      <w:r w:rsidRPr="00DD2BC8">
        <w:t>?</w:t>
      </w:r>
    </w:p>
    <w:p w:rsidR="0086460C" w:rsidRPr="00390DE6" w:rsidRDefault="002E143A">
      <w:pPr>
        <w:pStyle w:val="a4"/>
        <w:ind w:firstLine="440"/>
        <w:rPr>
          <w:color w:val="FF0000"/>
        </w:rPr>
      </w:pPr>
      <w:r w:rsidRPr="00390DE6">
        <w:rPr>
          <w:color w:val="FF0000"/>
        </w:rPr>
        <w:t>Workload of the controller will be accumulated as traffic flow come in</w:t>
      </w:r>
      <w:r w:rsidR="009421C1" w:rsidRPr="00390DE6">
        <w:rPr>
          <w:color w:val="FF0000"/>
        </w:rPr>
        <w:t xml:space="preserve">, it’s estimated to exceed the time regulation so in order to reduce the workload, </w:t>
      </w:r>
      <w:proofErr w:type="gramStart"/>
      <w:r w:rsidR="009421C1" w:rsidRPr="00390DE6">
        <w:rPr>
          <w:color w:val="FF0000"/>
        </w:rPr>
        <w:t>the</w:t>
      </w:r>
      <w:proofErr w:type="gramEnd"/>
      <w:r w:rsidR="009421C1" w:rsidRPr="00390DE6">
        <w:rPr>
          <w:color w:val="FF0000"/>
        </w:rPr>
        <w:t xml:space="preserve"> control area should be </w:t>
      </w:r>
      <w:proofErr w:type="spellStart"/>
      <w:r w:rsidR="009421C1" w:rsidRPr="00390DE6">
        <w:rPr>
          <w:color w:val="FF0000"/>
        </w:rPr>
        <w:t>sectorized</w:t>
      </w:r>
      <w:proofErr w:type="spellEnd"/>
      <w:r w:rsidR="00390DE6" w:rsidRPr="00390DE6">
        <w:rPr>
          <w:color w:val="FF0000"/>
        </w:rPr>
        <w:t>.</w:t>
      </w:r>
    </w:p>
    <w:p w:rsidR="0086460C" w:rsidRPr="00DD2BC8" w:rsidRDefault="008E09AF">
      <w:pPr>
        <w:pStyle w:val="a4"/>
        <w:numPr>
          <w:ilvl w:val="0"/>
          <w:numId w:val="32"/>
        </w:numPr>
        <w:ind w:firstLineChars="0"/>
      </w:pPr>
      <w:r w:rsidRPr="00DD2BC8">
        <w:t>Why should airspace be classified?</w:t>
      </w:r>
    </w:p>
    <w:p w:rsidR="00390DE6" w:rsidRPr="00390DE6" w:rsidRDefault="00390DE6" w:rsidP="004D2B1A">
      <w:pPr>
        <w:pStyle w:val="a4"/>
        <w:numPr>
          <w:ilvl w:val="0"/>
          <w:numId w:val="36"/>
        </w:numPr>
        <w:ind w:firstLineChars="0"/>
        <w:rPr>
          <w:color w:val="FF0000"/>
        </w:rPr>
      </w:pPr>
      <w:r w:rsidRPr="00390DE6">
        <w:rPr>
          <w:color w:val="FF0000"/>
        </w:rPr>
        <w:t>Different degree of control for different activities</w:t>
      </w:r>
    </w:p>
    <w:p w:rsidR="00390DE6" w:rsidRPr="00390DE6" w:rsidRDefault="00390DE6" w:rsidP="004D2B1A">
      <w:pPr>
        <w:pStyle w:val="a4"/>
        <w:numPr>
          <w:ilvl w:val="0"/>
          <w:numId w:val="36"/>
        </w:numPr>
        <w:ind w:firstLineChars="0"/>
        <w:rPr>
          <w:color w:val="FF0000"/>
        </w:rPr>
      </w:pPr>
      <w:r w:rsidRPr="00390DE6">
        <w:rPr>
          <w:color w:val="FF0000"/>
        </w:rPr>
        <w:t>Different rules for different activities</w:t>
      </w:r>
    </w:p>
    <w:p w:rsidR="00390DE6" w:rsidRPr="00390DE6" w:rsidRDefault="00390DE6" w:rsidP="004D2B1A">
      <w:pPr>
        <w:pStyle w:val="a4"/>
        <w:numPr>
          <w:ilvl w:val="0"/>
          <w:numId w:val="36"/>
        </w:numPr>
        <w:ind w:firstLineChars="0"/>
        <w:rPr>
          <w:color w:val="FF0000"/>
        </w:rPr>
      </w:pPr>
      <w:r w:rsidRPr="00390DE6">
        <w:rPr>
          <w:color w:val="FF0000"/>
        </w:rPr>
        <w:t>Different service for different activities</w:t>
      </w:r>
    </w:p>
    <w:p w:rsidR="0086460C" w:rsidRPr="00390DE6" w:rsidRDefault="00390DE6" w:rsidP="004D2B1A">
      <w:pPr>
        <w:pStyle w:val="a4"/>
        <w:numPr>
          <w:ilvl w:val="0"/>
          <w:numId w:val="36"/>
        </w:numPr>
        <w:ind w:firstLineChars="0"/>
        <w:rPr>
          <w:color w:val="FF0000"/>
        </w:rPr>
      </w:pPr>
      <w:r w:rsidRPr="00390DE6">
        <w:rPr>
          <w:color w:val="FF0000"/>
        </w:rPr>
        <w:t>Different equipage requirements for different activities</w:t>
      </w:r>
    </w:p>
    <w:p w:rsidR="0086460C" w:rsidRPr="00DD2BC8" w:rsidRDefault="008E09AF">
      <w:pPr>
        <w:pStyle w:val="a4"/>
        <w:numPr>
          <w:ilvl w:val="0"/>
          <w:numId w:val="32"/>
        </w:numPr>
        <w:ind w:firstLineChars="0"/>
      </w:pPr>
      <w:r w:rsidRPr="00DD2BC8">
        <w:t>What are the tasks for the pre-tactical phase of Air Traffic Flow and Capacity management?</w:t>
      </w:r>
    </w:p>
    <w:p w:rsidR="00954E2E" w:rsidRPr="00954E2E" w:rsidRDefault="00954E2E" w:rsidP="004D2B1A">
      <w:pPr>
        <w:pStyle w:val="a4"/>
        <w:numPr>
          <w:ilvl w:val="0"/>
          <w:numId w:val="37"/>
        </w:numPr>
        <w:ind w:firstLineChars="0"/>
        <w:rPr>
          <w:color w:val="FF0000"/>
        </w:rPr>
      </w:pPr>
      <w:r w:rsidRPr="00954E2E">
        <w:rPr>
          <w:color w:val="FF0000"/>
        </w:rPr>
        <w:t>certain traffic flows may be re-routed;</w:t>
      </w:r>
    </w:p>
    <w:p w:rsidR="00954E2E" w:rsidRPr="00954E2E" w:rsidRDefault="00954E2E" w:rsidP="004D2B1A">
      <w:pPr>
        <w:pStyle w:val="a4"/>
        <w:numPr>
          <w:ilvl w:val="0"/>
          <w:numId w:val="37"/>
        </w:numPr>
        <w:ind w:firstLineChars="0"/>
        <w:rPr>
          <w:color w:val="FF0000"/>
        </w:rPr>
      </w:pPr>
      <w:r w:rsidRPr="00954E2E">
        <w:rPr>
          <w:color w:val="FF0000"/>
        </w:rPr>
        <w:t>off-load routes may be coordinated;</w:t>
      </w:r>
    </w:p>
    <w:p w:rsidR="00954E2E" w:rsidRPr="00954E2E" w:rsidRDefault="00954E2E" w:rsidP="004D2B1A">
      <w:pPr>
        <w:pStyle w:val="a4"/>
        <w:numPr>
          <w:ilvl w:val="0"/>
          <w:numId w:val="37"/>
        </w:numPr>
        <w:ind w:firstLineChars="0"/>
        <w:rPr>
          <w:color w:val="FF0000"/>
        </w:rPr>
      </w:pPr>
      <w:r w:rsidRPr="00954E2E">
        <w:rPr>
          <w:color w:val="FF0000"/>
        </w:rPr>
        <w:t>tactical measures will be decided upon; and</w:t>
      </w:r>
    </w:p>
    <w:p w:rsidR="0086460C" w:rsidRPr="00954E2E" w:rsidRDefault="00954E2E" w:rsidP="004D2B1A">
      <w:pPr>
        <w:pStyle w:val="a4"/>
        <w:numPr>
          <w:ilvl w:val="0"/>
          <w:numId w:val="37"/>
        </w:numPr>
        <w:ind w:firstLineChars="0"/>
        <w:rPr>
          <w:color w:val="FF0000"/>
        </w:rPr>
      </w:pPr>
      <w:proofErr w:type="gramStart"/>
      <w:r w:rsidRPr="00954E2E">
        <w:rPr>
          <w:color w:val="FF0000"/>
        </w:rPr>
        <w:t>details</w:t>
      </w:r>
      <w:proofErr w:type="gramEnd"/>
      <w:r w:rsidRPr="00954E2E">
        <w:rPr>
          <w:color w:val="FF0000"/>
        </w:rPr>
        <w:t xml:space="preserve"> for the ATFM plan for the following day should be published and made available to all concerned.</w:t>
      </w:r>
    </w:p>
    <w:p w:rsidR="0086460C" w:rsidRPr="00DD2BC8" w:rsidRDefault="008E09AF">
      <w:pPr>
        <w:pStyle w:val="a4"/>
        <w:numPr>
          <w:ilvl w:val="0"/>
          <w:numId w:val="32"/>
        </w:numPr>
        <w:ind w:firstLineChars="0"/>
      </w:pPr>
      <w:r w:rsidRPr="00DD2BC8">
        <w:t xml:space="preserve">What are the ways to optimize utilization of available en-route capacity?  </w:t>
      </w:r>
    </w:p>
    <w:p w:rsidR="0086460C" w:rsidRPr="00DD2BC8" w:rsidRDefault="004D2B1A">
      <w:pPr>
        <w:pStyle w:val="a4"/>
        <w:ind w:firstLineChars="0"/>
      </w:pPr>
      <w:proofErr w:type="gramStart"/>
      <w:r>
        <w:rPr>
          <w:rFonts w:hint="eastAsia"/>
        </w:rPr>
        <w:t>reduce</w:t>
      </w:r>
      <w:proofErr w:type="gramEnd"/>
    </w:p>
    <w:p w:rsidR="004D2B1A" w:rsidRPr="004D2B1A" w:rsidRDefault="004D2B1A" w:rsidP="004D2B1A">
      <w:pPr>
        <w:pStyle w:val="a4"/>
        <w:numPr>
          <w:ilvl w:val="0"/>
          <w:numId w:val="38"/>
        </w:numPr>
        <w:ind w:firstLineChars="0"/>
        <w:rPr>
          <w:color w:val="FF0000"/>
        </w:rPr>
      </w:pPr>
      <w:r w:rsidRPr="004D2B1A">
        <w:rPr>
          <w:color w:val="FF0000"/>
        </w:rPr>
        <w:t>Reduce Traffic Complexity</w:t>
      </w:r>
    </w:p>
    <w:p w:rsidR="004D2B1A" w:rsidRPr="004D2B1A" w:rsidRDefault="004D2B1A" w:rsidP="004D2B1A">
      <w:pPr>
        <w:pStyle w:val="a4"/>
        <w:numPr>
          <w:ilvl w:val="0"/>
          <w:numId w:val="38"/>
        </w:numPr>
        <w:ind w:firstLineChars="0"/>
        <w:rPr>
          <w:color w:val="FF0000"/>
        </w:rPr>
      </w:pPr>
      <w:r w:rsidRPr="004D2B1A">
        <w:rPr>
          <w:color w:val="FF0000"/>
        </w:rPr>
        <w:t>Increase Capacity Value</w:t>
      </w:r>
    </w:p>
    <w:p w:rsidR="004D2B1A" w:rsidRPr="004D2B1A" w:rsidRDefault="004D2B1A" w:rsidP="004D2B1A">
      <w:pPr>
        <w:pStyle w:val="a4"/>
        <w:numPr>
          <w:ilvl w:val="0"/>
          <w:numId w:val="38"/>
        </w:numPr>
        <w:ind w:firstLineChars="0"/>
        <w:rPr>
          <w:color w:val="FF0000"/>
        </w:rPr>
      </w:pPr>
      <w:r w:rsidRPr="004D2B1A">
        <w:rPr>
          <w:color w:val="FF0000"/>
        </w:rPr>
        <w:t>Adapt the Sector Configuration</w:t>
      </w:r>
    </w:p>
    <w:p w:rsidR="004D2B1A" w:rsidRPr="004D2B1A" w:rsidRDefault="004D2B1A" w:rsidP="004D2B1A">
      <w:pPr>
        <w:pStyle w:val="a4"/>
        <w:numPr>
          <w:ilvl w:val="0"/>
          <w:numId w:val="38"/>
        </w:numPr>
        <w:ind w:firstLineChars="0"/>
        <w:rPr>
          <w:color w:val="FF0000"/>
        </w:rPr>
      </w:pPr>
      <w:r w:rsidRPr="004D2B1A">
        <w:rPr>
          <w:color w:val="FF0000"/>
        </w:rPr>
        <w:lastRenderedPageBreak/>
        <w:t>Adapt the Number of Sectors</w:t>
      </w:r>
    </w:p>
    <w:p w:rsidR="004D2B1A" w:rsidRPr="004D2B1A" w:rsidRDefault="004D2B1A" w:rsidP="004D2B1A">
      <w:pPr>
        <w:pStyle w:val="a4"/>
        <w:numPr>
          <w:ilvl w:val="0"/>
          <w:numId w:val="38"/>
        </w:numPr>
        <w:ind w:firstLineChars="0"/>
      </w:pPr>
      <w:r w:rsidRPr="004D2B1A">
        <w:rPr>
          <w:color w:val="FF0000"/>
        </w:rPr>
        <w:t>Civil/Military  Coordination</w:t>
      </w:r>
    </w:p>
    <w:p w:rsidR="0086460C" w:rsidRPr="00DD2BC8" w:rsidRDefault="008E09AF">
      <w:pPr>
        <w:pStyle w:val="a4"/>
        <w:numPr>
          <w:ilvl w:val="0"/>
          <w:numId w:val="32"/>
        </w:numPr>
        <w:ind w:firstLineChars="0"/>
      </w:pPr>
      <w:r w:rsidRPr="00DD2BC8">
        <w:t>What factors have to be considered when reducing the vertical separation minima?</w:t>
      </w:r>
    </w:p>
    <w:p w:rsidR="00746B42" w:rsidRPr="00CB047C" w:rsidRDefault="00746B42" w:rsidP="00CB047C">
      <w:pPr>
        <w:pStyle w:val="a4"/>
        <w:numPr>
          <w:ilvl w:val="0"/>
          <w:numId w:val="39"/>
        </w:numPr>
        <w:ind w:firstLineChars="0"/>
        <w:rPr>
          <w:color w:val="FF0000"/>
        </w:rPr>
      </w:pPr>
      <w:r w:rsidRPr="00CB047C">
        <w:rPr>
          <w:color w:val="FF0000"/>
        </w:rPr>
        <w:t>A</w:t>
      </w:r>
      <w:r w:rsidRPr="00CB047C">
        <w:rPr>
          <w:rFonts w:hint="eastAsia"/>
          <w:color w:val="FF0000"/>
        </w:rPr>
        <w:t>ccuracy</w:t>
      </w:r>
      <w:r w:rsidRPr="00CB047C">
        <w:rPr>
          <w:color w:val="FF0000"/>
        </w:rPr>
        <w:t xml:space="preserve"> of altimeters</w:t>
      </w:r>
    </w:p>
    <w:p w:rsidR="00746B42" w:rsidRPr="00CB047C" w:rsidRDefault="00746B42" w:rsidP="00CB047C">
      <w:pPr>
        <w:pStyle w:val="a4"/>
        <w:numPr>
          <w:ilvl w:val="0"/>
          <w:numId w:val="39"/>
        </w:numPr>
        <w:ind w:firstLineChars="0"/>
        <w:rPr>
          <w:color w:val="FF0000"/>
        </w:rPr>
      </w:pPr>
      <w:r w:rsidRPr="00CB047C">
        <w:rPr>
          <w:color w:val="FF0000"/>
        </w:rPr>
        <w:t>Level keeping capability</w:t>
      </w:r>
    </w:p>
    <w:p w:rsidR="0086460C" w:rsidRPr="00CB047C" w:rsidRDefault="00CB047C" w:rsidP="00CB047C">
      <w:pPr>
        <w:pStyle w:val="a4"/>
        <w:numPr>
          <w:ilvl w:val="0"/>
          <w:numId w:val="39"/>
        </w:numPr>
        <w:ind w:firstLineChars="0"/>
        <w:rPr>
          <w:color w:val="FF0000"/>
        </w:rPr>
      </w:pPr>
      <w:r w:rsidRPr="00CB047C">
        <w:rPr>
          <w:color w:val="FF0000"/>
        </w:rPr>
        <w:t>V</w:t>
      </w:r>
      <w:r w:rsidRPr="00CB047C">
        <w:rPr>
          <w:rFonts w:hint="eastAsia"/>
          <w:color w:val="FF0000"/>
        </w:rPr>
        <w:t xml:space="preserve">ertical </w:t>
      </w:r>
      <w:r w:rsidRPr="00CB047C">
        <w:rPr>
          <w:color w:val="FF0000"/>
        </w:rPr>
        <w:t>current</w:t>
      </w:r>
    </w:p>
    <w:p w:rsidR="0086460C" w:rsidRPr="00DD2BC8" w:rsidRDefault="008E09AF">
      <w:pPr>
        <w:pStyle w:val="a4"/>
        <w:numPr>
          <w:ilvl w:val="0"/>
          <w:numId w:val="32"/>
        </w:numPr>
        <w:ind w:firstLineChars="0"/>
      </w:pPr>
      <w:r w:rsidRPr="00DD2BC8">
        <w:t>How can wake turbulence separation be reduced?</w:t>
      </w:r>
    </w:p>
    <w:p w:rsidR="0086460C" w:rsidRPr="008E09AF" w:rsidRDefault="008E09AF" w:rsidP="008E09AF">
      <w:pPr>
        <w:pStyle w:val="a4"/>
        <w:numPr>
          <w:ilvl w:val="0"/>
          <w:numId w:val="40"/>
        </w:numPr>
        <w:ind w:firstLineChars="0"/>
        <w:rPr>
          <w:color w:val="FF0000"/>
        </w:rPr>
      </w:pPr>
      <w:r w:rsidRPr="008E09AF">
        <w:rPr>
          <w:color w:val="FF0000"/>
        </w:rPr>
        <w:t>B</w:t>
      </w:r>
      <w:r w:rsidRPr="008E09AF">
        <w:rPr>
          <w:rFonts w:hint="eastAsia"/>
          <w:color w:val="FF0000"/>
        </w:rPr>
        <w:t xml:space="preserve">etter </w:t>
      </w:r>
      <w:proofErr w:type="spellStart"/>
      <w:r w:rsidRPr="008E09AF">
        <w:rPr>
          <w:color w:val="FF0000"/>
        </w:rPr>
        <w:t>secquencing</w:t>
      </w:r>
      <w:proofErr w:type="spellEnd"/>
      <w:r w:rsidRPr="008E09AF">
        <w:rPr>
          <w:color w:val="FF0000"/>
        </w:rPr>
        <w:t xml:space="preserve"> considering the weight of the plane</w:t>
      </w:r>
    </w:p>
    <w:p w:rsidR="008E09AF" w:rsidRPr="008E09AF" w:rsidRDefault="008E09AF" w:rsidP="008E09AF">
      <w:pPr>
        <w:pStyle w:val="a4"/>
        <w:numPr>
          <w:ilvl w:val="0"/>
          <w:numId w:val="40"/>
        </w:numPr>
        <w:ind w:firstLineChars="0"/>
        <w:rPr>
          <w:color w:val="FF0000"/>
        </w:rPr>
      </w:pPr>
      <w:r w:rsidRPr="008E09AF">
        <w:rPr>
          <w:color w:val="FF0000"/>
        </w:rPr>
        <w:t>B</w:t>
      </w:r>
      <w:r w:rsidRPr="008E09AF">
        <w:rPr>
          <w:rFonts w:hint="eastAsia"/>
          <w:color w:val="FF0000"/>
        </w:rPr>
        <w:t xml:space="preserve">etter </w:t>
      </w:r>
      <w:r w:rsidRPr="008E09AF">
        <w:rPr>
          <w:color w:val="FF0000"/>
        </w:rPr>
        <w:t>categorization</w:t>
      </w:r>
    </w:p>
    <w:p w:rsidR="0086460C" w:rsidRPr="008E09AF" w:rsidRDefault="008E09AF" w:rsidP="008E09AF">
      <w:pPr>
        <w:pStyle w:val="a4"/>
        <w:numPr>
          <w:ilvl w:val="0"/>
          <w:numId w:val="40"/>
        </w:numPr>
        <w:ind w:firstLineChars="0"/>
        <w:rPr>
          <w:color w:val="FF0000"/>
        </w:rPr>
      </w:pPr>
      <w:r w:rsidRPr="008E09AF">
        <w:rPr>
          <w:color w:val="FF0000"/>
        </w:rPr>
        <w:t>Atmosphere condition detection</w:t>
      </w:r>
    </w:p>
    <w:p w:rsidR="0086460C" w:rsidRDefault="008E09AF">
      <w:pPr>
        <w:pStyle w:val="a4"/>
        <w:numPr>
          <w:ilvl w:val="0"/>
          <w:numId w:val="32"/>
        </w:numPr>
        <w:ind w:firstLineChars="0"/>
      </w:pPr>
      <w:r w:rsidRPr="00DD2BC8">
        <w:t>How can an in-flight holding pattern be defined?</w:t>
      </w:r>
    </w:p>
    <w:p w:rsidR="008E09AF" w:rsidRPr="00DD2BC8" w:rsidRDefault="008E09AF" w:rsidP="008E09AF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6C998A4" wp14:editId="1A7A8DD3">
            <wp:extent cx="5274310" cy="396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9AF" w:rsidRPr="00DD2BC8"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BCF6DC6C"/>
    <w:lvl w:ilvl="0" w:tplc="E402A05E">
      <w:start w:val="1"/>
      <w:numFmt w:val="upperLetter"/>
      <w:lvlText w:val="%1)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0000002"/>
    <w:multiLevelType w:val="hybridMultilevel"/>
    <w:tmpl w:val="B142D232"/>
    <w:lvl w:ilvl="0" w:tplc="CBA4DEFA">
      <w:start w:val="1"/>
      <w:numFmt w:val="upperLetter"/>
      <w:lvlText w:val="%1)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3"/>
    <w:multiLevelType w:val="hybridMultilevel"/>
    <w:tmpl w:val="466023CC"/>
    <w:lvl w:ilvl="0" w:tplc="B2EC9178">
      <w:start w:val="1"/>
      <w:numFmt w:val="upperLetter"/>
      <w:lvlText w:val="%1)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0000004"/>
    <w:multiLevelType w:val="hybridMultilevel"/>
    <w:tmpl w:val="FEDA8B14"/>
    <w:lvl w:ilvl="0" w:tplc="617407EA">
      <w:start w:val="1"/>
      <w:numFmt w:val="upperLetter"/>
      <w:lvlText w:val="%1)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0000005"/>
    <w:multiLevelType w:val="hybridMultilevel"/>
    <w:tmpl w:val="EE16444E"/>
    <w:lvl w:ilvl="0" w:tplc="7474F62E">
      <w:start w:val="1"/>
      <w:numFmt w:val="upperLetter"/>
      <w:lvlText w:val="%1)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00000006"/>
    <w:multiLevelType w:val="hybridMultilevel"/>
    <w:tmpl w:val="18E2FA16"/>
    <w:lvl w:ilvl="0" w:tplc="4798DFE0">
      <w:start w:val="1"/>
      <w:numFmt w:val="upperLetter"/>
      <w:lvlText w:val="%1)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00000007"/>
    <w:multiLevelType w:val="hybridMultilevel"/>
    <w:tmpl w:val="99502A10"/>
    <w:lvl w:ilvl="0" w:tplc="52980240">
      <w:start w:val="1"/>
      <w:numFmt w:val="upperLetter"/>
      <w:lvlText w:val="%1)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00000008"/>
    <w:multiLevelType w:val="hybridMultilevel"/>
    <w:tmpl w:val="31308ED0"/>
    <w:lvl w:ilvl="0" w:tplc="60041670">
      <w:start w:val="1"/>
      <w:numFmt w:val="upperLetter"/>
      <w:lvlText w:val="%1)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00000009"/>
    <w:multiLevelType w:val="hybridMultilevel"/>
    <w:tmpl w:val="250C9F82"/>
    <w:lvl w:ilvl="0" w:tplc="212CD648">
      <w:start w:val="1"/>
      <w:numFmt w:val="upperLetter"/>
      <w:lvlText w:val="%1)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0000000A"/>
    <w:multiLevelType w:val="hybridMultilevel"/>
    <w:tmpl w:val="2B4EBDBA"/>
    <w:lvl w:ilvl="0" w:tplc="52921364">
      <w:start w:val="1"/>
      <w:numFmt w:val="upperLetter"/>
      <w:lvlText w:val="%1)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0000000B"/>
    <w:multiLevelType w:val="hybridMultilevel"/>
    <w:tmpl w:val="3D601630"/>
    <w:lvl w:ilvl="0" w:tplc="8F58925C">
      <w:start w:val="1"/>
      <w:numFmt w:val="upperLetter"/>
      <w:lvlText w:val="%1)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0000000C"/>
    <w:multiLevelType w:val="hybridMultilevel"/>
    <w:tmpl w:val="AD8EC7A0"/>
    <w:lvl w:ilvl="0" w:tplc="FE8CD0BE">
      <w:start w:val="1"/>
      <w:numFmt w:val="upperLetter"/>
      <w:lvlText w:val="%1)"/>
      <w:lvlJc w:val="left"/>
      <w:pPr>
        <w:ind w:left="780" w:hanging="360"/>
      </w:pPr>
      <w:rPr>
        <w:rFonts w:ascii="Tahoma" w:eastAsia="微软雅黑" w:hAnsi="Tahoma" w:cs="Times New Roman"/>
      </w:r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0000000D"/>
    <w:multiLevelType w:val="hybridMultilevel"/>
    <w:tmpl w:val="B240EA32"/>
    <w:lvl w:ilvl="0" w:tplc="0A4C6BC4">
      <w:start w:val="1"/>
      <w:numFmt w:val="upperLetter"/>
      <w:lvlText w:val="%1)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0000000E"/>
    <w:multiLevelType w:val="hybridMultilevel"/>
    <w:tmpl w:val="04709DAE"/>
    <w:lvl w:ilvl="0" w:tplc="A2481572">
      <w:start w:val="1"/>
      <w:numFmt w:val="upperLetter"/>
      <w:lvlText w:val="%1)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0000000F"/>
    <w:multiLevelType w:val="hybridMultilevel"/>
    <w:tmpl w:val="61D6BD8E"/>
    <w:lvl w:ilvl="0" w:tplc="1724355C">
      <w:start w:val="1"/>
      <w:numFmt w:val="upperLetter"/>
      <w:lvlText w:val="%1)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00000010"/>
    <w:multiLevelType w:val="hybridMultilevel"/>
    <w:tmpl w:val="895864BE"/>
    <w:lvl w:ilvl="0" w:tplc="3BC07FE8">
      <w:start w:val="1"/>
      <w:numFmt w:val="upperLetter"/>
      <w:lvlText w:val="%1)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00000011"/>
    <w:multiLevelType w:val="hybridMultilevel"/>
    <w:tmpl w:val="8FA4ED18"/>
    <w:lvl w:ilvl="0" w:tplc="AE5443BA">
      <w:start w:val="1"/>
      <w:numFmt w:val="upperLetter"/>
      <w:lvlText w:val="%1)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00000012"/>
    <w:multiLevelType w:val="hybridMultilevel"/>
    <w:tmpl w:val="1BE2EE18"/>
    <w:lvl w:ilvl="0" w:tplc="CEE47DA2">
      <w:start w:val="1"/>
      <w:numFmt w:val="upperLetter"/>
      <w:lvlText w:val="%1)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00000013"/>
    <w:multiLevelType w:val="hybridMultilevel"/>
    <w:tmpl w:val="9B22E580"/>
    <w:lvl w:ilvl="0" w:tplc="C98CBD5A">
      <w:start w:val="1"/>
      <w:numFmt w:val="upperLetter"/>
      <w:lvlText w:val="%1)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00000014"/>
    <w:multiLevelType w:val="hybridMultilevel"/>
    <w:tmpl w:val="B15EE914"/>
    <w:lvl w:ilvl="0" w:tplc="3578A4B8">
      <w:start w:val="1"/>
      <w:numFmt w:val="upperLetter"/>
      <w:lvlText w:val="%1)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00000015"/>
    <w:multiLevelType w:val="hybridMultilevel"/>
    <w:tmpl w:val="5DE4857E"/>
    <w:lvl w:ilvl="0" w:tplc="C524A758">
      <w:start w:val="1"/>
      <w:numFmt w:val="upperLetter"/>
      <w:lvlText w:val="%1)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00000016"/>
    <w:multiLevelType w:val="hybridMultilevel"/>
    <w:tmpl w:val="94448582"/>
    <w:lvl w:ilvl="0" w:tplc="31C246EE">
      <w:start w:val="1"/>
      <w:numFmt w:val="upperLetter"/>
      <w:lvlText w:val="%1)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>
    <w:nsid w:val="00000017"/>
    <w:multiLevelType w:val="hybridMultilevel"/>
    <w:tmpl w:val="BBC62D76"/>
    <w:lvl w:ilvl="0" w:tplc="F9583F66">
      <w:start w:val="1"/>
      <w:numFmt w:val="upperLetter"/>
      <w:lvlText w:val="%1)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>
    <w:nsid w:val="00000018"/>
    <w:multiLevelType w:val="hybridMultilevel"/>
    <w:tmpl w:val="4DB483E2"/>
    <w:lvl w:ilvl="0" w:tplc="3CDC4F66">
      <w:start w:val="1"/>
      <w:numFmt w:val="upperLetter"/>
      <w:lvlText w:val="%1)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>
    <w:nsid w:val="00000019"/>
    <w:multiLevelType w:val="hybridMultilevel"/>
    <w:tmpl w:val="10A033CC"/>
    <w:lvl w:ilvl="0" w:tplc="09A0C398">
      <w:start w:val="1"/>
      <w:numFmt w:val="upperLetter"/>
      <w:lvlText w:val="%1)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>
    <w:nsid w:val="0000001A"/>
    <w:multiLevelType w:val="hybridMultilevel"/>
    <w:tmpl w:val="981845CE"/>
    <w:lvl w:ilvl="0" w:tplc="9698D7C8">
      <w:start w:val="1"/>
      <w:numFmt w:val="upperLetter"/>
      <w:lvlText w:val="%1)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>
    <w:nsid w:val="0000001B"/>
    <w:multiLevelType w:val="hybridMultilevel"/>
    <w:tmpl w:val="D58E1FDA"/>
    <w:lvl w:ilvl="0" w:tplc="8FB80A12">
      <w:start w:val="1"/>
      <w:numFmt w:val="upperLetter"/>
      <w:lvlText w:val="%1)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>
    <w:nsid w:val="0000001C"/>
    <w:multiLevelType w:val="hybridMultilevel"/>
    <w:tmpl w:val="09DED270"/>
    <w:lvl w:ilvl="0" w:tplc="C23277DE">
      <w:start w:val="1"/>
      <w:numFmt w:val="upperLetter"/>
      <w:lvlText w:val="%1)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>
    <w:nsid w:val="0000001D"/>
    <w:multiLevelType w:val="hybridMultilevel"/>
    <w:tmpl w:val="6F48ABE0"/>
    <w:lvl w:ilvl="0" w:tplc="8E54A9F4">
      <w:start w:val="1"/>
      <w:numFmt w:val="upperLetter"/>
      <w:lvlText w:val="%1)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>
    <w:nsid w:val="0000001E"/>
    <w:multiLevelType w:val="hybridMultilevel"/>
    <w:tmpl w:val="6F48ABE0"/>
    <w:lvl w:ilvl="0" w:tplc="8E54A9F4">
      <w:start w:val="1"/>
      <w:numFmt w:val="upperLetter"/>
      <w:lvlText w:val="%1)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0">
    <w:nsid w:val="0000001F"/>
    <w:multiLevelType w:val="hybridMultilevel"/>
    <w:tmpl w:val="EE70B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>
    <w:nsid w:val="113005B1"/>
    <w:multiLevelType w:val="hybridMultilevel"/>
    <w:tmpl w:val="1012C27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1A5F6583"/>
    <w:multiLevelType w:val="hybridMultilevel"/>
    <w:tmpl w:val="530A36A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38537EB1"/>
    <w:multiLevelType w:val="hybridMultilevel"/>
    <w:tmpl w:val="516619B4"/>
    <w:lvl w:ilvl="0" w:tplc="04090015">
      <w:start w:val="1"/>
      <w:numFmt w:val="upperLetter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4">
    <w:nsid w:val="482447D3"/>
    <w:multiLevelType w:val="hybridMultilevel"/>
    <w:tmpl w:val="4E6CE828"/>
    <w:lvl w:ilvl="0" w:tplc="CC2C7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28D1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12B5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F494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DCD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2C66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FAF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685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8822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493B2A79"/>
    <w:multiLevelType w:val="hybridMultilevel"/>
    <w:tmpl w:val="5DB4522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0271345"/>
    <w:multiLevelType w:val="hybridMultilevel"/>
    <w:tmpl w:val="EE70B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7">
    <w:nsid w:val="61DD223E"/>
    <w:multiLevelType w:val="hybridMultilevel"/>
    <w:tmpl w:val="B6EADBB4"/>
    <w:lvl w:ilvl="0" w:tplc="04090015">
      <w:start w:val="1"/>
      <w:numFmt w:val="upperLetter"/>
      <w:lvlText w:val="%1."/>
      <w:lvlJc w:val="left"/>
      <w:pPr>
        <w:ind w:left="1280" w:hanging="420"/>
      </w:pPr>
    </w:lvl>
    <w:lvl w:ilvl="1" w:tplc="04090019" w:tentative="1">
      <w:start w:val="1"/>
      <w:numFmt w:val="lowerLetter"/>
      <w:lvlText w:val="%2)"/>
      <w:lvlJc w:val="left"/>
      <w:pPr>
        <w:ind w:left="1700" w:hanging="420"/>
      </w:pPr>
    </w:lvl>
    <w:lvl w:ilvl="2" w:tplc="0409001B" w:tentative="1">
      <w:start w:val="1"/>
      <w:numFmt w:val="lowerRoman"/>
      <w:lvlText w:val="%3."/>
      <w:lvlJc w:val="right"/>
      <w:pPr>
        <w:ind w:left="2120" w:hanging="420"/>
      </w:pPr>
    </w:lvl>
    <w:lvl w:ilvl="3" w:tplc="0409000F" w:tentative="1">
      <w:start w:val="1"/>
      <w:numFmt w:val="decimal"/>
      <w:lvlText w:val="%4."/>
      <w:lvlJc w:val="left"/>
      <w:pPr>
        <w:ind w:left="2540" w:hanging="420"/>
      </w:pPr>
    </w:lvl>
    <w:lvl w:ilvl="4" w:tplc="04090019" w:tentative="1">
      <w:start w:val="1"/>
      <w:numFmt w:val="lowerLetter"/>
      <w:lvlText w:val="%5)"/>
      <w:lvlJc w:val="left"/>
      <w:pPr>
        <w:ind w:left="2960" w:hanging="420"/>
      </w:pPr>
    </w:lvl>
    <w:lvl w:ilvl="5" w:tplc="0409001B" w:tentative="1">
      <w:start w:val="1"/>
      <w:numFmt w:val="lowerRoman"/>
      <w:lvlText w:val="%6."/>
      <w:lvlJc w:val="right"/>
      <w:pPr>
        <w:ind w:left="3380" w:hanging="420"/>
      </w:pPr>
    </w:lvl>
    <w:lvl w:ilvl="6" w:tplc="0409000F" w:tentative="1">
      <w:start w:val="1"/>
      <w:numFmt w:val="decimal"/>
      <w:lvlText w:val="%7."/>
      <w:lvlJc w:val="left"/>
      <w:pPr>
        <w:ind w:left="3800" w:hanging="420"/>
      </w:pPr>
    </w:lvl>
    <w:lvl w:ilvl="7" w:tplc="04090019" w:tentative="1">
      <w:start w:val="1"/>
      <w:numFmt w:val="lowerLetter"/>
      <w:lvlText w:val="%8)"/>
      <w:lvlJc w:val="left"/>
      <w:pPr>
        <w:ind w:left="4220" w:hanging="420"/>
      </w:pPr>
    </w:lvl>
    <w:lvl w:ilvl="8" w:tplc="0409001B" w:tentative="1">
      <w:start w:val="1"/>
      <w:numFmt w:val="lowerRoman"/>
      <w:lvlText w:val="%9."/>
      <w:lvlJc w:val="right"/>
      <w:pPr>
        <w:ind w:left="4640" w:hanging="420"/>
      </w:pPr>
    </w:lvl>
  </w:abstractNum>
  <w:abstractNum w:abstractNumId="38">
    <w:nsid w:val="69A07E10"/>
    <w:multiLevelType w:val="hybridMultilevel"/>
    <w:tmpl w:val="FD2286C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36"/>
  </w:num>
  <w:num w:numId="35">
    <w:abstractNumId w:val="37"/>
  </w:num>
  <w:num w:numId="36">
    <w:abstractNumId w:val="31"/>
  </w:num>
  <w:num w:numId="37">
    <w:abstractNumId w:val="32"/>
  </w:num>
  <w:num w:numId="38">
    <w:abstractNumId w:val="33"/>
  </w:num>
  <w:num w:numId="39">
    <w:abstractNumId w:val="38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6460C"/>
    <w:rsid w:val="0004173F"/>
    <w:rsid w:val="002E143A"/>
    <w:rsid w:val="00390DE6"/>
    <w:rsid w:val="004D2B1A"/>
    <w:rsid w:val="00746B42"/>
    <w:rsid w:val="0086460C"/>
    <w:rsid w:val="008E09AF"/>
    <w:rsid w:val="009421C1"/>
    <w:rsid w:val="00954E2E"/>
    <w:rsid w:val="00CA4801"/>
    <w:rsid w:val="00CB047C"/>
    <w:rsid w:val="00DD2BC8"/>
    <w:rsid w:val="00F5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2C636C-FF60-40CF-A49A-FDED1A08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宋体" w:hAnsi="Times New Roman" w:cs="Times New Roman"/>
      <w:sz w:val="24"/>
      <w:szCs w:val="24"/>
      <w:lang w:val="fr-FR" w:eastAsia="fr-FR"/>
    </w:rPr>
  </w:style>
  <w:style w:type="paragraph" w:styleId="1">
    <w:name w:val="heading 1"/>
    <w:basedOn w:val="a"/>
    <w:next w:val="a"/>
    <w:link w:val="1Char"/>
    <w:qFormat/>
    <w:pPr>
      <w:keepNext/>
      <w:jc w:val="center"/>
      <w:outlineLvl w:val="0"/>
    </w:pPr>
    <w:rPr>
      <w:rFonts w:ascii="Arial" w:hAnsi="Arial" w:cs="Arial"/>
      <w:b/>
      <w:bCs/>
      <w:sz w:val="28"/>
      <w:szCs w:val="20"/>
      <w:lang w:val="en-GB"/>
    </w:rPr>
  </w:style>
  <w:style w:type="paragraph" w:styleId="2">
    <w:name w:val="heading 2"/>
    <w:basedOn w:val="a"/>
    <w:next w:val="a"/>
    <w:link w:val="2Char"/>
    <w:qFormat/>
    <w:pPr>
      <w:keepNext/>
      <w:jc w:val="center"/>
      <w:outlineLvl w:val="1"/>
    </w:pPr>
    <w:rPr>
      <w:rFonts w:ascii="Arial" w:hAnsi="Arial" w:cs="Arial"/>
      <w:b/>
      <w:bCs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Pr>
      <w:rFonts w:ascii="Arial" w:eastAsia="宋体" w:hAnsi="Arial" w:cs="Arial"/>
      <w:b/>
      <w:bCs/>
      <w:sz w:val="28"/>
      <w:szCs w:val="20"/>
      <w:lang w:val="en-GB" w:eastAsia="fr-FR"/>
    </w:rPr>
  </w:style>
  <w:style w:type="character" w:customStyle="1" w:styleId="2Char">
    <w:name w:val="标题 2 Char"/>
    <w:basedOn w:val="a0"/>
    <w:link w:val="2"/>
    <w:rPr>
      <w:rFonts w:ascii="Arial" w:eastAsia="宋体" w:hAnsi="Arial" w:cs="Arial"/>
      <w:b/>
      <w:bCs/>
      <w:sz w:val="24"/>
      <w:szCs w:val="24"/>
      <w:lang w:val="en-GB" w:eastAsia="fr-FR"/>
    </w:rPr>
  </w:style>
  <w:style w:type="paragraph" w:styleId="a3">
    <w:name w:val="Body Text"/>
    <w:basedOn w:val="a"/>
    <w:link w:val="Char"/>
    <w:rPr>
      <w:rFonts w:ascii="Arial" w:hAnsi="Arial" w:cs="Arial"/>
      <w:sz w:val="20"/>
      <w:lang w:val="en-GB"/>
    </w:rPr>
  </w:style>
  <w:style w:type="character" w:customStyle="1" w:styleId="Char">
    <w:name w:val="正文文本 Char"/>
    <w:basedOn w:val="a0"/>
    <w:link w:val="a3"/>
    <w:rPr>
      <w:rFonts w:ascii="Arial" w:eastAsia="宋体" w:hAnsi="Arial" w:cs="Arial"/>
      <w:sz w:val="20"/>
      <w:szCs w:val="24"/>
      <w:lang w:val="en-GB" w:eastAsia="fr-FR"/>
    </w:rPr>
  </w:style>
  <w:style w:type="paragraph" w:styleId="3">
    <w:name w:val="Body Text 3"/>
    <w:basedOn w:val="a"/>
    <w:link w:val="3Char"/>
    <w:pPr>
      <w:widowControl w:val="0"/>
      <w:autoSpaceDN w:val="0"/>
      <w:adjustRightInd w:val="0"/>
      <w:jc w:val="both"/>
    </w:pPr>
    <w:rPr>
      <w:rFonts w:ascii="Verdana" w:hAnsi="Verdana"/>
      <w:sz w:val="20"/>
      <w:szCs w:val="20"/>
    </w:rPr>
  </w:style>
  <w:style w:type="character" w:customStyle="1" w:styleId="3Char">
    <w:name w:val="正文文本 3 Char"/>
    <w:basedOn w:val="a0"/>
    <w:link w:val="3"/>
    <w:rPr>
      <w:rFonts w:ascii="Verdana" w:eastAsia="宋体" w:hAnsi="Verdana" w:cs="Times New Roman"/>
      <w:sz w:val="20"/>
      <w:szCs w:val="20"/>
      <w:lang w:val="fr-FR" w:eastAsia="fr-FR"/>
    </w:rPr>
  </w:style>
  <w:style w:type="paragraph" w:styleId="a4">
    <w:name w:val="List Paragraph"/>
    <w:basedOn w:val="a"/>
    <w:uiPriority w:val="34"/>
    <w:qFormat/>
    <w:pPr>
      <w:adjustRightInd w:val="0"/>
      <w:snapToGrid w:val="0"/>
      <w:spacing w:after="200"/>
      <w:ind w:firstLineChars="200" w:firstLine="420"/>
    </w:pPr>
    <w:rPr>
      <w:rFonts w:ascii="Tahoma" w:eastAsia="微软雅黑" w:hAnsi="Tahom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5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29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20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55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7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1096</Words>
  <Characters>6250</Characters>
  <Application>Microsoft Office Word</Application>
  <DocSecurity>0</DocSecurity>
  <Lines>52</Lines>
  <Paragraphs>14</Paragraphs>
  <ScaleCrop>false</ScaleCrop>
  <Company>shyan</Company>
  <LinksUpToDate>false</LinksUpToDate>
  <CharactersWithSpaces>7332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13</cp:revision>
  <cp:lastPrinted>2016-01-05T03:55:00Z</cp:lastPrinted>
  <dcterms:created xsi:type="dcterms:W3CDTF">2013-05-31T06:46:00Z</dcterms:created>
  <dcterms:modified xsi:type="dcterms:W3CDTF">2016-01-05T04:22:00Z</dcterms:modified>
</cp:coreProperties>
</file>