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FE" w:rsidRDefault="002351DD">
      <w:r>
        <w:t>Slutrapport NDR-IQ Västmanla</w:t>
      </w:r>
      <w:r w:rsidR="00C063A5">
        <w:t>n</w:t>
      </w:r>
      <w:r>
        <w:t>d</w:t>
      </w:r>
    </w:p>
    <w:p w:rsidR="002351DD" w:rsidRDefault="009B1A9A">
      <w:r>
        <w:t>Teamet</w:t>
      </w:r>
      <w:r>
        <w:tab/>
        <w:t>Karin Carlqu</w:t>
      </w:r>
      <w:r w:rsidR="002351DD">
        <w:t>ist diabetessköterska</w:t>
      </w:r>
    </w:p>
    <w:p w:rsidR="002351DD" w:rsidRDefault="002351DD">
      <w:r>
        <w:tab/>
        <w:t>Anna-Karin Eek allmänläkare</w:t>
      </w:r>
    </w:p>
    <w:p w:rsidR="002351DD" w:rsidRDefault="002351DD">
      <w:r>
        <w:tab/>
        <w:t>Helena Johansson, undersköterska</w:t>
      </w:r>
    </w:p>
    <w:p w:rsidR="002351DD" w:rsidRDefault="002351DD">
      <w:r>
        <w:tab/>
      </w:r>
      <w:proofErr w:type="spellStart"/>
      <w:r>
        <w:t>Byjordens</w:t>
      </w:r>
      <w:proofErr w:type="spellEnd"/>
      <w:r>
        <w:t xml:space="preserve"> vårdcentral, Köping</w:t>
      </w:r>
    </w:p>
    <w:p w:rsidR="002351DD" w:rsidRDefault="002351DD"/>
    <w:p w:rsidR="002351DD" w:rsidRDefault="002351DD" w:rsidP="002351DD">
      <w:pPr>
        <w:ind w:left="2608" w:hanging="2608"/>
      </w:pPr>
      <w:r>
        <w:t>Enhetens egna mål</w:t>
      </w:r>
      <w:r>
        <w:tab/>
        <w:t xml:space="preserve">Sätta upp rutiner för att kalla diabetespatienter, genomföra strukturerad provtagning, </w:t>
      </w:r>
      <w:r w:rsidR="00051165">
        <w:t>förbättra rapporteringen till NDR samt förbättra den metabola kontrollen.</w:t>
      </w:r>
    </w:p>
    <w:p w:rsidR="00AD39E1" w:rsidRDefault="00051165" w:rsidP="002351DD">
      <w:pPr>
        <w:ind w:left="2608" w:hanging="2608"/>
      </w:pPr>
      <w:r>
        <w:t>Kartläggning</w:t>
      </w:r>
      <w:r w:rsidR="00AD39E1">
        <w:tab/>
        <w:t>Genom att aktivt börja använda NDR blev det tydligt för oss hur vår diabetesvård fungerade. I diskussion mellan de olika professionerna på vårdcentralen samt på NDR-IQ möten blev bilden av vår diabetesvård tydligare.</w:t>
      </w:r>
    </w:p>
    <w:p w:rsidR="00DD6B87" w:rsidRDefault="00AD39E1" w:rsidP="002351DD">
      <w:pPr>
        <w:ind w:left="2608" w:hanging="2608"/>
      </w:pPr>
      <w:r>
        <w:t>Problemområden</w:t>
      </w:r>
      <w:r>
        <w:tab/>
      </w:r>
      <w:r w:rsidR="00DD6B87">
        <w:t>Dålig metabol kontroll/underbehandlade patienter</w:t>
      </w:r>
    </w:p>
    <w:p w:rsidR="00DD6B87" w:rsidRDefault="00DD6B87" w:rsidP="00DD6B87">
      <w:pPr>
        <w:ind w:left="2608" w:hanging="2608"/>
      </w:pPr>
      <w:r>
        <w:tab/>
        <w:t>Svårt motivera rökare och överviktiga patienter att få till livsstilsförändring</w:t>
      </w:r>
    </w:p>
    <w:p w:rsidR="00DD6B87" w:rsidRDefault="00DD6B87" w:rsidP="00DD6B87">
      <w:pPr>
        <w:ind w:left="2608"/>
      </w:pPr>
      <w:r>
        <w:t>Avsaknad av väntelista/kallelserutin</w:t>
      </w:r>
    </w:p>
    <w:p w:rsidR="00DD6B87" w:rsidRDefault="00DD6B87" w:rsidP="002351DD">
      <w:pPr>
        <w:ind w:left="2608" w:hanging="2608"/>
      </w:pPr>
      <w:r>
        <w:tab/>
        <w:t>Låg registrering i NDR</w:t>
      </w:r>
    </w:p>
    <w:p w:rsidR="00DD6B87" w:rsidRDefault="00DD6B87" w:rsidP="002351DD">
      <w:pPr>
        <w:ind w:left="2608" w:hanging="2608"/>
      </w:pPr>
      <w:r>
        <w:tab/>
        <w:t>Överföring av data mellan journal och NDR (Rave)</w:t>
      </w:r>
    </w:p>
    <w:p w:rsidR="00DD6B87" w:rsidRDefault="00DD6B87" w:rsidP="002351DD">
      <w:pPr>
        <w:ind w:left="2608" w:hanging="2608"/>
      </w:pPr>
      <w:r>
        <w:t>NDR före projektstart</w:t>
      </w:r>
      <w:r>
        <w:tab/>
        <w:t>Överföring via Rave</w:t>
      </w:r>
    </w:p>
    <w:p w:rsidR="00DD6B87" w:rsidRDefault="00DD6B87" w:rsidP="002351DD">
      <w:pPr>
        <w:ind w:left="2608" w:hanging="2608"/>
      </w:pPr>
      <w:r>
        <w:t>Resultat för egna mål</w:t>
      </w:r>
      <w:r>
        <w:tab/>
        <w:t>Fungera</w:t>
      </w:r>
      <w:r w:rsidR="00516374">
        <w:t>nde väntelista med rutiner för kallelser till läkare och diabet</w:t>
      </w:r>
      <w:r w:rsidR="002F2544">
        <w:t>e</w:t>
      </w:r>
      <w:r w:rsidR="00516374">
        <w:t>ssköterska</w:t>
      </w:r>
      <w:r w:rsidR="002F2544">
        <w:tab/>
      </w:r>
    </w:p>
    <w:p w:rsidR="00516374" w:rsidRDefault="00516374" w:rsidP="002351DD">
      <w:pPr>
        <w:ind w:left="2608" w:hanging="2608"/>
      </w:pPr>
      <w:r>
        <w:tab/>
        <w:t>Förbättrad överföring av data från journal till NDR</w:t>
      </w:r>
    </w:p>
    <w:p w:rsidR="00516374" w:rsidRDefault="00516374" w:rsidP="002351DD">
      <w:pPr>
        <w:ind w:left="2608" w:hanging="2608"/>
      </w:pPr>
      <w:r>
        <w:t>Förändringar</w:t>
      </w:r>
      <w:r>
        <w:tab/>
        <w:t>Väntelista</w:t>
      </w:r>
    </w:p>
    <w:p w:rsidR="00516374" w:rsidRDefault="00516374" w:rsidP="002351DD">
      <w:pPr>
        <w:ind w:left="2608" w:hanging="2608"/>
      </w:pPr>
      <w:r>
        <w:tab/>
        <w:t>Kallelsesystem</w:t>
      </w:r>
    </w:p>
    <w:p w:rsidR="00516374" w:rsidRDefault="00516374" w:rsidP="002351DD">
      <w:pPr>
        <w:ind w:left="2608" w:hanging="2608"/>
      </w:pPr>
      <w:r>
        <w:tab/>
        <w:t>Rutiner för provtagning innan återbesök</w:t>
      </w:r>
    </w:p>
    <w:p w:rsidR="00516374" w:rsidRDefault="00516374" w:rsidP="002351DD">
      <w:pPr>
        <w:ind w:left="2608" w:hanging="2608"/>
      </w:pPr>
      <w:r>
        <w:tab/>
        <w:t>Rutiner för att dokumentera på rätt sätt så Rave fungerar</w:t>
      </w:r>
    </w:p>
    <w:p w:rsidR="00175391" w:rsidRDefault="00175391" w:rsidP="002351DD">
      <w:pPr>
        <w:ind w:left="2608" w:hanging="2608"/>
      </w:pPr>
      <w:r>
        <w:tab/>
        <w:t>Diabetessköterska använder NDR som ett ver</w:t>
      </w:r>
      <w:r w:rsidR="002F2544">
        <w:t>k</w:t>
      </w:r>
      <w:r>
        <w:t>tyg i mötet med patienten</w:t>
      </w:r>
    </w:p>
    <w:p w:rsidR="00516374" w:rsidRDefault="00516374" w:rsidP="002351DD">
      <w:pPr>
        <w:ind w:left="2608" w:hanging="2608"/>
      </w:pPr>
      <w:r>
        <w:tab/>
        <w:t>Intensivare medicinsk behandling</w:t>
      </w:r>
    </w:p>
    <w:p w:rsidR="00802364" w:rsidRDefault="00802364" w:rsidP="002351DD">
      <w:pPr>
        <w:ind w:left="2608" w:hanging="2608"/>
      </w:pPr>
      <w:r>
        <w:tab/>
        <w:t>Blodsockermätare till alla nya diabetiker vid diagnos</w:t>
      </w:r>
    </w:p>
    <w:p w:rsidR="00802364" w:rsidRDefault="00802364" w:rsidP="002351DD">
      <w:pPr>
        <w:ind w:left="2608" w:hanging="2608"/>
      </w:pPr>
      <w:r>
        <w:tab/>
        <w:t>Fler patienter får fotvårdsremiss</w:t>
      </w:r>
      <w:bookmarkStart w:id="0" w:name="_GoBack"/>
      <w:bookmarkEnd w:id="0"/>
    </w:p>
    <w:p w:rsidR="00175391" w:rsidRDefault="00175391" w:rsidP="002351DD">
      <w:pPr>
        <w:ind w:left="2608" w:hanging="2608"/>
      </w:pPr>
      <w:r>
        <w:tab/>
        <w:t>Effektiviserat arbe</w:t>
      </w:r>
      <w:r w:rsidR="002F2544">
        <w:t>tet genom att fokusera mer på</w:t>
      </w:r>
      <w:r>
        <w:t xml:space="preserve"> patienter med dålig metabol kontroll</w:t>
      </w:r>
    </w:p>
    <w:p w:rsidR="000A5FDF" w:rsidRDefault="00175391" w:rsidP="002351DD">
      <w:pPr>
        <w:ind w:left="2608" w:hanging="2608"/>
      </w:pPr>
      <w:r>
        <w:lastRenderedPageBreak/>
        <w:t>Summering</w:t>
      </w:r>
      <w:r>
        <w:tab/>
      </w:r>
      <w:proofErr w:type="spellStart"/>
      <w:r>
        <w:t>Byjordens</w:t>
      </w:r>
      <w:proofErr w:type="spellEnd"/>
      <w:r>
        <w:t xml:space="preserve"> vårdcentral har genom projektet NDR IQ förbättrat diabetesvården genom att strukturera upp väntelistor, kallelsesy</w:t>
      </w:r>
      <w:r w:rsidR="002F2544">
        <w:t>s</w:t>
      </w:r>
      <w:r>
        <w:t xml:space="preserve">tem </w:t>
      </w:r>
      <w:r w:rsidR="002F2544">
        <w:t>o</w:t>
      </w:r>
      <w:r>
        <w:t>ch rutiner för provtagning. Vidare har vi ökat användningen</w:t>
      </w:r>
      <w:r w:rsidR="000A5FDF">
        <w:t xml:space="preserve"> av NDR</w:t>
      </w:r>
      <w:r>
        <w:t xml:space="preserve"> och därmed stärkt NDR som ett verktyg i mötet med patienten och </w:t>
      </w:r>
      <w:r w:rsidR="000A5FDF">
        <w:t>för att följa enhetens resultat för den diabetesvård vi producerar. Vi har intensifierat den medicinska behandlingen av högt blodtryck, höga blodfetter och höga blodsocker.</w:t>
      </w:r>
    </w:p>
    <w:p w:rsidR="000A5FDF" w:rsidRDefault="000A5FDF" w:rsidP="002351DD">
      <w:pPr>
        <w:ind w:left="2608" w:hanging="2608"/>
      </w:pPr>
      <w:r>
        <w:t>Viktigaste lärdomar</w:t>
      </w:r>
      <w:r>
        <w:tab/>
        <w:t>Rutiner kända av alla i arbetsgruppen är förutsättning för att få till varaktig förändring.</w:t>
      </w:r>
    </w:p>
    <w:p w:rsidR="000A5FDF" w:rsidRDefault="000A5FDF" w:rsidP="002351DD">
      <w:pPr>
        <w:ind w:left="2608" w:hanging="2608"/>
      </w:pPr>
      <w:r>
        <w:tab/>
        <w:t>Det är svårt att föra över data från ett system till ett annat</w:t>
      </w:r>
    </w:p>
    <w:p w:rsidR="000A5FDF" w:rsidRDefault="000A5FDF" w:rsidP="002351DD">
      <w:pPr>
        <w:ind w:left="2608" w:hanging="2608"/>
      </w:pPr>
      <w:r>
        <w:tab/>
        <w:t>Fokusera på patienterna med störst behov</w:t>
      </w:r>
    </w:p>
    <w:p w:rsidR="000A5FDF" w:rsidRDefault="000A5FDF" w:rsidP="002351DD">
      <w:pPr>
        <w:ind w:left="2608" w:hanging="2608"/>
      </w:pPr>
      <w:r>
        <w:t>Nästa steg</w:t>
      </w:r>
      <w:r>
        <w:tab/>
      </w:r>
      <w:r w:rsidR="002F2544">
        <w:t>Fortsätta med arbetet och ägna mer tid åt de som ligger metabolt sämst</w:t>
      </w:r>
    </w:p>
    <w:p w:rsidR="000A5FDF" w:rsidRDefault="000A5FDF" w:rsidP="002351DD">
      <w:pPr>
        <w:ind w:left="2608" w:hanging="2608"/>
      </w:pPr>
      <w:r>
        <w:tab/>
      </w:r>
      <w:r>
        <w:tab/>
      </w:r>
    </w:p>
    <w:p w:rsidR="00516374" w:rsidRDefault="00516374" w:rsidP="002351DD">
      <w:pPr>
        <w:ind w:left="2608" w:hanging="2608"/>
      </w:pPr>
      <w:r>
        <w:tab/>
      </w:r>
    </w:p>
    <w:p w:rsidR="00516374" w:rsidRDefault="00516374" w:rsidP="002351DD">
      <w:pPr>
        <w:ind w:left="2608" w:hanging="2608"/>
      </w:pPr>
      <w:r>
        <w:tab/>
      </w:r>
    </w:p>
    <w:p w:rsidR="00DD6B87" w:rsidRDefault="00DD6B87" w:rsidP="002351DD">
      <w:pPr>
        <w:ind w:left="2608" w:hanging="2608"/>
      </w:pPr>
    </w:p>
    <w:p w:rsidR="00DD6B87" w:rsidRDefault="00DD6B87" w:rsidP="002351DD">
      <w:pPr>
        <w:ind w:left="2608" w:hanging="2608"/>
      </w:pPr>
      <w:r>
        <w:tab/>
      </w:r>
    </w:p>
    <w:p w:rsidR="00DD6B87" w:rsidRDefault="00DD6B87" w:rsidP="002351DD">
      <w:pPr>
        <w:ind w:left="2608" w:hanging="2608"/>
      </w:pPr>
    </w:p>
    <w:p w:rsidR="00051165" w:rsidRDefault="00AD39E1" w:rsidP="002351DD">
      <w:pPr>
        <w:ind w:left="2608" w:hanging="2608"/>
      </w:pPr>
      <w:r>
        <w:t xml:space="preserve"> </w:t>
      </w:r>
      <w:r w:rsidR="00051165">
        <w:tab/>
      </w:r>
    </w:p>
    <w:p w:rsidR="002351DD" w:rsidRDefault="002351DD">
      <w:r>
        <w:tab/>
      </w:r>
      <w:r>
        <w:tab/>
      </w:r>
    </w:p>
    <w:sectPr w:rsidR="00235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DD"/>
    <w:rsid w:val="00051165"/>
    <w:rsid w:val="000A5FDF"/>
    <w:rsid w:val="00175391"/>
    <w:rsid w:val="002351DD"/>
    <w:rsid w:val="002F2544"/>
    <w:rsid w:val="00395148"/>
    <w:rsid w:val="00456A10"/>
    <w:rsid w:val="00516374"/>
    <w:rsid w:val="00802364"/>
    <w:rsid w:val="009B1A9A"/>
    <w:rsid w:val="00AD39E1"/>
    <w:rsid w:val="00B41DFE"/>
    <w:rsid w:val="00C063A5"/>
    <w:rsid w:val="00DD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311F1-99AC-470C-A99D-F18EBC61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byjorden</dc:creator>
  <cp:keywords/>
  <dc:description/>
  <cp:lastModifiedBy>byjorden</cp:lastModifiedBy>
  <cp:revision>4</cp:revision>
  <dcterms:created xsi:type="dcterms:W3CDTF">2015-09-04T11:43:00Z</dcterms:created>
  <dcterms:modified xsi:type="dcterms:W3CDTF">2015-09-04T12:43:00Z</dcterms:modified>
</cp:coreProperties>
</file>