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7E" w:rsidRPr="00D07F5C" w:rsidRDefault="00516DD4" w:rsidP="00D07F5C">
      <w:pPr>
        <w:pStyle w:val="Brdtext"/>
        <w:rPr>
          <w:sz w:val="24"/>
          <w:szCs w:val="24"/>
        </w:rPr>
      </w:pPr>
      <w:r w:rsidRPr="00D07F5C">
        <w:rPr>
          <w:b/>
          <w:sz w:val="28"/>
          <w:szCs w:val="28"/>
          <w:u w:val="single"/>
        </w:rPr>
        <w:t>Slutrapport NDR-IQ Västmanland</w:t>
      </w:r>
      <w:r w:rsidR="00D07F5C">
        <w:rPr>
          <w:b/>
          <w:sz w:val="28"/>
          <w:szCs w:val="28"/>
        </w:rPr>
        <w:t xml:space="preserve">                                         </w:t>
      </w:r>
      <w:r w:rsidR="00773CCD">
        <w:rPr>
          <w:sz w:val="24"/>
          <w:szCs w:val="24"/>
        </w:rPr>
        <w:t>2015-09-17</w:t>
      </w:r>
    </w:p>
    <w:p w:rsidR="00516DD4" w:rsidRPr="00385FF1" w:rsidRDefault="00516DD4" w:rsidP="00516DD4">
      <w:pPr>
        <w:pStyle w:val="Brdtext"/>
        <w:jc w:val="center"/>
        <w:rPr>
          <w:sz w:val="24"/>
          <w:szCs w:val="24"/>
        </w:rPr>
      </w:pPr>
    </w:p>
    <w:p w:rsidR="00385FF1" w:rsidRPr="00385FF1" w:rsidRDefault="00516DD4" w:rsidP="00516DD4">
      <w:pPr>
        <w:pStyle w:val="Brdtext"/>
        <w:rPr>
          <w:sz w:val="24"/>
          <w:szCs w:val="24"/>
        </w:rPr>
      </w:pPr>
      <w:r w:rsidRPr="00385FF1">
        <w:rPr>
          <w:sz w:val="24"/>
          <w:szCs w:val="24"/>
        </w:rPr>
        <w:t xml:space="preserve">Teamet: Marinos </w:t>
      </w:r>
      <w:proofErr w:type="spellStart"/>
      <w:r w:rsidRPr="00385FF1">
        <w:rPr>
          <w:sz w:val="24"/>
          <w:szCs w:val="24"/>
        </w:rPr>
        <w:t>Avouris</w:t>
      </w:r>
      <w:proofErr w:type="spellEnd"/>
      <w:r w:rsidRPr="00385FF1">
        <w:rPr>
          <w:sz w:val="24"/>
          <w:szCs w:val="24"/>
        </w:rPr>
        <w:t xml:space="preserve">, distriktsläkare. Anita Johansson, </w:t>
      </w:r>
      <w:r w:rsidR="0068525B" w:rsidRPr="00385FF1">
        <w:rPr>
          <w:sz w:val="24"/>
          <w:szCs w:val="24"/>
        </w:rPr>
        <w:t>distriktssköterska/diabetssköterska. Camilla Andersson, medicinsk sekreterare.</w:t>
      </w:r>
      <w:r w:rsidR="00BE60C0">
        <w:rPr>
          <w:sz w:val="24"/>
          <w:szCs w:val="24"/>
        </w:rPr>
        <w:t xml:space="preserve"> Peter </w:t>
      </w:r>
      <w:proofErr w:type="spellStart"/>
      <w:r w:rsidR="00BE60C0">
        <w:rPr>
          <w:sz w:val="24"/>
          <w:szCs w:val="24"/>
        </w:rPr>
        <w:t>Nicol</w:t>
      </w:r>
      <w:proofErr w:type="spellEnd"/>
      <w:r w:rsidR="00BE60C0">
        <w:rPr>
          <w:sz w:val="24"/>
          <w:szCs w:val="24"/>
        </w:rPr>
        <w:t>, överlä</w:t>
      </w:r>
      <w:r w:rsidR="00070933">
        <w:rPr>
          <w:sz w:val="24"/>
          <w:szCs w:val="24"/>
        </w:rPr>
        <w:t>kare har tagit hand om alla vårdcentralens diabetespatienter</w:t>
      </w:r>
      <w:r w:rsidR="00BE60C0">
        <w:rPr>
          <w:sz w:val="24"/>
          <w:szCs w:val="24"/>
        </w:rPr>
        <w:t xml:space="preserve"> </w:t>
      </w:r>
      <w:r w:rsidR="0004411D">
        <w:rPr>
          <w:sz w:val="24"/>
          <w:szCs w:val="24"/>
        </w:rPr>
        <w:t>under en 11 månaders period</w:t>
      </w:r>
      <w:r w:rsidR="00BE60C0">
        <w:rPr>
          <w:sz w:val="24"/>
          <w:szCs w:val="24"/>
        </w:rPr>
        <w:t xml:space="preserve">. </w:t>
      </w:r>
    </w:p>
    <w:p w:rsidR="0068525B" w:rsidRPr="00D07F5C" w:rsidRDefault="0068525B" w:rsidP="00516DD4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 xml:space="preserve">Enhetens egna mål: </w:t>
      </w:r>
    </w:p>
    <w:p w:rsidR="0068525B" w:rsidRPr="00385FF1" w:rsidRDefault="0068525B" w:rsidP="0068525B">
      <w:pPr>
        <w:pStyle w:val="Brdtext"/>
        <w:numPr>
          <w:ilvl w:val="0"/>
          <w:numId w:val="32"/>
        </w:numPr>
        <w:rPr>
          <w:sz w:val="24"/>
          <w:szCs w:val="24"/>
        </w:rPr>
      </w:pPr>
      <w:r w:rsidRPr="00385FF1">
        <w:rPr>
          <w:sz w:val="24"/>
          <w:szCs w:val="24"/>
        </w:rPr>
        <w:t>Få ner HbA1c till under 52.</w:t>
      </w:r>
    </w:p>
    <w:p w:rsidR="0068525B" w:rsidRPr="00385FF1" w:rsidRDefault="0068525B" w:rsidP="0068525B">
      <w:pPr>
        <w:pStyle w:val="Brdtext"/>
        <w:numPr>
          <w:ilvl w:val="0"/>
          <w:numId w:val="32"/>
        </w:numPr>
        <w:rPr>
          <w:sz w:val="24"/>
          <w:szCs w:val="24"/>
        </w:rPr>
      </w:pPr>
      <w:r w:rsidRPr="00385FF1">
        <w:rPr>
          <w:sz w:val="24"/>
          <w:szCs w:val="24"/>
        </w:rPr>
        <w:t>Få ner totalkolesterol under 4,5.</w:t>
      </w:r>
    </w:p>
    <w:p w:rsidR="0068525B" w:rsidRPr="00385FF1" w:rsidRDefault="0068525B" w:rsidP="0068525B">
      <w:pPr>
        <w:pStyle w:val="Brdtext"/>
        <w:numPr>
          <w:ilvl w:val="0"/>
          <w:numId w:val="32"/>
        </w:numPr>
        <w:rPr>
          <w:sz w:val="24"/>
          <w:szCs w:val="24"/>
        </w:rPr>
      </w:pPr>
      <w:r w:rsidRPr="00385FF1">
        <w:rPr>
          <w:sz w:val="24"/>
          <w:szCs w:val="24"/>
        </w:rPr>
        <w:t>LDL-kolesterol under 2,5.</w:t>
      </w:r>
    </w:p>
    <w:p w:rsidR="0068525B" w:rsidRPr="00385FF1" w:rsidRDefault="0068525B" w:rsidP="0068525B">
      <w:pPr>
        <w:pStyle w:val="Brdtext"/>
        <w:numPr>
          <w:ilvl w:val="0"/>
          <w:numId w:val="32"/>
        </w:numPr>
        <w:rPr>
          <w:sz w:val="24"/>
          <w:szCs w:val="24"/>
        </w:rPr>
      </w:pPr>
      <w:r w:rsidRPr="00385FF1">
        <w:rPr>
          <w:sz w:val="24"/>
          <w:szCs w:val="24"/>
        </w:rPr>
        <w:t>Ett blodtryck under 140/85.</w:t>
      </w:r>
    </w:p>
    <w:p w:rsidR="0068525B" w:rsidRPr="00385FF1" w:rsidRDefault="0068525B" w:rsidP="0068525B">
      <w:pPr>
        <w:pStyle w:val="Brdtext"/>
        <w:numPr>
          <w:ilvl w:val="0"/>
          <w:numId w:val="32"/>
        </w:numPr>
        <w:rPr>
          <w:sz w:val="24"/>
          <w:szCs w:val="24"/>
        </w:rPr>
      </w:pPr>
      <w:r w:rsidRPr="00385FF1">
        <w:rPr>
          <w:sz w:val="24"/>
          <w:szCs w:val="24"/>
        </w:rPr>
        <w:t>Rökning, att ingen ska röka.</w:t>
      </w:r>
    </w:p>
    <w:p w:rsidR="0068525B" w:rsidRPr="00385FF1" w:rsidRDefault="0068525B" w:rsidP="0068525B">
      <w:pPr>
        <w:pStyle w:val="Brdtext"/>
        <w:numPr>
          <w:ilvl w:val="0"/>
          <w:numId w:val="32"/>
        </w:numPr>
        <w:rPr>
          <w:sz w:val="24"/>
          <w:szCs w:val="24"/>
        </w:rPr>
      </w:pPr>
      <w:r w:rsidRPr="00385FF1">
        <w:rPr>
          <w:sz w:val="24"/>
          <w:szCs w:val="24"/>
        </w:rPr>
        <w:t>Alla diabeteskontakter ska skriva</w:t>
      </w:r>
      <w:r w:rsidR="0004411D">
        <w:rPr>
          <w:sz w:val="24"/>
          <w:szCs w:val="24"/>
        </w:rPr>
        <w:t>s</w:t>
      </w:r>
      <w:r w:rsidRPr="00385FF1">
        <w:rPr>
          <w:sz w:val="24"/>
          <w:szCs w:val="24"/>
        </w:rPr>
        <w:t xml:space="preserve"> i mallen ”diabetesbesök- NDR”, för att informationen ska kunna gå över till NDR. </w:t>
      </w:r>
    </w:p>
    <w:p w:rsidR="0068525B" w:rsidRPr="00D07F5C" w:rsidRDefault="0068525B" w:rsidP="0068525B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 xml:space="preserve">Kartläggning: </w:t>
      </w:r>
    </w:p>
    <w:p w:rsidR="0068525B" w:rsidRPr="00385FF1" w:rsidRDefault="0068525B" w:rsidP="0068525B">
      <w:pPr>
        <w:pStyle w:val="Brdtext"/>
        <w:rPr>
          <w:sz w:val="24"/>
          <w:szCs w:val="24"/>
        </w:rPr>
      </w:pPr>
      <w:r w:rsidRPr="00385FF1">
        <w:rPr>
          <w:sz w:val="24"/>
          <w:szCs w:val="24"/>
        </w:rPr>
        <w:t xml:space="preserve">Vi utarbetade ett fiskbensdiagram för att identifiera problematiska områden. Gjordes för att förstå varför </w:t>
      </w:r>
      <w:proofErr w:type="spellStart"/>
      <w:r w:rsidRPr="00385FF1">
        <w:rPr>
          <w:sz w:val="24"/>
          <w:szCs w:val="24"/>
        </w:rPr>
        <w:t>Ullvi</w:t>
      </w:r>
      <w:proofErr w:type="spellEnd"/>
      <w:r w:rsidRPr="00385FF1">
        <w:rPr>
          <w:sz w:val="24"/>
          <w:szCs w:val="24"/>
        </w:rPr>
        <w:t xml:space="preserve"> Tuna inte uppnår målvärdena. </w:t>
      </w:r>
    </w:p>
    <w:p w:rsidR="0068525B" w:rsidRPr="00D07F5C" w:rsidRDefault="0068525B" w:rsidP="0068525B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 xml:space="preserve">Vilka problemområden hittades: </w:t>
      </w:r>
    </w:p>
    <w:p w:rsidR="0068525B" w:rsidRPr="00385FF1" w:rsidRDefault="0068525B" w:rsidP="0068525B">
      <w:pPr>
        <w:pStyle w:val="Brdtext"/>
        <w:numPr>
          <w:ilvl w:val="0"/>
          <w:numId w:val="33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Dålig </w:t>
      </w:r>
      <w:proofErr w:type="spellStart"/>
      <w:r w:rsidRPr="00385FF1">
        <w:rPr>
          <w:sz w:val="24"/>
          <w:szCs w:val="24"/>
        </w:rPr>
        <w:t>compliance</w:t>
      </w:r>
      <w:proofErr w:type="spellEnd"/>
      <w:r w:rsidRPr="00385FF1">
        <w:rPr>
          <w:sz w:val="24"/>
          <w:szCs w:val="24"/>
        </w:rPr>
        <w:t xml:space="preserve"> hos patienter.</w:t>
      </w:r>
    </w:p>
    <w:p w:rsidR="0068525B" w:rsidRPr="00385FF1" w:rsidRDefault="0068525B" w:rsidP="0068525B">
      <w:pPr>
        <w:pStyle w:val="Brdtext"/>
        <w:numPr>
          <w:ilvl w:val="0"/>
          <w:numId w:val="33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>Kost</w:t>
      </w:r>
      <w:r w:rsidR="0004411D">
        <w:rPr>
          <w:sz w:val="24"/>
          <w:szCs w:val="24"/>
        </w:rPr>
        <w:t>-</w:t>
      </w:r>
      <w:r w:rsidRPr="00385FF1">
        <w:rPr>
          <w:sz w:val="24"/>
          <w:szCs w:val="24"/>
        </w:rPr>
        <w:t xml:space="preserve"> och motion</w:t>
      </w:r>
      <w:r w:rsidR="0004411D">
        <w:rPr>
          <w:sz w:val="24"/>
          <w:szCs w:val="24"/>
        </w:rPr>
        <w:t>sråd följs ej</w:t>
      </w:r>
      <w:r w:rsidRPr="00385FF1">
        <w:rPr>
          <w:sz w:val="24"/>
          <w:szCs w:val="24"/>
        </w:rPr>
        <w:t xml:space="preserve">. </w:t>
      </w:r>
    </w:p>
    <w:p w:rsidR="0068525B" w:rsidRPr="00385FF1" w:rsidRDefault="0068525B" w:rsidP="0068525B">
      <w:pPr>
        <w:pStyle w:val="Brdtext"/>
        <w:numPr>
          <w:ilvl w:val="0"/>
          <w:numId w:val="33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Dålig </w:t>
      </w:r>
      <w:proofErr w:type="spellStart"/>
      <w:r w:rsidRPr="00385FF1">
        <w:rPr>
          <w:sz w:val="24"/>
          <w:szCs w:val="24"/>
        </w:rPr>
        <w:t>compliance</w:t>
      </w:r>
      <w:proofErr w:type="spellEnd"/>
      <w:r w:rsidRPr="00385FF1">
        <w:rPr>
          <w:sz w:val="24"/>
          <w:szCs w:val="24"/>
        </w:rPr>
        <w:t xml:space="preserve"> gällande medicin.</w:t>
      </w:r>
    </w:p>
    <w:p w:rsidR="0068525B" w:rsidRPr="00385FF1" w:rsidRDefault="0068525B" w:rsidP="0068525B">
      <w:pPr>
        <w:pStyle w:val="Brdtext"/>
        <w:numPr>
          <w:ilvl w:val="0"/>
          <w:numId w:val="33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Dålig </w:t>
      </w:r>
      <w:proofErr w:type="spellStart"/>
      <w:r w:rsidRPr="00385FF1">
        <w:rPr>
          <w:sz w:val="24"/>
          <w:szCs w:val="24"/>
        </w:rPr>
        <w:t>compliance</w:t>
      </w:r>
      <w:proofErr w:type="spellEnd"/>
      <w:r w:rsidRPr="00385FF1">
        <w:rPr>
          <w:sz w:val="24"/>
          <w:szCs w:val="24"/>
        </w:rPr>
        <w:t xml:space="preserve"> gällande rökning. </w:t>
      </w:r>
    </w:p>
    <w:p w:rsidR="0068525B" w:rsidRPr="00385FF1" w:rsidRDefault="0068525B" w:rsidP="0068525B">
      <w:pPr>
        <w:pStyle w:val="Brdtext"/>
        <w:numPr>
          <w:ilvl w:val="0"/>
          <w:numId w:val="33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>Psykisk sjukdom.</w:t>
      </w:r>
    </w:p>
    <w:p w:rsidR="0068525B" w:rsidRPr="00385FF1" w:rsidRDefault="0068525B" w:rsidP="0068525B">
      <w:pPr>
        <w:pStyle w:val="Brdtext"/>
        <w:numPr>
          <w:ilvl w:val="0"/>
          <w:numId w:val="33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Språkförbistring-tolkbehov. </w:t>
      </w:r>
    </w:p>
    <w:p w:rsidR="0068525B" w:rsidRPr="00D07F5C" w:rsidRDefault="0068525B" w:rsidP="0068525B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 xml:space="preserve">Hur användes NDR före projektstart: </w:t>
      </w:r>
    </w:p>
    <w:p w:rsidR="0068525B" w:rsidRPr="00385FF1" w:rsidRDefault="0004411D" w:rsidP="0068525B">
      <w:pPr>
        <w:pStyle w:val="Brdtext"/>
        <w:rPr>
          <w:sz w:val="24"/>
          <w:szCs w:val="24"/>
        </w:rPr>
      </w:pPr>
      <w:r>
        <w:rPr>
          <w:sz w:val="24"/>
          <w:szCs w:val="24"/>
        </w:rPr>
        <w:t>Vi gjorde manuell</w:t>
      </w:r>
      <w:r w:rsidR="006E0BD6" w:rsidRPr="00385FF1">
        <w:rPr>
          <w:sz w:val="24"/>
          <w:szCs w:val="24"/>
        </w:rPr>
        <w:t xml:space="preserve"> överföring från RAVE till NDR</w:t>
      </w:r>
      <w:r>
        <w:rPr>
          <w:sz w:val="24"/>
          <w:szCs w:val="24"/>
        </w:rPr>
        <w:t xml:space="preserve"> 1-2 gånger i månaden</w:t>
      </w:r>
      <w:r w:rsidR="006E0BD6" w:rsidRPr="00385FF1">
        <w:rPr>
          <w:sz w:val="24"/>
          <w:szCs w:val="24"/>
        </w:rPr>
        <w:t xml:space="preserve">. </w:t>
      </w:r>
    </w:p>
    <w:p w:rsidR="006E0BD6" w:rsidRPr="00D07F5C" w:rsidRDefault="006E0BD6" w:rsidP="0068525B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 xml:space="preserve">Resultat för egna mål: </w:t>
      </w:r>
    </w:p>
    <w:p w:rsidR="006E0BD6" w:rsidRPr="00385FF1" w:rsidRDefault="006E0BD6" w:rsidP="0068525B">
      <w:pPr>
        <w:pStyle w:val="Brdtext"/>
        <w:rPr>
          <w:sz w:val="24"/>
          <w:szCs w:val="24"/>
        </w:rPr>
      </w:pPr>
      <w:r w:rsidRPr="00385FF1">
        <w:rPr>
          <w:sz w:val="24"/>
          <w:szCs w:val="24"/>
        </w:rPr>
        <w:t xml:space="preserve">Vi har sänkt HbA1c och blodtrycket perioden före NDR-projektet (period 1) till under NDR-projektet (period 2). </w:t>
      </w:r>
    </w:p>
    <w:p w:rsidR="006E0BD6" w:rsidRPr="00D07F5C" w:rsidRDefault="006E0BD6" w:rsidP="0068525B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>Förändringar: -testade förändringar och genomförda.</w:t>
      </w:r>
    </w:p>
    <w:p w:rsidR="006E0BD6" w:rsidRPr="0004411D" w:rsidRDefault="006E0BD6" w:rsidP="006E0BD6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Sockerkurvan är justerad, vi får mer information om den medicin patienten tar. </w:t>
      </w:r>
    </w:p>
    <w:p w:rsidR="0004411D" w:rsidRPr="00385FF1" w:rsidRDefault="0004411D" w:rsidP="006E0BD6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Vi har gjort ett frågeformulär som patienten fyller i inför årskontroll till sköterska, underlättar vid årskontrollen. </w:t>
      </w:r>
    </w:p>
    <w:p w:rsidR="0004411D" w:rsidRPr="00CB5EEF" w:rsidRDefault="006E0BD6" w:rsidP="0004411D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Vi har iordningställt en mapp till alla nydebuterade diabetiker med samlad information om diabetessjukdomen. </w:t>
      </w:r>
    </w:p>
    <w:p w:rsidR="00CB5EEF" w:rsidRDefault="00CB5EEF" w:rsidP="0004411D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Vi har gjort en lathund s</w:t>
      </w:r>
      <w:r w:rsidR="00B671AD">
        <w:rPr>
          <w:sz w:val="24"/>
          <w:szCs w:val="24"/>
        </w:rPr>
        <w:t>om alla läkare ska följa när de</w:t>
      </w:r>
      <w:r>
        <w:rPr>
          <w:sz w:val="24"/>
          <w:szCs w:val="24"/>
        </w:rPr>
        <w:t xml:space="preserve"> träffar diabetespatienter. Alla ska på så vis jobba efter samma mål. </w:t>
      </w:r>
    </w:p>
    <w:p w:rsidR="006E0BD6" w:rsidRPr="0004411D" w:rsidRDefault="006E0BD6" w:rsidP="0004411D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 w:rsidRPr="0004411D">
        <w:rPr>
          <w:sz w:val="24"/>
          <w:szCs w:val="24"/>
        </w:rPr>
        <w:t xml:space="preserve">Vi skriver vid behov ut en diabetesprofil och går igenom tillsammans med patienten. </w:t>
      </w:r>
    </w:p>
    <w:p w:rsidR="006E0BD6" w:rsidRPr="00385FF1" w:rsidRDefault="006E0BD6" w:rsidP="006E0BD6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Alla nydebuterade får erbjudande om att träffa dietist. </w:t>
      </w:r>
    </w:p>
    <w:p w:rsidR="006E0BD6" w:rsidRPr="00385FF1" w:rsidRDefault="006E0BD6" w:rsidP="006E0BD6">
      <w:pPr>
        <w:pStyle w:val="Brdtext"/>
        <w:numPr>
          <w:ilvl w:val="0"/>
          <w:numId w:val="34"/>
        </w:numPr>
        <w:rPr>
          <w:b/>
          <w:sz w:val="24"/>
          <w:szCs w:val="24"/>
        </w:rPr>
      </w:pPr>
      <w:r w:rsidRPr="00385FF1">
        <w:rPr>
          <w:sz w:val="24"/>
          <w:szCs w:val="24"/>
        </w:rPr>
        <w:t xml:space="preserve">Vi har genomfört en grupputbildning för diabetiker. </w:t>
      </w:r>
    </w:p>
    <w:p w:rsidR="006E0BD6" w:rsidRPr="00385FF1" w:rsidRDefault="006E0BD6" w:rsidP="0068525B">
      <w:pPr>
        <w:pStyle w:val="Brdtext"/>
        <w:rPr>
          <w:sz w:val="24"/>
          <w:szCs w:val="24"/>
        </w:rPr>
      </w:pPr>
      <w:r w:rsidRPr="00D07F5C">
        <w:rPr>
          <w:b/>
          <w:sz w:val="24"/>
          <w:szCs w:val="24"/>
          <w:u w:val="single"/>
        </w:rPr>
        <w:t>Summering:</w:t>
      </w:r>
      <w:r w:rsidRPr="00385FF1">
        <w:rPr>
          <w:b/>
          <w:sz w:val="24"/>
          <w:szCs w:val="24"/>
        </w:rPr>
        <w:t xml:space="preserve"> </w:t>
      </w:r>
      <w:r w:rsidRPr="00385FF1">
        <w:rPr>
          <w:sz w:val="24"/>
          <w:szCs w:val="24"/>
        </w:rPr>
        <w:t xml:space="preserve">Vi har fått en ökad medvetenhet kring målvärden. </w:t>
      </w:r>
      <w:r w:rsidR="0004411D">
        <w:rPr>
          <w:sz w:val="24"/>
          <w:szCs w:val="24"/>
        </w:rPr>
        <w:t xml:space="preserve">Vi har lärt oss att ta fram patienter som ej uppfyller målvärdena. </w:t>
      </w:r>
      <w:r w:rsidRPr="00385FF1">
        <w:rPr>
          <w:sz w:val="24"/>
          <w:szCs w:val="24"/>
        </w:rPr>
        <w:t xml:space="preserve">Vi kan gå igenom riskmotorn, motivera patienterna till en förändring. </w:t>
      </w:r>
    </w:p>
    <w:p w:rsidR="006E0BD6" w:rsidRPr="00D07F5C" w:rsidRDefault="00385FF1" w:rsidP="0068525B">
      <w:pPr>
        <w:pStyle w:val="Brdtext"/>
        <w:rPr>
          <w:b/>
          <w:sz w:val="24"/>
          <w:szCs w:val="24"/>
          <w:u w:val="single"/>
        </w:rPr>
      </w:pPr>
      <w:r w:rsidRPr="00385FF1">
        <w:rPr>
          <w:sz w:val="24"/>
          <w:szCs w:val="24"/>
        </w:rPr>
        <w:t xml:space="preserve"> </w:t>
      </w:r>
      <w:r w:rsidRPr="00D07F5C">
        <w:rPr>
          <w:b/>
          <w:sz w:val="24"/>
          <w:szCs w:val="24"/>
          <w:u w:val="single"/>
        </w:rPr>
        <w:t xml:space="preserve">Viktigaste lärdomarna: </w:t>
      </w:r>
    </w:p>
    <w:p w:rsidR="00385FF1" w:rsidRDefault="00385FF1" w:rsidP="00385FF1">
      <w:pPr>
        <w:pStyle w:val="Brdtex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Det går alltid att förbättra mer. </w:t>
      </w:r>
    </w:p>
    <w:p w:rsidR="00385FF1" w:rsidRDefault="00385FF1" w:rsidP="00385FF1">
      <w:pPr>
        <w:pStyle w:val="Brdtex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Vi har lärt oss att använda NDR för att kunna ta fram statistik för både HbA1c, blodtryck och blod</w:t>
      </w:r>
      <w:r w:rsidR="0004411D">
        <w:rPr>
          <w:sz w:val="24"/>
          <w:szCs w:val="24"/>
        </w:rPr>
        <w:t>fetter och göra punktinsatser för</w:t>
      </w:r>
      <w:r>
        <w:rPr>
          <w:sz w:val="24"/>
          <w:szCs w:val="24"/>
        </w:rPr>
        <w:t xml:space="preserve"> de patienterna. </w:t>
      </w:r>
    </w:p>
    <w:p w:rsidR="00B671AD" w:rsidRDefault="00B671AD" w:rsidP="00385FF1">
      <w:pPr>
        <w:pStyle w:val="Brdtex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Önskvärt om alla som arbetar med diabetes får gå samma utbilningar för att kunna erbjuda en enhetlig vård för våra diabetiker. </w:t>
      </w:r>
      <w:bookmarkStart w:id="0" w:name="_GoBack"/>
      <w:bookmarkEnd w:id="0"/>
    </w:p>
    <w:p w:rsidR="00D51FD5" w:rsidRDefault="00D51FD5" w:rsidP="00385FF1">
      <w:pPr>
        <w:pStyle w:val="Brdtex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Tid måste avsättas för att möjlighet ska finnas att söka patienter med avvikande målvärden i NDR-sökmotor. </w:t>
      </w:r>
    </w:p>
    <w:p w:rsidR="00703B05" w:rsidRPr="00D07F5C" w:rsidRDefault="00703B05" w:rsidP="00703B05">
      <w:pPr>
        <w:pStyle w:val="Brdtext"/>
        <w:rPr>
          <w:b/>
          <w:sz w:val="24"/>
          <w:szCs w:val="24"/>
          <w:u w:val="single"/>
        </w:rPr>
      </w:pPr>
      <w:r w:rsidRPr="00D07F5C">
        <w:rPr>
          <w:b/>
          <w:sz w:val="24"/>
          <w:szCs w:val="24"/>
          <w:u w:val="single"/>
        </w:rPr>
        <w:t>Nästa steg:</w:t>
      </w:r>
    </w:p>
    <w:p w:rsidR="00703B05" w:rsidRPr="00703B05" w:rsidRDefault="00703B05" w:rsidP="00703B05">
      <w:pPr>
        <w:pStyle w:val="Brdtext"/>
        <w:rPr>
          <w:sz w:val="24"/>
          <w:szCs w:val="24"/>
        </w:rPr>
      </w:pPr>
      <w:r>
        <w:rPr>
          <w:sz w:val="24"/>
          <w:szCs w:val="24"/>
        </w:rPr>
        <w:t>Utifrån framtagen statistik från NDR</w:t>
      </w:r>
      <w:r w:rsidR="0004411D">
        <w:rPr>
          <w:sz w:val="24"/>
          <w:szCs w:val="24"/>
        </w:rPr>
        <w:t xml:space="preserve"> kan vi</w:t>
      </w:r>
      <w:r>
        <w:rPr>
          <w:sz w:val="24"/>
          <w:szCs w:val="24"/>
        </w:rPr>
        <w:t xml:space="preserve"> </w:t>
      </w:r>
      <w:r w:rsidR="0004411D">
        <w:rPr>
          <w:sz w:val="24"/>
          <w:szCs w:val="24"/>
        </w:rPr>
        <w:t xml:space="preserve">jobba på att nå de patienter med avviande målvärden. </w:t>
      </w:r>
    </w:p>
    <w:sectPr w:rsidR="00703B05" w:rsidRPr="00703B05" w:rsidSect="00F24E7E">
      <w:headerReference w:type="default" r:id="rId9"/>
      <w:footerReference w:type="default" r:id="rId10"/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8B" w:rsidRDefault="00827B8B" w:rsidP="00516DD4">
      <w:pPr>
        <w:spacing w:after="0" w:line="240" w:lineRule="auto"/>
      </w:pPr>
      <w:r>
        <w:separator/>
      </w:r>
    </w:p>
  </w:endnote>
  <w:endnote w:type="continuationSeparator" w:id="0">
    <w:p w:rsidR="00827B8B" w:rsidRDefault="00827B8B" w:rsidP="0051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302086"/>
      <w:docPartObj>
        <w:docPartGallery w:val="Page Numbers (Bottom of Page)"/>
        <w:docPartUnique/>
      </w:docPartObj>
    </w:sdtPr>
    <w:sdtEndPr/>
    <w:sdtContent>
      <w:p w:rsidR="00D07F5C" w:rsidRDefault="00D07F5C">
        <w:pPr>
          <w:pStyle w:val="Sidfot"/>
        </w:pPr>
        <w:r>
          <w:rPr>
            <w:noProof/>
            <w:lang w:eastAsia="sv-S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574B12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ktangel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:rsidR="00D07F5C" w:rsidRDefault="00D07F5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D07F5C">
                                        <w:rPr>
                                          <w:rFonts w:asciiTheme="minorHAnsi" w:eastAsiaTheme="minorEastAsia" w:hAnsiTheme="minorHAnsi" w:cstheme="minorBidi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D07F5C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D07F5C">
                                        <w:rPr>
                                          <w:rFonts w:asciiTheme="minorHAnsi" w:eastAsiaTheme="minorEastAsia" w:hAnsiTheme="minorHAnsi" w:cstheme="minorBidi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B671AD" w:rsidRPr="00B671AD">
                                        <w:rPr>
                                          <w:rFonts w:asciiTheme="minorHAnsi" w:eastAsiaTheme="majorEastAsia" w:hAnsiTheme="minorHAnsi" w:cstheme="majorBidi"/>
                                          <w:noProof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  <w:r w:rsidRPr="00D07F5C">
                                        <w:rPr>
                                          <w:rFonts w:asciiTheme="minorHAnsi" w:eastAsiaTheme="majorEastAsia" w:hAnsiTheme="minorHAnsi" w:cstheme="majorBidi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ktangel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:rsidR="00D07F5C" w:rsidRDefault="00D07F5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D07F5C">
                                  <w:rPr>
                                    <w:rFonts w:asciiTheme="minorHAnsi" w:eastAsiaTheme="minorEastAsia" w:hAnsiTheme="minorHAnsi" w:cstheme="minorBidi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D07F5C">
                                  <w:rPr>
                                    <w:rFonts w:asciiTheme="minorHAnsi" w:hAnsiTheme="minorHAnsi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D07F5C">
                                  <w:rPr>
                                    <w:rFonts w:asciiTheme="minorHAnsi" w:eastAsiaTheme="minorEastAsia" w:hAnsiTheme="minorHAnsi" w:cstheme="minorBidi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B671AD" w:rsidRPr="00B671AD">
                                  <w:rPr>
                                    <w:rFonts w:asciiTheme="minorHAnsi" w:eastAsiaTheme="majorEastAsia" w:hAnsiTheme="minorHAnsi" w:cstheme="majorBidi"/>
                                    <w:noProof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D07F5C">
                                  <w:rPr>
                                    <w:rFonts w:asciiTheme="minorHAnsi" w:eastAsiaTheme="majorEastAsia" w:hAnsiTheme="minorHAnsi" w:cstheme="majorBidi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8B" w:rsidRDefault="00827B8B" w:rsidP="00516DD4">
      <w:pPr>
        <w:spacing w:after="0" w:line="240" w:lineRule="auto"/>
      </w:pPr>
      <w:r>
        <w:separator/>
      </w:r>
    </w:p>
  </w:footnote>
  <w:footnote w:type="continuationSeparator" w:id="0">
    <w:p w:rsidR="00827B8B" w:rsidRDefault="00827B8B" w:rsidP="0051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DD4" w:rsidRDefault="00516DD4">
    <w:pPr>
      <w:pStyle w:val="Sidhuvud"/>
    </w:pPr>
  </w:p>
  <w:p w:rsidR="00516DD4" w:rsidRDefault="00516DD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2">
    <w:nsid w:val="107929C4"/>
    <w:multiLevelType w:val="hybridMultilevel"/>
    <w:tmpl w:val="088636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5">
    <w:nsid w:val="37E473BA"/>
    <w:multiLevelType w:val="hybridMultilevel"/>
    <w:tmpl w:val="05DE8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44F73"/>
    <w:multiLevelType w:val="hybridMultilevel"/>
    <w:tmpl w:val="6E7294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A6796"/>
    <w:multiLevelType w:val="hybridMultilevel"/>
    <w:tmpl w:val="656C3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71070BA"/>
    <w:multiLevelType w:val="hybridMultilevel"/>
    <w:tmpl w:val="BDFAAB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0"/>
  </w:num>
  <w:num w:numId="4">
    <w:abstractNumId w:val="25"/>
  </w:num>
  <w:num w:numId="5">
    <w:abstractNumId w:val="19"/>
  </w:num>
  <w:num w:numId="6">
    <w:abstractNumId w:val="21"/>
  </w:num>
  <w:num w:numId="7">
    <w:abstractNumId w:val="8"/>
  </w:num>
  <w:num w:numId="8">
    <w:abstractNumId w:val="18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23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1"/>
  </w:num>
  <w:num w:numId="28">
    <w:abstractNumId w:val="14"/>
  </w:num>
  <w:num w:numId="29">
    <w:abstractNumId w:val="13"/>
  </w:num>
  <w:num w:numId="30">
    <w:abstractNumId w:val="14"/>
  </w:num>
  <w:num w:numId="31">
    <w:abstractNumId w:val="20"/>
  </w:num>
  <w:num w:numId="32">
    <w:abstractNumId w:val="26"/>
  </w:num>
  <w:num w:numId="33">
    <w:abstractNumId w:val="15"/>
  </w:num>
  <w:num w:numId="34">
    <w:abstractNumId w:val="16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D4"/>
    <w:rsid w:val="0004411D"/>
    <w:rsid w:val="00063F37"/>
    <w:rsid w:val="00070933"/>
    <w:rsid w:val="002050F1"/>
    <w:rsid w:val="00213A08"/>
    <w:rsid w:val="00244F71"/>
    <w:rsid w:val="002C11CA"/>
    <w:rsid w:val="002C4828"/>
    <w:rsid w:val="0030776A"/>
    <w:rsid w:val="00316909"/>
    <w:rsid w:val="0035676F"/>
    <w:rsid w:val="0038288C"/>
    <w:rsid w:val="00385FF1"/>
    <w:rsid w:val="00420917"/>
    <w:rsid w:val="00424E10"/>
    <w:rsid w:val="00487BD7"/>
    <w:rsid w:val="00516DD4"/>
    <w:rsid w:val="00547C37"/>
    <w:rsid w:val="00564551"/>
    <w:rsid w:val="00587D2E"/>
    <w:rsid w:val="00596632"/>
    <w:rsid w:val="006152CF"/>
    <w:rsid w:val="0068525B"/>
    <w:rsid w:val="006E0BD6"/>
    <w:rsid w:val="00703B05"/>
    <w:rsid w:val="007465E8"/>
    <w:rsid w:val="00773CCD"/>
    <w:rsid w:val="00791228"/>
    <w:rsid w:val="00827B8B"/>
    <w:rsid w:val="008D6CC1"/>
    <w:rsid w:val="00925E51"/>
    <w:rsid w:val="0094760C"/>
    <w:rsid w:val="00AB2505"/>
    <w:rsid w:val="00AE695B"/>
    <w:rsid w:val="00B05DE8"/>
    <w:rsid w:val="00B61D6B"/>
    <w:rsid w:val="00B671AD"/>
    <w:rsid w:val="00BE60C0"/>
    <w:rsid w:val="00C07432"/>
    <w:rsid w:val="00C470E9"/>
    <w:rsid w:val="00C93084"/>
    <w:rsid w:val="00CB5EEF"/>
    <w:rsid w:val="00D03B3C"/>
    <w:rsid w:val="00D07F5C"/>
    <w:rsid w:val="00D51FD5"/>
    <w:rsid w:val="00D953EE"/>
    <w:rsid w:val="00DF3C8E"/>
    <w:rsid w:val="00E716E9"/>
    <w:rsid w:val="00EA11A4"/>
    <w:rsid w:val="00F24E7E"/>
    <w:rsid w:val="00F3625C"/>
    <w:rsid w:val="00F51943"/>
    <w:rsid w:val="00F76EB5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uiPriority w:val="99"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uiPriority w:val="99"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uiPriority w:val="99"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uiPriority w:val="99"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uiPriority w:val="99"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uiPriority w:val="99"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uiPriority w:val="99"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uiPriority w:val="99"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3C7066E-C81F-4A31-B3D6-9E114EF9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5C63A4EE</Template>
  <TotalTime>75</TotalTime>
  <Pages>2</Pages>
  <Words>423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Andersson</dc:creator>
  <cp:lastModifiedBy>Camilla Andersson</cp:lastModifiedBy>
  <cp:revision>12</cp:revision>
  <dcterms:created xsi:type="dcterms:W3CDTF">2015-09-14T13:22:00Z</dcterms:created>
  <dcterms:modified xsi:type="dcterms:W3CDTF">2015-09-17T09:37:00Z</dcterms:modified>
</cp:coreProperties>
</file>