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3321" w14:textId="77777777" w:rsidR="00670AA7" w:rsidRDefault="00670AA7">
      <w:pPr>
        <w:rPr>
          <w:lang w:val="pt-BR"/>
        </w:rPr>
      </w:pPr>
    </w:p>
    <w:p w14:paraId="489164C5" w14:textId="77777777" w:rsidR="00670AA7" w:rsidRDefault="00670AA7">
      <w:pPr>
        <w:rPr>
          <w:lang w:val="pt-BR"/>
        </w:rPr>
      </w:pPr>
    </w:p>
    <w:p w14:paraId="305A112C" w14:textId="20D83B75" w:rsidR="00670AA7" w:rsidRDefault="00670AA7">
      <w:pPr>
        <w:rPr>
          <w:lang w:val="pt-BR"/>
        </w:rPr>
      </w:pPr>
    </w:p>
    <w:p w14:paraId="226DC595" w14:textId="77777777" w:rsidR="00670AA7" w:rsidRDefault="00670AA7">
      <w:pPr>
        <w:rPr>
          <w:lang w:val="pt-BR"/>
        </w:rPr>
      </w:pPr>
    </w:p>
    <w:p w14:paraId="214389CA" w14:textId="1C203941" w:rsidR="00670AA7" w:rsidRDefault="00911DDC">
      <w:pPr>
        <w:rPr>
          <w:lang w:val="pt-BR"/>
        </w:rPr>
      </w:pPr>
      <w:r>
        <w:rPr>
          <w:lang w:val="pt-BR"/>
        </w:rPr>
        <w:t xml:space="preserve">Diagrama de caso de uso </w:t>
      </w:r>
    </w:p>
    <w:p w14:paraId="1B41256B" w14:textId="0A20628B" w:rsidR="00911DDC" w:rsidRDefault="00911DDC">
      <w:pPr>
        <w:rPr>
          <w:lang w:val="pt-BR"/>
        </w:rPr>
      </w:pPr>
    </w:p>
    <w:p w14:paraId="1771171C" w14:textId="180804AB" w:rsidR="00911DDC" w:rsidRPr="00911DDC" w:rsidRDefault="00911DDC">
      <w:pPr>
        <w:rPr>
          <w:color w:val="FF0000"/>
          <w:lang w:val="pt-BR"/>
        </w:rPr>
      </w:pPr>
      <w:r w:rsidRPr="00911DDC">
        <w:rPr>
          <w:color w:val="FF0000"/>
          <w:lang w:val="pt-BR"/>
        </w:rPr>
        <w:t xml:space="preserve">Incluir as descrições da </w:t>
      </w:r>
      <w:proofErr w:type="spellStart"/>
      <w:r w:rsidRPr="00911DDC">
        <w:rPr>
          <w:color w:val="FF0000"/>
          <w:lang w:val="pt-BR"/>
        </w:rPr>
        <w:t>Rayanne</w:t>
      </w:r>
      <w:proofErr w:type="spellEnd"/>
      <w:r w:rsidRPr="00911DDC">
        <w:rPr>
          <w:color w:val="FF0000"/>
          <w:lang w:val="pt-BR"/>
        </w:rPr>
        <w:t xml:space="preserve"> </w:t>
      </w:r>
    </w:p>
    <w:p w14:paraId="73EE685F" w14:textId="5C62ED08" w:rsidR="00670AA7" w:rsidRDefault="00670AA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A2C2F1C" wp14:editId="433759D4">
            <wp:extent cx="5943600" cy="358838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Diagr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EF67" w14:textId="77777777" w:rsidR="00670AA7" w:rsidRDefault="00670AA7">
      <w:pPr>
        <w:rPr>
          <w:lang w:val="pt-BR"/>
        </w:rPr>
      </w:pPr>
    </w:p>
    <w:p w14:paraId="384B8D07" w14:textId="456E169E" w:rsidR="00911DDC" w:rsidRDefault="00911DDC">
      <w:pPr>
        <w:rPr>
          <w:lang w:val="pt-BR"/>
        </w:rPr>
      </w:pPr>
    </w:p>
    <w:p w14:paraId="2B667368" w14:textId="75101202" w:rsidR="00911DDC" w:rsidRDefault="00911DDC">
      <w:pPr>
        <w:rPr>
          <w:lang w:val="pt-BR"/>
        </w:rPr>
      </w:pPr>
      <w:r>
        <w:rPr>
          <w:lang w:val="pt-BR"/>
        </w:rPr>
        <w:t xml:space="preserve">Diagramas de Sequência </w:t>
      </w:r>
    </w:p>
    <w:p w14:paraId="048FDA3B" w14:textId="16DF4E46" w:rsidR="00911DDC" w:rsidRDefault="00911DDC">
      <w:pPr>
        <w:rPr>
          <w:lang w:val="pt-BR"/>
        </w:rPr>
      </w:pPr>
    </w:p>
    <w:p w14:paraId="0FCA9153" w14:textId="6935D1F9" w:rsidR="00911DDC" w:rsidRDefault="00911DDC">
      <w:pPr>
        <w:rPr>
          <w:lang w:val="pt-BR"/>
        </w:rPr>
      </w:pPr>
    </w:p>
    <w:p w14:paraId="3A2EAA51" w14:textId="77777777" w:rsidR="00911DDC" w:rsidRDefault="00911DDC" w:rsidP="00911DDC">
      <w:pPr>
        <w:rPr>
          <w:lang w:val="pt-BR"/>
        </w:rPr>
      </w:pPr>
      <w:r w:rsidRPr="001D1AAB">
        <w:rPr>
          <w:lang w:val="pt-BR"/>
        </w:rPr>
        <w:t>Diagrama de Sequência de Acesso</w:t>
      </w:r>
      <w:r>
        <w:rPr>
          <w:lang w:val="pt-BR"/>
        </w:rPr>
        <w:t xml:space="preserve"> para Visitante/Morador</w:t>
      </w:r>
    </w:p>
    <w:p w14:paraId="2B48BA65" w14:textId="65262627" w:rsidR="00911DDC" w:rsidRDefault="00911DDC" w:rsidP="00911DDC">
      <w:pPr>
        <w:rPr>
          <w:lang w:val="pt-BR"/>
        </w:rPr>
      </w:pPr>
      <w:r>
        <w:rPr>
          <w:lang w:val="pt-BR"/>
        </w:rPr>
        <w:t>Descreve a sequência necessária de troca de informação para liberar o acesso a morados e visitantes, checa o cadastro e de usuários e verifica a validade dos acessos, ver Figura 1.</w:t>
      </w:r>
    </w:p>
    <w:p w14:paraId="0392A061" w14:textId="2B1F6688" w:rsidR="00E03322" w:rsidRDefault="00E03322" w:rsidP="00911DDC">
      <w:pPr>
        <w:rPr>
          <w:lang w:val="pt-BR"/>
        </w:rPr>
      </w:pPr>
    </w:p>
    <w:p w14:paraId="5C00044D" w14:textId="15162C5E" w:rsidR="00E03322" w:rsidRDefault="00911DDC" w:rsidP="00E03322">
      <w:pPr>
        <w:keepNext/>
      </w:pPr>
      <w:r>
        <w:rPr>
          <w:noProof/>
          <w:lang w:val="pt-BR"/>
        </w:rPr>
        <w:lastRenderedPageBreak/>
        <w:drawing>
          <wp:inline distT="0" distB="0" distL="0" distR="0" wp14:anchorId="13D6B9B4" wp14:editId="6FDF50A8">
            <wp:extent cx="4429125" cy="2190750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_DiagramAcesso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t="22713" r="4007" b="41259"/>
                    <a:stretch/>
                  </pic:blipFill>
                  <pic:spPr bwMode="auto">
                    <a:xfrm>
                      <a:off x="0" y="0"/>
                      <a:ext cx="44291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1DC50" w14:textId="5B12467C" w:rsidR="00E03322" w:rsidRPr="009A0B84" w:rsidRDefault="00E03322" w:rsidP="00E03322">
      <w:pPr>
        <w:pStyle w:val="Caption"/>
        <w:rPr>
          <w:lang w:val="pt-BR"/>
        </w:rPr>
      </w:pPr>
      <w:r w:rsidRPr="009A0B84">
        <w:rPr>
          <w:lang w:val="pt-BR"/>
        </w:rPr>
        <w:t xml:space="preserve">Figura </w:t>
      </w:r>
      <w:r w:rsidR="00300101">
        <w:fldChar w:fldCharType="begin"/>
      </w:r>
      <w:r w:rsidR="00300101" w:rsidRPr="009A0B84">
        <w:rPr>
          <w:lang w:val="pt-BR"/>
        </w:rPr>
        <w:instrText xml:space="preserve"> SEQ Figura \* ARABIC </w:instrText>
      </w:r>
      <w:r w:rsidR="00300101">
        <w:fldChar w:fldCharType="separate"/>
      </w:r>
      <w:r w:rsidRPr="009A0B84">
        <w:rPr>
          <w:noProof/>
          <w:lang w:val="pt-BR"/>
        </w:rPr>
        <w:t>1</w:t>
      </w:r>
      <w:r w:rsidR="00300101">
        <w:rPr>
          <w:noProof/>
        </w:rPr>
        <w:fldChar w:fldCharType="end"/>
      </w:r>
    </w:p>
    <w:p w14:paraId="6726F9F5" w14:textId="5D500FF5" w:rsidR="00E03322" w:rsidRPr="009A0B84" w:rsidRDefault="00E03322" w:rsidP="00E03322">
      <w:pPr>
        <w:rPr>
          <w:lang w:val="pt-BR"/>
        </w:rPr>
      </w:pPr>
    </w:p>
    <w:p w14:paraId="63810FAE" w14:textId="694372B4" w:rsidR="00E03322" w:rsidRPr="009A0B84" w:rsidRDefault="00E03322" w:rsidP="00E03322">
      <w:pPr>
        <w:rPr>
          <w:lang w:val="pt-BR"/>
        </w:rPr>
      </w:pPr>
    </w:p>
    <w:p w14:paraId="5B946431" w14:textId="552FA79F" w:rsidR="00E03322" w:rsidRPr="009A0B84" w:rsidRDefault="00E03322" w:rsidP="00E03322">
      <w:pPr>
        <w:rPr>
          <w:lang w:val="pt-BR"/>
        </w:rPr>
      </w:pPr>
    </w:p>
    <w:p w14:paraId="203E5588" w14:textId="4E163003" w:rsidR="009A0B84" w:rsidRDefault="009A0B84" w:rsidP="00E03322">
      <w:pPr>
        <w:rPr>
          <w:lang w:val="pt-BR"/>
        </w:rPr>
      </w:pPr>
      <w:r w:rsidRPr="009A0B84">
        <w:rPr>
          <w:lang w:val="pt-BR"/>
        </w:rPr>
        <w:t>O diagrama de c</w:t>
      </w:r>
      <w:r>
        <w:rPr>
          <w:lang w:val="pt-BR"/>
        </w:rPr>
        <w:t xml:space="preserve">lasse representa de forma estática a estrutura do sistema, definindo a relação entre as classes, objetos e seus atributos. No diagrama de Figura </w:t>
      </w:r>
      <w:proofErr w:type="gramStart"/>
      <w:r>
        <w:rPr>
          <w:lang w:val="pt-BR"/>
        </w:rPr>
        <w:t>XXX ,</w:t>
      </w:r>
      <w:proofErr w:type="gramEnd"/>
      <w:r>
        <w:rPr>
          <w:lang w:val="pt-BR"/>
        </w:rPr>
        <w:t xml:space="preserve"> temos a representação das seguintes classes:  </w:t>
      </w:r>
    </w:p>
    <w:p w14:paraId="78040376" w14:textId="4D05B390" w:rsidR="009A0B84" w:rsidRDefault="009A0B84" w:rsidP="00E03322">
      <w:pPr>
        <w:rPr>
          <w:lang w:val="pt-BR"/>
        </w:rPr>
      </w:pPr>
    </w:p>
    <w:p w14:paraId="6EC67227" w14:textId="6AD234FE" w:rsidR="009A0B84" w:rsidRDefault="009A0B84" w:rsidP="00E03322">
      <w:pPr>
        <w:rPr>
          <w:lang w:val="pt-BR"/>
        </w:rPr>
      </w:pPr>
      <w:bookmarkStart w:id="0" w:name="_GoBack"/>
    </w:p>
    <w:p w14:paraId="1D47D190" w14:textId="097C6855" w:rsidR="009A0B84" w:rsidRPr="009A0B84" w:rsidRDefault="009A0B84" w:rsidP="00E03322">
      <w:pPr>
        <w:rPr>
          <w:lang w:val="pt-BR"/>
        </w:rPr>
      </w:pPr>
      <w:r>
        <w:rPr>
          <w:lang w:val="pt-BR"/>
        </w:rPr>
        <w:t xml:space="preserve">O diagrama de atividade </w:t>
      </w:r>
      <w:r w:rsidR="00300101">
        <w:rPr>
          <w:lang w:val="pt-BR"/>
        </w:rPr>
        <w:t xml:space="preserve">mostra o fluxo de controle, com suas regras de decisão e interação entre as atividades. No diagrama de atividade da Figura XX vemos a interação entre Visitante/Morador, Porteiro e o Sistema de Acesso. </w:t>
      </w:r>
    </w:p>
    <w:bookmarkEnd w:id="0"/>
    <w:p w14:paraId="122116CE" w14:textId="5EC58EB1" w:rsidR="00911DDC" w:rsidRDefault="00911DDC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4A57533" wp14:editId="4E309F2E">
            <wp:extent cx="5943600" cy="62052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Cadastr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lastRenderedPageBreak/>
        <w:drawing>
          <wp:inline distT="0" distB="0" distL="0" distR="0" wp14:anchorId="1F7CB97E" wp14:editId="7286437B">
            <wp:extent cx="5943600" cy="6912610"/>
            <wp:effectExtent l="0" t="0" r="0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Carr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C0CB" w14:textId="6399ED88" w:rsidR="00911DDC" w:rsidRDefault="00911DDC">
      <w:pPr>
        <w:rPr>
          <w:lang w:val="pt-BR"/>
        </w:rPr>
      </w:pPr>
    </w:p>
    <w:p w14:paraId="233A66AE" w14:textId="77777777" w:rsidR="00911DDC" w:rsidRDefault="00911DDC">
      <w:pPr>
        <w:rPr>
          <w:lang w:val="pt-BR"/>
        </w:rPr>
      </w:pPr>
    </w:p>
    <w:p w14:paraId="6BCC241D" w14:textId="77777777" w:rsidR="00911DDC" w:rsidRDefault="00911DDC">
      <w:pPr>
        <w:rPr>
          <w:lang w:val="pt-BR"/>
        </w:rPr>
      </w:pPr>
    </w:p>
    <w:p w14:paraId="2BB49737" w14:textId="77777777" w:rsidR="00670AA7" w:rsidRDefault="00670AA7">
      <w:pPr>
        <w:rPr>
          <w:lang w:val="pt-BR"/>
        </w:rPr>
      </w:pPr>
    </w:p>
    <w:p w14:paraId="5B7A8E07" w14:textId="77777777" w:rsidR="00670AA7" w:rsidRDefault="00670AA7">
      <w:pPr>
        <w:rPr>
          <w:lang w:val="pt-BR"/>
        </w:rPr>
      </w:pPr>
    </w:p>
    <w:p w14:paraId="40A05EA9" w14:textId="77777777" w:rsidR="00670AA7" w:rsidRDefault="00670AA7">
      <w:pPr>
        <w:rPr>
          <w:lang w:val="pt-BR"/>
        </w:rPr>
      </w:pPr>
    </w:p>
    <w:p w14:paraId="6714A06D" w14:textId="77777777" w:rsidR="00670AA7" w:rsidRDefault="00670AA7">
      <w:pPr>
        <w:rPr>
          <w:lang w:val="pt-BR"/>
        </w:rPr>
      </w:pPr>
    </w:p>
    <w:p w14:paraId="54819C28" w14:textId="77777777" w:rsidR="00670AA7" w:rsidRDefault="00670AA7">
      <w:pPr>
        <w:rPr>
          <w:lang w:val="pt-BR"/>
        </w:rPr>
      </w:pPr>
    </w:p>
    <w:p w14:paraId="2EFAF3C2" w14:textId="77777777" w:rsidR="00670AA7" w:rsidRDefault="00670AA7">
      <w:pPr>
        <w:rPr>
          <w:lang w:val="pt-BR"/>
        </w:rPr>
      </w:pPr>
    </w:p>
    <w:p w14:paraId="247B8240" w14:textId="77777777" w:rsidR="00670AA7" w:rsidRDefault="00670AA7">
      <w:pPr>
        <w:rPr>
          <w:lang w:val="pt-BR"/>
        </w:rPr>
      </w:pPr>
    </w:p>
    <w:p w14:paraId="1718F83D" w14:textId="77777777" w:rsidR="00670AA7" w:rsidRDefault="00670AA7">
      <w:pPr>
        <w:rPr>
          <w:lang w:val="pt-BR"/>
        </w:rPr>
      </w:pPr>
    </w:p>
    <w:p w14:paraId="4D2C29CC" w14:textId="77777777" w:rsidR="00670AA7" w:rsidRDefault="00670AA7">
      <w:pPr>
        <w:rPr>
          <w:lang w:val="pt-BR"/>
        </w:rPr>
      </w:pPr>
    </w:p>
    <w:p w14:paraId="4AAF2DF6" w14:textId="77777777" w:rsidR="00B53894" w:rsidRDefault="00B53894" w:rsidP="001D1AAB">
      <w:pPr>
        <w:rPr>
          <w:lang w:val="pt-BR"/>
        </w:rPr>
      </w:pPr>
    </w:p>
    <w:p w14:paraId="3865ACD1" w14:textId="2DE52452" w:rsidR="001D1AAB" w:rsidRDefault="001D1AAB" w:rsidP="001D1AAB">
      <w:pPr>
        <w:rPr>
          <w:lang w:val="pt-BR"/>
        </w:rPr>
      </w:pPr>
      <w:r w:rsidRPr="001D1AAB">
        <w:rPr>
          <w:lang w:val="pt-BR"/>
        </w:rPr>
        <w:t xml:space="preserve">Diagrama de Sequência de </w:t>
      </w:r>
      <w:r>
        <w:rPr>
          <w:lang w:val="pt-BR"/>
        </w:rPr>
        <w:t>Cadastro</w:t>
      </w:r>
    </w:p>
    <w:p w14:paraId="42444775" w14:textId="436394D4" w:rsidR="001D1AAB" w:rsidRDefault="001D1AAB" w:rsidP="001D1AAB">
      <w:pPr>
        <w:rPr>
          <w:lang w:val="pt-BR"/>
        </w:rPr>
      </w:pPr>
      <w:r>
        <w:rPr>
          <w:lang w:val="pt-BR"/>
        </w:rPr>
        <w:t xml:space="preserve">Descreve a sequência do input de informações para criar um cadastro ou alterar permissões de acesso. </w:t>
      </w:r>
    </w:p>
    <w:p w14:paraId="73FC7536" w14:textId="56ACAA73" w:rsidR="001D1AAB" w:rsidRDefault="001D1AAB" w:rsidP="001D1AAB">
      <w:pPr>
        <w:rPr>
          <w:lang w:val="pt-BR"/>
        </w:rPr>
      </w:pPr>
    </w:p>
    <w:p w14:paraId="3913D9DD" w14:textId="331BCBD9" w:rsidR="00B53894" w:rsidRDefault="00B53894" w:rsidP="001D1AAB">
      <w:pPr>
        <w:rPr>
          <w:lang w:val="pt-BR"/>
        </w:rPr>
      </w:pPr>
      <w:r>
        <w:rPr>
          <w:lang w:val="pt-BR"/>
        </w:rPr>
        <w:t xml:space="preserve">Diagrama de Sequência de Acesso de Carro </w:t>
      </w:r>
    </w:p>
    <w:p w14:paraId="64B144B8" w14:textId="591FA40B" w:rsidR="00B53894" w:rsidRDefault="00B53894" w:rsidP="001D1AAB">
      <w:pPr>
        <w:rPr>
          <w:lang w:val="pt-BR"/>
        </w:rPr>
      </w:pPr>
      <w:r>
        <w:rPr>
          <w:lang w:val="pt-BR"/>
        </w:rPr>
        <w:t>Descreve os passos necessários para a aquisição dos dados da placa do carro, verifica o cadastro, permissões de acesso e libera o acesso.</w:t>
      </w:r>
    </w:p>
    <w:p w14:paraId="2E7CF6FC" w14:textId="77777777" w:rsidR="001D1AAB" w:rsidRDefault="001D1AAB" w:rsidP="001D1AAB">
      <w:pPr>
        <w:rPr>
          <w:lang w:val="pt-BR"/>
        </w:rPr>
      </w:pPr>
    </w:p>
    <w:p w14:paraId="3536D291" w14:textId="20ED3874" w:rsidR="001D1AAB" w:rsidRDefault="00B53894" w:rsidP="001D1AAB">
      <w:pPr>
        <w:rPr>
          <w:lang w:val="pt-BR"/>
        </w:rPr>
      </w:pPr>
      <w:r>
        <w:rPr>
          <w:lang w:val="pt-BR"/>
        </w:rPr>
        <w:t xml:space="preserve">Diagrama de Implantação </w:t>
      </w:r>
    </w:p>
    <w:p w14:paraId="479B7628" w14:textId="6C836256" w:rsidR="005E2E0B" w:rsidRDefault="005E2E0B" w:rsidP="001D1AAB">
      <w:pPr>
        <w:rPr>
          <w:lang w:val="pt-BR"/>
        </w:rPr>
      </w:pPr>
      <w:r>
        <w:rPr>
          <w:lang w:val="pt-BR"/>
        </w:rPr>
        <w:t xml:space="preserve">Descreve todos os devices, aplicações, hardwares, protocolos, artefatos e tipo de comunicação necessário ao funcionamento do sistema.  </w:t>
      </w:r>
    </w:p>
    <w:p w14:paraId="03733108" w14:textId="77777777" w:rsidR="001D1AAB" w:rsidRDefault="001D1AAB" w:rsidP="001D1AAB">
      <w:pPr>
        <w:rPr>
          <w:lang w:val="pt-BR"/>
        </w:rPr>
      </w:pPr>
    </w:p>
    <w:p w14:paraId="1C85143A" w14:textId="77777777" w:rsidR="001D1AAB" w:rsidRDefault="001D1AAB">
      <w:pPr>
        <w:rPr>
          <w:lang w:val="pt-BR"/>
        </w:rPr>
      </w:pPr>
    </w:p>
    <w:p w14:paraId="75DB4A21" w14:textId="77777777" w:rsidR="001D1AAB" w:rsidRDefault="001D1AAB">
      <w:pPr>
        <w:rPr>
          <w:lang w:val="pt-BR"/>
        </w:rPr>
      </w:pPr>
    </w:p>
    <w:p w14:paraId="31435EAD" w14:textId="77777777" w:rsidR="001D1AAB" w:rsidRPr="001D1AAB" w:rsidRDefault="001D1AAB">
      <w:pPr>
        <w:rPr>
          <w:lang w:val="pt-BR"/>
        </w:rPr>
      </w:pPr>
    </w:p>
    <w:p w14:paraId="16953A8F" w14:textId="75F43465" w:rsidR="001D1AAB" w:rsidRPr="001D1AAB" w:rsidRDefault="001D1AAB">
      <w:pPr>
        <w:rPr>
          <w:lang w:val="pt-BR"/>
        </w:rPr>
      </w:pPr>
    </w:p>
    <w:p w14:paraId="348B0C97" w14:textId="77777777" w:rsidR="001D1AAB" w:rsidRPr="001D1AAB" w:rsidRDefault="001D1AAB">
      <w:pPr>
        <w:rPr>
          <w:lang w:val="pt-BR"/>
        </w:rPr>
      </w:pPr>
    </w:p>
    <w:sectPr w:rsidR="001D1AAB" w:rsidRPr="001D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72"/>
    <w:rsid w:val="001D1AAB"/>
    <w:rsid w:val="00300101"/>
    <w:rsid w:val="005E2E0B"/>
    <w:rsid w:val="00670AA7"/>
    <w:rsid w:val="008A6972"/>
    <w:rsid w:val="008B4C91"/>
    <w:rsid w:val="00911DDC"/>
    <w:rsid w:val="009A0B84"/>
    <w:rsid w:val="00B53894"/>
    <w:rsid w:val="00E0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64A4"/>
  <w15:chartTrackingRefBased/>
  <w15:docId w15:val="{9B9EF628-2D39-411F-B494-F71D4FE1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033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Regivaldo Carvalho</dc:creator>
  <cp:keywords/>
  <dc:description/>
  <cp:lastModifiedBy>Regivaldo Carvalho</cp:lastModifiedBy>
  <cp:revision>5</cp:revision>
  <dcterms:created xsi:type="dcterms:W3CDTF">2019-06-20T01:22:00Z</dcterms:created>
  <dcterms:modified xsi:type="dcterms:W3CDTF">2019-06-20T04:46:00Z</dcterms:modified>
</cp:coreProperties>
</file>