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B202" w14:textId="77777777" w:rsidR="0038649B" w:rsidRDefault="00912B02">
      <w:pPr>
        <w:spacing w:before="2200" w:after="200"/>
      </w:pPr>
      <w:r>
        <w:rPr>
          <w:b/>
          <w:bCs/>
          <w:color w:val="1F4E3D"/>
          <w:sz w:val="48"/>
          <w:szCs w:val="48"/>
        </w:rPr>
        <w:t>WebATLAS — Data Pipeline Report</w:t>
      </w:r>
    </w:p>
    <w:p w14:paraId="7E9CCBEB" w14:textId="77777777" w:rsidR="0038649B" w:rsidRDefault="00912B02">
      <w:pPr>
        <w:spacing w:after="500"/>
      </w:pPr>
      <w:r>
        <w:rPr>
          <w:color w:val="444444"/>
          <w:sz w:val="26"/>
          <w:szCs w:val="26"/>
        </w:rPr>
        <w:t>The dataset registry and the one-command build (npm run atlas:up)</w:t>
      </w:r>
    </w:p>
    <w:p w14:paraId="6047E45D" w14:textId="77777777" w:rsidR="0038649B" w:rsidRDefault="00912B02">
      <w:pPr>
        <w:spacing w:after="120" w:line="276" w:lineRule="auto"/>
      </w:pPr>
      <w:r>
        <w:rPr>
          <w:b/>
          <w:bCs/>
        </w:rPr>
        <w:t>Date:</w:t>
      </w:r>
      <w:r>
        <w:t xml:space="preserve"> 30 September 2026</w:t>
      </w:r>
    </w:p>
    <w:p w14:paraId="4110B680" w14:textId="77777777" w:rsidR="0038649B" w:rsidRDefault="00912B02">
      <w:pPr>
        <w:spacing w:after="120" w:line="276" w:lineRule="auto"/>
      </w:pPr>
      <w:r>
        <w:rPr>
          <w:b/>
          <w:bCs/>
        </w:rPr>
        <w:t>Code:</w:t>
      </w:r>
      <w:r>
        <w:t xml:space="preserve"> </w:t>
      </w:r>
      <w:r>
        <w:rPr>
          <w:rFonts w:ascii="Consolas" w:eastAsia="Consolas" w:hAnsi="Consolas" w:cs="Consolas"/>
          <w:sz w:val="19"/>
          <w:szCs w:val="19"/>
        </w:rPr>
        <w:t>packages/atlas-data</w:t>
      </w:r>
      <w:r>
        <w:t xml:space="preserve"> on branch </w:t>
      </w:r>
      <w:r>
        <w:rPr>
          <w:rFonts w:ascii="Consolas" w:eastAsia="Consolas" w:hAnsi="Consolas" w:cs="Consolas"/>
          <w:sz w:val="19"/>
          <w:szCs w:val="19"/>
        </w:rPr>
        <w:t>feat/registry-plan-b</w:t>
      </w:r>
      <w:r>
        <w:t xml:space="preserve"> at f67f25e (Plan B not yet merged to main)</w:t>
      </w:r>
    </w:p>
    <w:p w14:paraId="393629DD" w14:textId="77777777" w:rsidR="0038649B" w:rsidRDefault="00912B02">
      <w:pPr>
        <w:spacing w:after="120" w:line="276" w:lineRule="auto"/>
      </w:pPr>
      <w:r>
        <w:rPr>
          <w:b/>
          <w:bCs/>
        </w:rPr>
        <w:t>Sources:</w:t>
      </w:r>
      <w:r>
        <w:t xml:space="preserve"> the registry descriptors and runner, the registry design specifications, the Plan B progress ledger and fresh-clone acceptance report, and the live development database</w:t>
      </w:r>
    </w:p>
    <w:p w14:paraId="6DF0C332" w14:textId="77777777" w:rsidR="0038649B" w:rsidRDefault="00912B02">
      <w:pPr>
        <w:spacing w:after="120" w:line="276" w:lineRule="auto"/>
      </w:pPr>
      <w:r>
        <w:rPr>
          <w:b/>
          <w:bCs/>
        </w:rPr>
        <w:t>Audience:</w:t>
      </w:r>
      <w:r>
        <w:t xml:space="preserve"> supervisor, project team and technical reviewers</w:t>
      </w:r>
    </w:p>
    <w:p w14:paraId="487D530B" w14:textId="77777777" w:rsidR="0038649B" w:rsidRDefault="00912B02">
      <w:r>
        <w:br w:type="page"/>
      </w:r>
    </w:p>
    <w:p w14:paraId="0AE7ACD5" w14:textId="77777777" w:rsidR="0038649B" w:rsidRDefault="00912B02">
      <w:pPr>
        <w:pStyle w:val="Heading1"/>
      </w:pPr>
      <w:bookmarkStart w:id="0" w:name="_Toc241696359"/>
      <w:r>
        <w:t>Contents</w:t>
      </w:r>
      <w:bookmarkEnd w:id="0"/>
    </w:p>
    <w:sdt>
      <w:sdtPr>
        <w:alias w:val="Contents"/>
        <w:id w:val="-1942286729"/>
      </w:sdtPr>
      <w:sdtEndPr/>
      <w:sdtContent>
        <w:p w14:paraId="3CA5DDB4" w14:textId="6F956203" w:rsidR="00BF52CA" w:rsidRDefault="00912B02">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96359" w:history="1">
            <w:r w:rsidR="00BF52CA" w:rsidRPr="00E540AB">
              <w:rPr>
                <w:rStyle w:val="Hyperlink"/>
                <w:noProof/>
              </w:rPr>
              <w:t>Contents</w:t>
            </w:r>
            <w:r w:rsidR="00BF52CA">
              <w:rPr>
                <w:noProof/>
              </w:rPr>
              <w:tab/>
            </w:r>
            <w:r w:rsidR="00BF52CA">
              <w:rPr>
                <w:noProof/>
              </w:rPr>
              <w:fldChar w:fldCharType="begin"/>
            </w:r>
            <w:r w:rsidR="00BF52CA">
              <w:rPr>
                <w:noProof/>
              </w:rPr>
              <w:instrText xml:space="preserve"> PAGEREF _Toc241696359 \h </w:instrText>
            </w:r>
            <w:r w:rsidR="00BF52CA">
              <w:rPr>
                <w:noProof/>
              </w:rPr>
            </w:r>
            <w:r w:rsidR="00BF52CA">
              <w:rPr>
                <w:noProof/>
              </w:rPr>
              <w:fldChar w:fldCharType="separate"/>
            </w:r>
            <w:r w:rsidR="00BF52CA">
              <w:rPr>
                <w:noProof/>
              </w:rPr>
              <w:t>2</w:t>
            </w:r>
            <w:r w:rsidR="00BF52CA">
              <w:rPr>
                <w:noProof/>
              </w:rPr>
              <w:fldChar w:fldCharType="end"/>
            </w:r>
          </w:hyperlink>
        </w:p>
        <w:p w14:paraId="42371A0F" w14:textId="71B0C7FD" w:rsidR="00BF52CA" w:rsidRDefault="00BF52C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360" w:history="1">
            <w:r w:rsidRPr="00E540AB">
              <w:rPr>
                <w:rStyle w:val="Hyperlink"/>
                <w:noProof/>
              </w:rPr>
              <w:t>1. Summary</w:t>
            </w:r>
            <w:r>
              <w:rPr>
                <w:noProof/>
              </w:rPr>
              <w:tab/>
            </w:r>
            <w:r>
              <w:rPr>
                <w:noProof/>
              </w:rPr>
              <w:fldChar w:fldCharType="begin"/>
            </w:r>
            <w:r>
              <w:rPr>
                <w:noProof/>
              </w:rPr>
              <w:instrText xml:space="preserve"> PAGEREF _Toc241696360 \h </w:instrText>
            </w:r>
            <w:r>
              <w:rPr>
                <w:noProof/>
              </w:rPr>
            </w:r>
            <w:r>
              <w:rPr>
                <w:noProof/>
              </w:rPr>
              <w:fldChar w:fldCharType="separate"/>
            </w:r>
            <w:r>
              <w:rPr>
                <w:noProof/>
              </w:rPr>
              <w:t>3</w:t>
            </w:r>
            <w:r>
              <w:rPr>
                <w:noProof/>
              </w:rPr>
              <w:fldChar w:fldCharType="end"/>
            </w:r>
          </w:hyperlink>
        </w:p>
        <w:p w14:paraId="56EF78DB" w14:textId="4BFD801B" w:rsidR="00BF52CA" w:rsidRDefault="00BF52C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361" w:history="1">
            <w:r w:rsidRPr="00E540AB">
              <w:rPr>
                <w:rStyle w:val="Hyperlink"/>
                <w:noProof/>
              </w:rPr>
              <w:t>2. Why the pipeline exists</w:t>
            </w:r>
            <w:r>
              <w:rPr>
                <w:noProof/>
              </w:rPr>
              <w:tab/>
            </w:r>
            <w:r>
              <w:rPr>
                <w:noProof/>
              </w:rPr>
              <w:fldChar w:fldCharType="begin"/>
            </w:r>
            <w:r>
              <w:rPr>
                <w:noProof/>
              </w:rPr>
              <w:instrText xml:space="preserve"> PAGEREF _Toc241696361 \h </w:instrText>
            </w:r>
            <w:r>
              <w:rPr>
                <w:noProof/>
              </w:rPr>
            </w:r>
            <w:r>
              <w:rPr>
                <w:noProof/>
              </w:rPr>
              <w:fldChar w:fldCharType="separate"/>
            </w:r>
            <w:r>
              <w:rPr>
                <w:noProof/>
              </w:rPr>
              <w:t>4</w:t>
            </w:r>
            <w:r>
              <w:rPr>
                <w:noProof/>
              </w:rPr>
              <w:fldChar w:fldCharType="end"/>
            </w:r>
          </w:hyperlink>
        </w:p>
        <w:p w14:paraId="3BFC475F" w14:textId="43D90297" w:rsidR="00BF52CA" w:rsidRDefault="00BF52C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362" w:history="1">
            <w:r w:rsidRPr="00E540AB">
              <w:rPr>
                <w:rStyle w:val="Hyperlink"/>
                <w:noProof/>
              </w:rPr>
              <w:t>2.1 Binding decisions</w:t>
            </w:r>
            <w:r>
              <w:rPr>
                <w:noProof/>
              </w:rPr>
              <w:tab/>
            </w:r>
            <w:r>
              <w:rPr>
                <w:noProof/>
              </w:rPr>
              <w:fldChar w:fldCharType="begin"/>
            </w:r>
            <w:r>
              <w:rPr>
                <w:noProof/>
              </w:rPr>
              <w:instrText xml:space="preserve"> PAGEREF _Toc241696362 \h </w:instrText>
            </w:r>
            <w:r>
              <w:rPr>
                <w:noProof/>
              </w:rPr>
            </w:r>
            <w:r>
              <w:rPr>
                <w:noProof/>
              </w:rPr>
              <w:fldChar w:fldCharType="separate"/>
            </w:r>
            <w:r>
              <w:rPr>
                <w:noProof/>
              </w:rPr>
              <w:t>4</w:t>
            </w:r>
            <w:r>
              <w:rPr>
                <w:noProof/>
              </w:rPr>
              <w:fldChar w:fldCharType="end"/>
            </w:r>
          </w:hyperlink>
        </w:p>
        <w:p w14:paraId="584ACADF" w14:textId="3317D874" w:rsidR="00BF52CA" w:rsidRDefault="00BF52C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363" w:history="1">
            <w:r w:rsidRPr="00E540AB">
              <w:rPr>
                <w:rStyle w:val="Hyperlink"/>
                <w:noProof/>
              </w:rPr>
              <w:t>3. Architecture</w:t>
            </w:r>
            <w:r>
              <w:rPr>
                <w:noProof/>
              </w:rPr>
              <w:tab/>
            </w:r>
            <w:r>
              <w:rPr>
                <w:noProof/>
              </w:rPr>
              <w:fldChar w:fldCharType="begin"/>
            </w:r>
            <w:r>
              <w:rPr>
                <w:noProof/>
              </w:rPr>
              <w:instrText xml:space="preserve"> PAGEREF _Toc241696363 \h </w:instrText>
            </w:r>
            <w:r>
              <w:rPr>
                <w:noProof/>
              </w:rPr>
            </w:r>
            <w:r>
              <w:rPr>
                <w:noProof/>
              </w:rPr>
              <w:fldChar w:fldCharType="separate"/>
            </w:r>
            <w:r>
              <w:rPr>
                <w:noProof/>
              </w:rPr>
              <w:t>5</w:t>
            </w:r>
            <w:r>
              <w:rPr>
                <w:noProof/>
              </w:rPr>
              <w:fldChar w:fldCharType="end"/>
            </w:r>
          </w:hyperlink>
        </w:p>
        <w:p w14:paraId="4855B22A" w14:textId="4E71A046" w:rsidR="00BF52CA" w:rsidRDefault="00BF52C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364" w:history="1">
            <w:r w:rsidRPr="00E540AB">
              <w:rPr>
                <w:rStyle w:val="Hyperlink"/>
                <w:noProof/>
              </w:rPr>
              <w:t>3.1 Where each stage runs</w:t>
            </w:r>
            <w:r>
              <w:rPr>
                <w:noProof/>
              </w:rPr>
              <w:tab/>
            </w:r>
            <w:r>
              <w:rPr>
                <w:noProof/>
              </w:rPr>
              <w:fldChar w:fldCharType="begin"/>
            </w:r>
            <w:r>
              <w:rPr>
                <w:noProof/>
              </w:rPr>
              <w:instrText xml:space="preserve"> PAGEREF _Toc241696364 \h </w:instrText>
            </w:r>
            <w:r>
              <w:rPr>
                <w:noProof/>
              </w:rPr>
            </w:r>
            <w:r>
              <w:rPr>
                <w:noProof/>
              </w:rPr>
              <w:fldChar w:fldCharType="separate"/>
            </w:r>
            <w:r>
              <w:rPr>
                <w:noProof/>
              </w:rPr>
              <w:t>5</w:t>
            </w:r>
            <w:r>
              <w:rPr>
                <w:noProof/>
              </w:rPr>
              <w:fldChar w:fldCharType="end"/>
            </w:r>
          </w:hyperlink>
        </w:p>
        <w:p w14:paraId="1AA0D757" w14:textId="451A14FF" w:rsidR="00BF52CA" w:rsidRDefault="00BF52C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365" w:history="1">
            <w:r w:rsidRPr="00E540AB">
              <w:rPr>
                <w:rStyle w:val="Hyperlink"/>
                <w:noProof/>
              </w:rPr>
              <w:t>4. Registered datasets</w:t>
            </w:r>
            <w:r>
              <w:rPr>
                <w:noProof/>
              </w:rPr>
              <w:tab/>
            </w:r>
            <w:r>
              <w:rPr>
                <w:noProof/>
              </w:rPr>
              <w:fldChar w:fldCharType="begin"/>
            </w:r>
            <w:r>
              <w:rPr>
                <w:noProof/>
              </w:rPr>
              <w:instrText xml:space="preserve"> PAGEREF _Toc241696365 \h </w:instrText>
            </w:r>
            <w:r>
              <w:rPr>
                <w:noProof/>
              </w:rPr>
            </w:r>
            <w:r>
              <w:rPr>
                <w:noProof/>
              </w:rPr>
              <w:fldChar w:fldCharType="separate"/>
            </w:r>
            <w:r>
              <w:rPr>
                <w:noProof/>
              </w:rPr>
              <w:t>6</w:t>
            </w:r>
            <w:r>
              <w:rPr>
                <w:noProof/>
              </w:rPr>
              <w:fldChar w:fldCharType="end"/>
            </w:r>
          </w:hyperlink>
        </w:p>
        <w:p w14:paraId="2771F588" w14:textId="7DCE2F0F" w:rsidR="00BF52CA" w:rsidRDefault="00BF52C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366" w:history="1">
            <w:r w:rsidRPr="00E540AB">
              <w:rPr>
                <w:rStyle w:val="Hyperlink"/>
                <w:noProof/>
              </w:rPr>
              <w:t>5. Stage types</w:t>
            </w:r>
            <w:r>
              <w:rPr>
                <w:noProof/>
              </w:rPr>
              <w:tab/>
            </w:r>
            <w:r>
              <w:rPr>
                <w:noProof/>
              </w:rPr>
              <w:fldChar w:fldCharType="begin"/>
            </w:r>
            <w:r>
              <w:rPr>
                <w:noProof/>
              </w:rPr>
              <w:instrText xml:space="preserve"> PAGEREF _Toc241696366 \h </w:instrText>
            </w:r>
            <w:r>
              <w:rPr>
                <w:noProof/>
              </w:rPr>
            </w:r>
            <w:r>
              <w:rPr>
                <w:noProof/>
              </w:rPr>
              <w:fldChar w:fldCharType="separate"/>
            </w:r>
            <w:r>
              <w:rPr>
                <w:noProof/>
              </w:rPr>
              <w:t>8</w:t>
            </w:r>
            <w:r>
              <w:rPr>
                <w:noProof/>
              </w:rPr>
              <w:fldChar w:fldCharType="end"/>
            </w:r>
          </w:hyperlink>
        </w:p>
        <w:p w14:paraId="59E51C79" w14:textId="4496D74B" w:rsidR="00BF52CA" w:rsidRDefault="00BF52C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367" w:history="1">
            <w:r w:rsidRPr="00E540AB">
              <w:rPr>
                <w:rStyle w:val="Hyperlink"/>
                <w:noProof/>
              </w:rPr>
              <w:t>6. Build semantics</w:t>
            </w:r>
            <w:r>
              <w:rPr>
                <w:noProof/>
              </w:rPr>
              <w:tab/>
            </w:r>
            <w:r>
              <w:rPr>
                <w:noProof/>
              </w:rPr>
              <w:fldChar w:fldCharType="begin"/>
            </w:r>
            <w:r>
              <w:rPr>
                <w:noProof/>
              </w:rPr>
              <w:instrText xml:space="preserve"> PAGEREF _Toc241696367 \h </w:instrText>
            </w:r>
            <w:r>
              <w:rPr>
                <w:noProof/>
              </w:rPr>
            </w:r>
            <w:r>
              <w:rPr>
                <w:noProof/>
              </w:rPr>
              <w:fldChar w:fldCharType="separate"/>
            </w:r>
            <w:r>
              <w:rPr>
                <w:noProof/>
              </w:rPr>
              <w:t>8</w:t>
            </w:r>
            <w:r>
              <w:rPr>
                <w:noProof/>
              </w:rPr>
              <w:fldChar w:fldCharType="end"/>
            </w:r>
          </w:hyperlink>
        </w:p>
        <w:p w14:paraId="45824565" w14:textId="25FFAC31" w:rsidR="00BF52CA" w:rsidRDefault="00BF52C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368" w:history="1">
            <w:r w:rsidRPr="00E540AB">
              <w:rPr>
                <w:rStyle w:val="Hyperlink"/>
                <w:noProof/>
              </w:rPr>
              <w:t>7. Lineage and licensing</w:t>
            </w:r>
            <w:r>
              <w:rPr>
                <w:noProof/>
              </w:rPr>
              <w:tab/>
            </w:r>
            <w:r>
              <w:rPr>
                <w:noProof/>
              </w:rPr>
              <w:fldChar w:fldCharType="begin"/>
            </w:r>
            <w:r>
              <w:rPr>
                <w:noProof/>
              </w:rPr>
              <w:instrText xml:space="preserve"> PAGEREF _Toc241696368 \h </w:instrText>
            </w:r>
            <w:r>
              <w:rPr>
                <w:noProof/>
              </w:rPr>
            </w:r>
            <w:r>
              <w:rPr>
                <w:noProof/>
              </w:rPr>
              <w:fldChar w:fldCharType="separate"/>
            </w:r>
            <w:r>
              <w:rPr>
                <w:noProof/>
              </w:rPr>
              <w:t>10</w:t>
            </w:r>
            <w:r>
              <w:rPr>
                <w:noProof/>
              </w:rPr>
              <w:fldChar w:fldCharType="end"/>
            </w:r>
          </w:hyperlink>
        </w:p>
        <w:p w14:paraId="31ACFBB3" w14:textId="5B086EEF" w:rsidR="00BF52CA" w:rsidRDefault="00BF52C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369" w:history="1">
            <w:r w:rsidRPr="00E540AB">
              <w:rPr>
                <w:rStyle w:val="Hyperlink"/>
                <w:noProof/>
              </w:rPr>
              <w:t>8. Operations</w:t>
            </w:r>
            <w:r>
              <w:rPr>
                <w:noProof/>
              </w:rPr>
              <w:tab/>
            </w:r>
            <w:r>
              <w:rPr>
                <w:noProof/>
              </w:rPr>
              <w:fldChar w:fldCharType="begin"/>
            </w:r>
            <w:r>
              <w:rPr>
                <w:noProof/>
              </w:rPr>
              <w:instrText xml:space="preserve"> PAGEREF _Toc241696369 \h </w:instrText>
            </w:r>
            <w:r>
              <w:rPr>
                <w:noProof/>
              </w:rPr>
            </w:r>
            <w:r>
              <w:rPr>
                <w:noProof/>
              </w:rPr>
              <w:fldChar w:fldCharType="separate"/>
            </w:r>
            <w:r>
              <w:rPr>
                <w:noProof/>
              </w:rPr>
              <w:t>11</w:t>
            </w:r>
            <w:r>
              <w:rPr>
                <w:noProof/>
              </w:rPr>
              <w:fldChar w:fldCharType="end"/>
            </w:r>
          </w:hyperlink>
        </w:p>
        <w:p w14:paraId="5440CADB" w14:textId="790155A5" w:rsidR="00BF52CA" w:rsidRDefault="00BF52C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370" w:history="1">
            <w:r w:rsidRPr="00E540AB">
              <w:rPr>
                <w:rStyle w:val="Hyperlink"/>
                <w:noProof/>
              </w:rPr>
              <w:t>8.1 Commands</w:t>
            </w:r>
            <w:r>
              <w:rPr>
                <w:noProof/>
              </w:rPr>
              <w:tab/>
            </w:r>
            <w:r>
              <w:rPr>
                <w:noProof/>
              </w:rPr>
              <w:fldChar w:fldCharType="begin"/>
            </w:r>
            <w:r>
              <w:rPr>
                <w:noProof/>
              </w:rPr>
              <w:instrText xml:space="preserve"> PAGEREF _Toc241696370 \h </w:instrText>
            </w:r>
            <w:r>
              <w:rPr>
                <w:noProof/>
              </w:rPr>
            </w:r>
            <w:r>
              <w:rPr>
                <w:noProof/>
              </w:rPr>
              <w:fldChar w:fldCharType="separate"/>
            </w:r>
            <w:r>
              <w:rPr>
                <w:noProof/>
              </w:rPr>
              <w:t>11</w:t>
            </w:r>
            <w:r>
              <w:rPr>
                <w:noProof/>
              </w:rPr>
              <w:fldChar w:fldCharType="end"/>
            </w:r>
          </w:hyperlink>
        </w:p>
        <w:p w14:paraId="54B322AD" w14:textId="772D4ED8" w:rsidR="00BF52CA" w:rsidRDefault="00BF52C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371" w:history="1">
            <w:r w:rsidRPr="00E540AB">
              <w:rPr>
                <w:rStyle w:val="Hyperlink"/>
                <w:noProof/>
              </w:rPr>
              <w:t>8.2 A fresh clone, measured</w:t>
            </w:r>
            <w:r>
              <w:rPr>
                <w:noProof/>
              </w:rPr>
              <w:tab/>
            </w:r>
            <w:r>
              <w:rPr>
                <w:noProof/>
              </w:rPr>
              <w:fldChar w:fldCharType="begin"/>
            </w:r>
            <w:r>
              <w:rPr>
                <w:noProof/>
              </w:rPr>
              <w:instrText xml:space="preserve"> PAGEREF _Toc241696371 \h </w:instrText>
            </w:r>
            <w:r>
              <w:rPr>
                <w:noProof/>
              </w:rPr>
            </w:r>
            <w:r>
              <w:rPr>
                <w:noProof/>
              </w:rPr>
              <w:fldChar w:fldCharType="separate"/>
            </w:r>
            <w:r>
              <w:rPr>
                <w:noProof/>
              </w:rPr>
              <w:t>11</w:t>
            </w:r>
            <w:r>
              <w:rPr>
                <w:noProof/>
              </w:rPr>
              <w:fldChar w:fldCharType="end"/>
            </w:r>
          </w:hyperlink>
        </w:p>
        <w:p w14:paraId="77462EFF" w14:textId="6D819F05" w:rsidR="00BF52CA" w:rsidRDefault="00BF52C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372" w:history="1">
            <w:r w:rsidRPr="00E540AB">
              <w:rPr>
                <w:rStyle w:val="Hyperlink"/>
                <w:noProof/>
              </w:rPr>
              <w:t>8.3 State of the development machine</w:t>
            </w:r>
            <w:r>
              <w:rPr>
                <w:noProof/>
              </w:rPr>
              <w:tab/>
            </w:r>
            <w:r>
              <w:rPr>
                <w:noProof/>
              </w:rPr>
              <w:fldChar w:fldCharType="begin"/>
            </w:r>
            <w:r>
              <w:rPr>
                <w:noProof/>
              </w:rPr>
              <w:instrText xml:space="preserve"> PAGEREF _Toc241696372 \h </w:instrText>
            </w:r>
            <w:r>
              <w:rPr>
                <w:noProof/>
              </w:rPr>
            </w:r>
            <w:r>
              <w:rPr>
                <w:noProof/>
              </w:rPr>
              <w:fldChar w:fldCharType="separate"/>
            </w:r>
            <w:r>
              <w:rPr>
                <w:noProof/>
              </w:rPr>
              <w:t>12</w:t>
            </w:r>
            <w:r>
              <w:rPr>
                <w:noProof/>
              </w:rPr>
              <w:fldChar w:fldCharType="end"/>
            </w:r>
          </w:hyperlink>
        </w:p>
        <w:p w14:paraId="5A85D8E8" w14:textId="457362A2" w:rsidR="00BF52CA" w:rsidRDefault="00BF52C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373" w:history="1">
            <w:r w:rsidRPr="00E540AB">
              <w:rPr>
                <w:rStyle w:val="Hyperlink"/>
                <w:noProof/>
              </w:rPr>
              <w:t>9. Technical debt: escape hatches</w:t>
            </w:r>
            <w:r>
              <w:rPr>
                <w:noProof/>
              </w:rPr>
              <w:tab/>
            </w:r>
            <w:r>
              <w:rPr>
                <w:noProof/>
              </w:rPr>
              <w:fldChar w:fldCharType="begin"/>
            </w:r>
            <w:r>
              <w:rPr>
                <w:noProof/>
              </w:rPr>
              <w:instrText xml:space="preserve"> PAGEREF _Toc241696373 \h </w:instrText>
            </w:r>
            <w:r>
              <w:rPr>
                <w:noProof/>
              </w:rPr>
            </w:r>
            <w:r>
              <w:rPr>
                <w:noProof/>
              </w:rPr>
              <w:fldChar w:fldCharType="separate"/>
            </w:r>
            <w:r>
              <w:rPr>
                <w:noProof/>
              </w:rPr>
              <w:t>13</w:t>
            </w:r>
            <w:r>
              <w:rPr>
                <w:noProof/>
              </w:rPr>
              <w:fldChar w:fldCharType="end"/>
            </w:r>
          </w:hyperlink>
        </w:p>
        <w:p w14:paraId="5BDF2840" w14:textId="4F028DB9" w:rsidR="00BF52CA" w:rsidRDefault="00BF52C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374" w:history="1">
            <w:r w:rsidRPr="00E540AB">
              <w:rPr>
                <w:rStyle w:val="Hyperlink"/>
                <w:noProof/>
              </w:rPr>
              <w:t>10. Issues, risks and next steps</w:t>
            </w:r>
            <w:r>
              <w:rPr>
                <w:noProof/>
              </w:rPr>
              <w:tab/>
            </w:r>
            <w:r>
              <w:rPr>
                <w:noProof/>
              </w:rPr>
              <w:fldChar w:fldCharType="begin"/>
            </w:r>
            <w:r>
              <w:rPr>
                <w:noProof/>
              </w:rPr>
              <w:instrText xml:space="preserve"> PAGEREF _Toc241696374 \h </w:instrText>
            </w:r>
            <w:r>
              <w:rPr>
                <w:noProof/>
              </w:rPr>
            </w:r>
            <w:r>
              <w:rPr>
                <w:noProof/>
              </w:rPr>
              <w:fldChar w:fldCharType="separate"/>
            </w:r>
            <w:r>
              <w:rPr>
                <w:noProof/>
              </w:rPr>
              <w:t>14</w:t>
            </w:r>
            <w:r>
              <w:rPr>
                <w:noProof/>
              </w:rPr>
              <w:fldChar w:fldCharType="end"/>
            </w:r>
          </w:hyperlink>
        </w:p>
        <w:p w14:paraId="1B1815A4" w14:textId="1D52F30D" w:rsidR="00BF52CA" w:rsidRDefault="00BF52C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375" w:history="1">
            <w:r w:rsidRPr="00E540AB">
              <w:rPr>
                <w:rStyle w:val="Hyperlink"/>
                <w:noProof/>
              </w:rPr>
              <w:t>10.1 Open issues</w:t>
            </w:r>
            <w:r>
              <w:rPr>
                <w:noProof/>
              </w:rPr>
              <w:tab/>
            </w:r>
            <w:r>
              <w:rPr>
                <w:noProof/>
              </w:rPr>
              <w:fldChar w:fldCharType="begin"/>
            </w:r>
            <w:r>
              <w:rPr>
                <w:noProof/>
              </w:rPr>
              <w:instrText xml:space="preserve"> PAGEREF _Toc241696375 \h </w:instrText>
            </w:r>
            <w:r>
              <w:rPr>
                <w:noProof/>
              </w:rPr>
            </w:r>
            <w:r>
              <w:rPr>
                <w:noProof/>
              </w:rPr>
              <w:fldChar w:fldCharType="separate"/>
            </w:r>
            <w:r>
              <w:rPr>
                <w:noProof/>
              </w:rPr>
              <w:t>14</w:t>
            </w:r>
            <w:r>
              <w:rPr>
                <w:noProof/>
              </w:rPr>
              <w:fldChar w:fldCharType="end"/>
            </w:r>
          </w:hyperlink>
        </w:p>
        <w:p w14:paraId="0602E7C2" w14:textId="2DA682C9" w:rsidR="00BF52CA" w:rsidRDefault="00BF52C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376" w:history="1">
            <w:r w:rsidRPr="00E540AB">
              <w:rPr>
                <w:rStyle w:val="Hyperlink"/>
                <w:noProof/>
              </w:rPr>
              <w:t>10.2 Next steps</w:t>
            </w:r>
            <w:r>
              <w:rPr>
                <w:noProof/>
              </w:rPr>
              <w:tab/>
            </w:r>
            <w:r>
              <w:rPr>
                <w:noProof/>
              </w:rPr>
              <w:fldChar w:fldCharType="begin"/>
            </w:r>
            <w:r>
              <w:rPr>
                <w:noProof/>
              </w:rPr>
              <w:instrText xml:space="preserve"> PAGEREF _Toc241696376 \h </w:instrText>
            </w:r>
            <w:r>
              <w:rPr>
                <w:noProof/>
              </w:rPr>
            </w:r>
            <w:r>
              <w:rPr>
                <w:noProof/>
              </w:rPr>
              <w:fldChar w:fldCharType="separate"/>
            </w:r>
            <w:r>
              <w:rPr>
                <w:noProof/>
              </w:rPr>
              <w:t>14</w:t>
            </w:r>
            <w:r>
              <w:rPr>
                <w:noProof/>
              </w:rPr>
              <w:fldChar w:fldCharType="end"/>
            </w:r>
          </w:hyperlink>
        </w:p>
        <w:p w14:paraId="7A88D218" w14:textId="3881B347" w:rsidR="0038649B" w:rsidRDefault="00912B02">
          <w:r>
            <w:fldChar w:fldCharType="end"/>
          </w:r>
        </w:p>
      </w:sdtContent>
    </w:sdt>
    <w:p w14:paraId="6DF0CB04" w14:textId="77777777" w:rsidR="0038649B" w:rsidRDefault="00912B02">
      <w:r>
        <w:br w:type="page"/>
      </w:r>
    </w:p>
    <w:p w14:paraId="49A952A9" w14:textId="77777777" w:rsidR="0038649B" w:rsidRDefault="00912B02">
      <w:pPr>
        <w:pStyle w:val="Heading1"/>
      </w:pPr>
      <w:bookmarkStart w:id="1" w:name="_Toc241696360"/>
      <w:r>
        <w:t>1. Summary</w:t>
      </w:r>
      <w:bookmarkEnd w:id="1"/>
    </w:p>
    <w:p w14:paraId="7FD5011F" w14:textId="77777777" w:rsidR="0038649B" w:rsidRDefault="00912B02">
      <w:pPr>
        <w:spacing w:after="120" w:line="276" w:lineRule="auto"/>
      </w:pPr>
      <w:r>
        <w:t xml:space="preserve">The data pipeline builds every dataset the atlas serves, from its upstream source through PostGIS into GeoServer. It is declarative: each dataset is a descriptor in a </w:t>
      </w:r>
      <w:r>
        <w:rPr>
          <w:b/>
          <w:bCs/>
        </w:rPr>
        <w:t>registry</w:t>
      </w:r>
      <w:r>
        <w:t xml:space="preserve">. A descriptor names the dataset's sources, licence, dependencies, and ordered </w:t>
      </w:r>
      <w:r>
        <w:rPr>
          <w:b/>
          <w:bCs/>
        </w:rPr>
        <w:t>stages</w:t>
      </w:r>
      <w:r>
        <w:t xml:space="preserve">, plus a </w:t>
      </w:r>
      <w:r>
        <w:rPr>
          <w:b/>
          <w:bCs/>
        </w:rPr>
        <w:t>probe</w:t>
      </w:r>
      <w:r>
        <w:t xml:space="preserve"> that proves the output serves. One </w:t>
      </w:r>
      <w:r>
        <w:rPr>
          <w:b/>
          <w:bCs/>
        </w:rPr>
        <w:t>runner</w:t>
      </w:r>
      <w:r>
        <w:t xml:space="preserve"> executes the registry in dependency order and skips work that is already done. It records ISO 19115-style lineage for everything that ran.</w:t>
      </w:r>
    </w:p>
    <w:p w14:paraId="2998F966" w14:textId="77777777" w:rsidR="0038649B" w:rsidRDefault="00912B02">
      <w:pPr>
        <w:spacing w:after="120" w:line="276" w:lineRule="auto"/>
      </w:pPr>
      <w:r>
        <w:t xml:space="preserve">A developer now goes from a fresh clone to a working atlas with </w:t>
      </w:r>
      <w:r>
        <w:rPr>
          <w:rFonts w:ascii="Consolas" w:eastAsia="Consolas" w:hAnsi="Consolas" w:cs="Consolas"/>
          <w:sz w:val="19"/>
          <w:szCs w:val="19"/>
        </w:rPr>
        <w:t>npm install &amp;&amp; npm run atlas:up</w:t>
      </w:r>
      <w:r>
        <w:t xml:space="preserve">. This replaced a nine-step manual runbook, a locally installed Python geo stack and a hand-downloaded 684 MB extract. The host needs only Node 22, Docker and git. Every heavy tool runs inside the </w:t>
      </w:r>
      <w:r>
        <w:rPr>
          <w:rFonts w:ascii="Consolas" w:eastAsia="Consolas" w:hAnsi="Consolas" w:cs="Consolas"/>
          <w:sz w:val="19"/>
          <w:szCs w:val="19"/>
        </w:rPr>
        <w:t>atlas-tools</w:t>
      </w:r>
      <w:r>
        <w:t xml:space="preserve"> container.</w:t>
      </w:r>
    </w:p>
    <w:p w14:paraId="6CA490B3" w14:textId="77777777" w:rsidR="0038649B" w:rsidRDefault="00912B02">
      <w:pPr>
        <w:keepNext/>
        <w:spacing w:before="120" w:after="80"/>
      </w:pPr>
      <w:r>
        <w:rPr>
          <w:b/>
          <w:bCs/>
          <w:color w:val="2E6B55"/>
          <w:sz w:val="18"/>
          <w:szCs w:val="18"/>
        </w:rPr>
        <w:t>Table 1. Delivery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1406"/>
        <w:gridCol w:w="5220"/>
      </w:tblGrid>
      <w:tr w:rsidR="0038649B" w14:paraId="532D9261" w14:textId="77777777">
        <w:tblPrEx>
          <w:tblCellMar>
            <w:top w:w="0" w:type="dxa"/>
            <w:bottom w:w="0" w:type="dxa"/>
          </w:tblCellMar>
        </w:tblPrEx>
        <w:trPr>
          <w:cantSplit/>
          <w:tblHeader/>
        </w:trPr>
        <w:tc>
          <w:tcPr>
            <w:tcW w:w="3012"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0500A48" w14:textId="77777777" w:rsidR="0038649B" w:rsidRDefault="00912B02">
            <w:pPr>
              <w:spacing w:after="20"/>
            </w:pPr>
            <w:r>
              <w:rPr>
                <w:b/>
                <w:bCs/>
                <w:color w:val="FFFFFF"/>
                <w:sz w:val="18"/>
                <w:szCs w:val="18"/>
              </w:rPr>
              <w:t>Work package</w:t>
            </w:r>
          </w:p>
        </w:tc>
        <w:tc>
          <w:tcPr>
            <w:tcW w:w="140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19A72B53" w14:textId="77777777" w:rsidR="0038649B" w:rsidRDefault="00912B02">
            <w:pPr>
              <w:spacing w:after="20"/>
            </w:pPr>
            <w:r>
              <w:rPr>
                <w:b/>
                <w:bCs/>
                <w:color w:val="FFFFFF"/>
                <w:sz w:val="18"/>
                <w:szCs w:val="18"/>
              </w:rPr>
              <w:t>Status</w:t>
            </w:r>
          </w:p>
        </w:tc>
        <w:tc>
          <w:tcPr>
            <w:tcW w:w="5220"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3D35C75A" w14:textId="77777777" w:rsidR="0038649B" w:rsidRDefault="00912B02">
            <w:pPr>
              <w:spacing w:after="20"/>
            </w:pPr>
            <w:r>
              <w:rPr>
                <w:b/>
                <w:bCs/>
                <w:color w:val="FFFFFF"/>
                <w:sz w:val="18"/>
                <w:szCs w:val="18"/>
              </w:rPr>
              <w:t>Notes</w:t>
            </w:r>
          </w:p>
        </w:tc>
      </w:tr>
      <w:tr w:rsidR="0038649B" w14:paraId="56743C37"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55789E" w14:textId="77777777" w:rsidR="0038649B" w:rsidRDefault="00912B02">
            <w:pPr>
              <w:spacing w:after="20"/>
            </w:pPr>
            <w:r>
              <w:rPr>
                <w:sz w:val="18"/>
                <w:szCs w:val="18"/>
              </w:rPr>
              <w:t>Plan 1 — registry foundation (</w:t>
            </w:r>
            <w:r>
              <w:rPr>
                <w:rFonts w:ascii="Consolas" w:eastAsia="Consolas" w:hAnsi="Consolas" w:cs="Consolas"/>
                <w:sz w:val="16"/>
                <w:szCs w:val="16"/>
              </w:rPr>
              <w:t>atlas:build</w:t>
            </w:r>
            <w:r>
              <w:rPr>
                <w:sz w:val="18"/>
                <w:szCs w:val="18"/>
              </w:rPr>
              <w:t xml:space="preserve">, </w:t>
            </w:r>
            <w:r>
              <w:rPr>
                <w:rFonts w:ascii="Consolas" w:eastAsia="Consolas" w:hAnsi="Consolas" w:cs="Consolas"/>
                <w:sz w:val="16"/>
                <w:szCs w:val="16"/>
              </w:rPr>
              <w:t>atlas:status</w:t>
            </w:r>
            <w:r>
              <w:rPr>
                <w:sz w:val="18"/>
                <w:szCs w:val="18"/>
              </w:rPr>
              <w:t>)</w:t>
            </w:r>
          </w:p>
        </w:tc>
        <w:tc>
          <w:tcPr>
            <w:tcW w:w="1406" w:type="dxa"/>
            <w:tcBorders>
              <w:top w:val="single" w:sz="4" w:space="0" w:color="BFBFBF"/>
              <w:left w:val="single" w:sz="4" w:space="0" w:color="BFBFBF"/>
              <w:bottom w:val="single" w:sz="4" w:space="0" w:color="BFBFBF"/>
              <w:right w:val="single" w:sz="4" w:space="0" w:color="BFBFBF"/>
            </w:tcBorders>
            <w:shd w:val="clear" w:color="auto" w:fill="D9F2E3"/>
            <w:tcMar>
              <w:top w:w="50" w:type="dxa"/>
              <w:left w:w="90" w:type="dxa"/>
              <w:bottom w:w="50" w:type="dxa"/>
              <w:right w:w="90" w:type="dxa"/>
            </w:tcMar>
          </w:tcPr>
          <w:p w14:paraId="68011605" w14:textId="77777777" w:rsidR="0038649B" w:rsidRDefault="00912B02">
            <w:pPr>
              <w:spacing w:after="20"/>
            </w:pPr>
            <w:r>
              <w:rPr>
                <w:b/>
                <w:bCs/>
                <w:color w:val="1E6B3A"/>
                <w:sz w:val="18"/>
                <w:szCs w:val="18"/>
              </w:rPr>
              <w:t>Merged</w:t>
            </w:r>
          </w:p>
        </w:tc>
        <w:tc>
          <w:tcPr>
            <w:tcW w:w="52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B6A8BE" w14:textId="77777777" w:rsidR="0038649B" w:rsidRDefault="00912B02">
            <w:pPr>
              <w:spacing w:after="20"/>
            </w:pPr>
            <w:r>
              <w:rPr>
                <w:sz w:val="18"/>
                <w:szCs w:val="18"/>
              </w:rPr>
              <w:t>On main since 18 Sep 2026</w:t>
            </w:r>
          </w:p>
        </w:tc>
      </w:tr>
      <w:tr w:rsidR="0038649B" w14:paraId="71095234"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36F6DA" w14:textId="77777777" w:rsidR="0038649B" w:rsidRDefault="00912B02">
            <w:pPr>
              <w:spacing w:after="20"/>
            </w:pPr>
            <w:r>
              <w:rPr>
                <w:sz w:val="18"/>
                <w:szCs w:val="18"/>
              </w:rPr>
              <w:t xml:space="preserve">Plan A — cascade invalidation; </w:t>
            </w:r>
            <w:r>
              <w:rPr>
                <w:rFonts w:ascii="Consolas" w:eastAsia="Consolas" w:hAnsi="Consolas" w:cs="Consolas"/>
                <w:sz w:val="16"/>
                <w:szCs w:val="16"/>
              </w:rPr>
              <w:t>run</w:t>
            </w:r>
            <w:r>
              <w:rPr>
                <w:sz w:val="18"/>
                <w:szCs w:val="18"/>
              </w:rPr>
              <w:t xml:space="preserve">, </w:t>
            </w:r>
            <w:r>
              <w:rPr>
                <w:rFonts w:ascii="Consolas" w:eastAsia="Consolas" w:hAnsi="Consolas" w:cs="Consolas"/>
                <w:sz w:val="16"/>
                <w:szCs w:val="16"/>
              </w:rPr>
              <w:t>fetch-http</w:t>
            </w:r>
            <w:r>
              <w:rPr>
                <w:sz w:val="18"/>
                <w:szCs w:val="18"/>
              </w:rPr>
              <w:t xml:space="preserve">, </w:t>
            </w:r>
            <w:r>
              <w:rPr>
                <w:rFonts w:ascii="Consolas" w:eastAsia="Consolas" w:hAnsi="Consolas" w:cs="Consolas"/>
                <w:sz w:val="16"/>
                <w:szCs w:val="16"/>
              </w:rPr>
              <w:t>publish-geoserver</w:t>
            </w:r>
            <w:r>
              <w:rPr>
                <w:sz w:val="18"/>
                <w:szCs w:val="18"/>
              </w:rPr>
              <w:t xml:space="preserve"> executors</w:t>
            </w:r>
          </w:p>
        </w:tc>
        <w:tc>
          <w:tcPr>
            <w:tcW w:w="1406" w:type="dxa"/>
            <w:tcBorders>
              <w:top w:val="single" w:sz="4" w:space="0" w:color="BFBFBF"/>
              <w:left w:val="single" w:sz="4" w:space="0" w:color="BFBFBF"/>
              <w:bottom w:val="single" w:sz="4" w:space="0" w:color="BFBFBF"/>
              <w:right w:val="single" w:sz="4" w:space="0" w:color="BFBFBF"/>
            </w:tcBorders>
            <w:shd w:val="clear" w:color="auto" w:fill="D9F2E3"/>
            <w:tcMar>
              <w:top w:w="50" w:type="dxa"/>
              <w:left w:w="90" w:type="dxa"/>
              <w:bottom w:w="50" w:type="dxa"/>
              <w:right w:w="90" w:type="dxa"/>
            </w:tcMar>
          </w:tcPr>
          <w:p w14:paraId="0BA8E01E" w14:textId="77777777" w:rsidR="0038649B" w:rsidRDefault="00912B02">
            <w:pPr>
              <w:spacing w:after="20"/>
            </w:pPr>
            <w:r>
              <w:rPr>
                <w:b/>
                <w:bCs/>
                <w:color w:val="1E6B3A"/>
                <w:sz w:val="18"/>
                <w:szCs w:val="18"/>
              </w:rPr>
              <w:t>Merged</w:t>
            </w:r>
          </w:p>
        </w:tc>
        <w:tc>
          <w:tcPr>
            <w:tcW w:w="52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AA86FC" w14:textId="77777777" w:rsidR="0038649B" w:rsidRDefault="00912B02">
            <w:pPr>
              <w:spacing w:after="20"/>
            </w:pPr>
            <w:r>
              <w:rPr>
                <w:sz w:val="18"/>
                <w:szCs w:val="18"/>
              </w:rPr>
              <w:t>Merged to main as 0f4225c on 30 Sep 2026</w:t>
            </w:r>
          </w:p>
        </w:tc>
      </w:tr>
      <w:tr w:rsidR="0038649B" w14:paraId="5592A7FE"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A37ADF" w14:textId="77777777" w:rsidR="0038649B" w:rsidRDefault="00912B02">
            <w:pPr>
              <w:spacing w:after="20"/>
            </w:pPr>
            <w:r>
              <w:rPr>
                <w:sz w:val="18"/>
                <w:szCs w:val="18"/>
              </w:rPr>
              <w:t xml:space="preserve">Plan B — tools image, every runbook step registered, </w:t>
            </w:r>
            <w:r>
              <w:rPr>
                <w:rFonts w:ascii="Consolas" w:eastAsia="Consolas" w:hAnsi="Consolas" w:cs="Consolas"/>
                <w:sz w:val="16"/>
                <w:szCs w:val="16"/>
              </w:rPr>
              <w:t>atlas:up</w:t>
            </w:r>
            <w:r>
              <w:rPr>
                <w:sz w:val="18"/>
                <w:szCs w:val="18"/>
              </w:rPr>
              <w:t xml:space="preserve">, </w:t>
            </w:r>
            <w:r>
              <w:rPr>
                <w:rFonts w:ascii="Consolas" w:eastAsia="Consolas" w:hAnsi="Consolas" w:cs="Consolas"/>
                <w:sz w:val="16"/>
                <w:szCs w:val="16"/>
              </w:rPr>
              <w:t>atlas:verify</w:t>
            </w:r>
            <w:r>
              <w:rPr>
                <w:sz w:val="18"/>
                <w:szCs w:val="18"/>
              </w:rPr>
              <w:t xml:space="preserve">, </w:t>
            </w:r>
            <w:r>
              <w:rPr>
                <w:rFonts w:ascii="Consolas" w:eastAsia="Consolas" w:hAnsi="Consolas" w:cs="Consolas"/>
                <w:sz w:val="16"/>
                <w:szCs w:val="16"/>
              </w:rPr>
              <w:t>atlas:adopt</w:t>
            </w:r>
          </w:p>
        </w:tc>
        <w:tc>
          <w:tcPr>
            <w:tcW w:w="1406" w:type="dxa"/>
            <w:tcBorders>
              <w:top w:val="single" w:sz="4" w:space="0" w:color="BFBFBF"/>
              <w:left w:val="single" w:sz="4" w:space="0" w:color="BFBFBF"/>
              <w:bottom w:val="single" w:sz="4" w:space="0" w:color="BFBFBF"/>
              <w:right w:val="single" w:sz="4" w:space="0" w:color="BFBFBF"/>
            </w:tcBorders>
            <w:shd w:val="clear" w:color="auto" w:fill="FFF1CC"/>
            <w:tcMar>
              <w:top w:w="50" w:type="dxa"/>
              <w:left w:w="90" w:type="dxa"/>
              <w:bottom w:w="50" w:type="dxa"/>
              <w:right w:w="90" w:type="dxa"/>
            </w:tcMar>
          </w:tcPr>
          <w:p w14:paraId="53AD78BB" w14:textId="77777777" w:rsidR="0038649B" w:rsidRDefault="00912B02">
            <w:pPr>
              <w:spacing w:after="20"/>
            </w:pPr>
            <w:r>
              <w:rPr>
                <w:b/>
                <w:bCs/>
                <w:color w:val="8A5A00"/>
                <w:sz w:val="18"/>
                <w:szCs w:val="18"/>
              </w:rPr>
              <w:t>In progress</w:t>
            </w:r>
          </w:p>
        </w:tc>
        <w:tc>
          <w:tcPr>
            <w:tcW w:w="52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FD6EDB" w14:textId="77777777" w:rsidR="0038649B" w:rsidRDefault="00912B02">
            <w:pPr>
              <w:spacing w:after="20"/>
            </w:pPr>
            <w:r>
              <w:rPr>
                <w:sz w:val="18"/>
                <w:szCs w:val="18"/>
              </w:rPr>
              <w:t>Tasks 1–11 done and reviewed. Task 12, the fresh-clone acceptance, is running; the basemap fetch failed upstream and has since been pinned (f67f25e)</w:t>
            </w:r>
          </w:p>
        </w:tc>
      </w:tr>
      <w:tr w:rsidR="0038649B" w14:paraId="33070551"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438C58" w14:textId="77777777" w:rsidR="0038649B" w:rsidRDefault="00912B02">
            <w:pPr>
              <w:spacing w:after="20"/>
            </w:pPr>
            <w:r>
              <w:rPr>
                <w:sz w:val="18"/>
                <w:szCs w:val="18"/>
              </w:rPr>
              <w:t xml:space="preserve">Plan C — </w:t>
            </w:r>
            <w:r>
              <w:rPr>
                <w:rFonts w:ascii="Consolas" w:eastAsia="Consolas" w:hAnsi="Consolas" w:cs="Consolas"/>
                <w:sz w:val="16"/>
                <w:szCs w:val="16"/>
              </w:rPr>
              <w:t>packages/versioning</w:t>
            </w:r>
            <w:r>
              <w:rPr>
                <w:sz w:val="18"/>
                <w:szCs w:val="18"/>
              </w:rPr>
              <w:t xml:space="preserve">, </w:t>
            </w:r>
            <w:r>
              <w:rPr>
                <w:rFonts w:ascii="Consolas" w:eastAsia="Consolas" w:hAnsi="Consolas" w:cs="Consolas"/>
                <w:sz w:val="16"/>
                <w:szCs w:val="16"/>
              </w:rPr>
              <w:t>load-geojson</w:t>
            </w:r>
            <w:r>
              <w:rPr>
                <w:sz w:val="18"/>
                <w:szCs w:val="18"/>
              </w:rPr>
              <w:t xml:space="preserve"> executor, seeds and rivers migrated, old commands retired</w:t>
            </w:r>
          </w:p>
        </w:tc>
        <w:tc>
          <w:tcPr>
            <w:tcW w:w="140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6BFA57" w14:textId="77777777" w:rsidR="0038649B" w:rsidRDefault="00912B02">
            <w:pPr>
              <w:spacing w:after="20"/>
            </w:pPr>
            <w:r>
              <w:rPr>
                <w:b/>
                <w:bCs/>
                <w:color w:val="555555"/>
                <w:sz w:val="18"/>
                <w:szCs w:val="18"/>
              </w:rPr>
              <w:t>Not started</w:t>
            </w:r>
          </w:p>
        </w:tc>
        <w:tc>
          <w:tcPr>
            <w:tcW w:w="52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6FA484" w14:textId="77777777" w:rsidR="0038649B" w:rsidRDefault="00912B02">
            <w:pPr>
              <w:spacing w:after="20"/>
            </w:pPr>
            <w:r>
              <w:rPr>
                <w:sz w:val="18"/>
                <w:szCs w:val="18"/>
              </w:rPr>
              <w:t>Retires 2 of the 12 escape hatches and makes seed loading content-idempotent</w:t>
            </w:r>
          </w:p>
        </w:tc>
      </w:tr>
      <w:tr w:rsidR="0038649B" w14:paraId="357414E8"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63B218" w14:textId="77777777" w:rsidR="0038649B" w:rsidRDefault="00912B02">
            <w:pPr>
              <w:spacing w:after="20"/>
            </w:pPr>
            <w:r>
              <w:rPr>
                <w:sz w:val="18"/>
                <w:szCs w:val="18"/>
              </w:rPr>
              <w:t>Sub-projects C (rasters out of PostGIS) and D (map styles from design tokens)</w:t>
            </w:r>
          </w:p>
        </w:tc>
        <w:tc>
          <w:tcPr>
            <w:tcW w:w="140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B41481" w14:textId="77777777" w:rsidR="0038649B" w:rsidRDefault="00912B02">
            <w:pPr>
              <w:spacing w:after="20"/>
            </w:pPr>
            <w:r>
              <w:rPr>
                <w:b/>
                <w:bCs/>
                <w:color w:val="555555"/>
                <w:sz w:val="18"/>
                <w:szCs w:val="18"/>
              </w:rPr>
              <w:t>Not started</w:t>
            </w:r>
          </w:p>
        </w:tc>
        <w:tc>
          <w:tcPr>
            <w:tcW w:w="52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836985" w14:textId="77777777" w:rsidR="0038649B" w:rsidRDefault="00912B02">
            <w:pPr>
              <w:spacing w:after="20"/>
            </w:pPr>
            <w:r>
              <w:rPr>
                <w:sz w:val="18"/>
                <w:szCs w:val="18"/>
              </w:rPr>
              <w:t>Deliberately after Plan C</w:t>
            </w:r>
          </w:p>
        </w:tc>
      </w:tr>
    </w:tbl>
    <w:p w14:paraId="4152D4A2" w14:textId="77777777" w:rsidR="0038649B" w:rsidRDefault="0038649B">
      <w:pPr>
        <w:spacing w:after="120"/>
      </w:pPr>
    </w:p>
    <w:p w14:paraId="21B42837" w14:textId="77777777" w:rsidR="0038649B" w:rsidRDefault="00912B02">
      <w:pPr>
        <w:keepNext/>
        <w:spacing w:before="120" w:after="80"/>
      </w:pPr>
      <w:r>
        <w:rPr>
          <w:b/>
          <w:bCs/>
          <w:color w:val="2E6B55"/>
          <w:sz w:val="18"/>
          <w:szCs w:val="18"/>
        </w:rPr>
        <w:t>Table 2. Key figures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7"/>
        <w:gridCol w:w="5421"/>
      </w:tblGrid>
      <w:tr w:rsidR="0038649B" w14:paraId="6041F496" w14:textId="77777777">
        <w:tblPrEx>
          <w:tblCellMar>
            <w:top w:w="0" w:type="dxa"/>
            <w:bottom w:w="0" w:type="dxa"/>
          </w:tblCellMar>
        </w:tblPrEx>
        <w:trPr>
          <w:cantSplit/>
          <w:tblHeader/>
        </w:trPr>
        <w:tc>
          <w:tcPr>
            <w:tcW w:w="4217"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177785E6" w14:textId="77777777" w:rsidR="0038649B" w:rsidRDefault="00912B02">
            <w:pPr>
              <w:spacing w:after="20"/>
            </w:pPr>
            <w:r>
              <w:rPr>
                <w:b/>
                <w:bCs/>
                <w:color w:val="FFFFFF"/>
                <w:sz w:val="18"/>
                <w:szCs w:val="18"/>
              </w:rPr>
              <w:t>Measure</w:t>
            </w:r>
          </w:p>
        </w:tc>
        <w:tc>
          <w:tcPr>
            <w:tcW w:w="5421"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5F5879B5" w14:textId="77777777" w:rsidR="0038649B" w:rsidRDefault="00912B02">
            <w:pPr>
              <w:spacing w:after="20"/>
            </w:pPr>
            <w:r>
              <w:rPr>
                <w:b/>
                <w:bCs/>
                <w:color w:val="FFFFFF"/>
                <w:sz w:val="18"/>
                <w:szCs w:val="18"/>
              </w:rPr>
              <w:t>Value</w:t>
            </w:r>
          </w:p>
        </w:tc>
      </w:tr>
      <w:tr w:rsidR="0038649B" w14:paraId="08FEB4CB" w14:textId="77777777">
        <w:tblPrEx>
          <w:tblCellMar>
            <w:top w:w="0" w:type="dxa"/>
            <w:bottom w:w="0" w:type="dxa"/>
          </w:tblCellMar>
        </w:tblPrEx>
        <w:trPr>
          <w:cantSplit/>
        </w:trPr>
        <w:tc>
          <w:tcPr>
            <w:tcW w:w="42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51048B" w14:textId="77777777" w:rsidR="0038649B" w:rsidRDefault="00912B02">
            <w:pPr>
              <w:spacing w:after="20"/>
            </w:pPr>
            <w:r>
              <w:rPr>
                <w:sz w:val="18"/>
                <w:szCs w:val="18"/>
              </w:rPr>
              <w:t>Registered datasets</w:t>
            </w:r>
          </w:p>
        </w:tc>
        <w:tc>
          <w:tcPr>
            <w:tcW w:w="54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283179" w14:textId="77777777" w:rsidR="0038649B" w:rsidRDefault="00912B02">
            <w:pPr>
              <w:spacing w:after="20"/>
            </w:pPr>
            <w:r>
              <w:rPr>
                <w:sz w:val="18"/>
                <w:szCs w:val="18"/>
              </w:rPr>
              <w:t>7: demo, seeds, rivers, basemap, reference_entities, dem, contours</w:t>
            </w:r>
          </w:p>
        </w:tc>
      </w:tr>
      <w:tr w:rsidR="0038649B" w14:paraId="2F92E172" w14:textId="77777777">
        <w:tblPrEx>
          <w:tblCellMar>
            <w:top w:w="0" w:type="dxa"/>
            <w:bottom w:w="0" w:type="dxa"/>
          </w:tblCellMar>
        </w:tblPrEx>
        <w:trPr>
          <w:cantSplit/>
        </w:trPr>
        <w:tc>
          <w:tcPr>
            <w:tcW w:w="42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6A8E50" w14:textId="77777777" w:rsidR="0038649B" w:rsidRDefault="00912B02">
            <w:pPr>
              <w:spacing w:after="20"/>
            </w:pPr>
            <w:r>
              <w:rPr>
                <w:sz w:val="18"/>
                <w:szCs w:val="18"/>
              </w:rPr>
              <w:t>Stages</w:t>
            </w:r>
          </w:p>
        </w:tc>
        <w:tc>
          <w:tcPr>
            <w:tcW w:w="54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E2603D" w14:textId="77777777" w:rsidR="0038649B" w:rsidRDefault="00912B02">
            <w:pPr>
              <w:spacing w:after="20"/>
            </w:pPr>
            <w:r>
              <w:rPr>
                <w:sz w:val="18"/>
                <w:szCs w:val="18"/>
              </w:rPr>
              <w:t xml:space="preserve">24: 12 </w:t>
            </w:r>
            <w:r>
              <w:rPr>
                <w:rFonts w:ascii="Consolas" w:eastAsia="Consolas" w:hAnsi="Consolas" w:cs="Consolas"/>
                <w:sz w:val="16"/>
                <w:szCs w:val="16"/>
              </w:rPr>
              <w:t>run</w:t>
            </w:r>
            <w:r>
              <w:rPr>
                <w:sz w:val="18"/>
                <w:szCs w:val="18"/>
              </w:rPr>
              <w:t xml:space="preserve">, 9 </w:t>
            </w:r>
            <w:r>
              <w:rPr>
                <w:rFonts w:ascii="Consolas" w:eastAsia="Consolas" w:hAnsi="Consolas" w:cs="Consolas"/>
                <w:sz w:val="16"/>
                <w:szCs w:val="16"/>
              </w:rPr>
              <w:t>publish-geoserver</w:t>
            </w:r>
            <w:r>
              <w:rPr>
                <w:sz w:val="18"/>
                <w:szCs w:val="18"/>
              </w:rPr>
              <w:t xml:space="preserve">, 2 </w:t>
            </w:r>
            <w:r>
              <w:rPr>
                <w:rFonts w:ascii="Consolas" w:eastAsia="Consolas" w:hAnsi="Consolas" w:cs="Consolas"/>
                <w:sz w:val="16"/>
                <w:szCs w:val="16"/>
              </w:rPr>
              <w:t>sql</w:t>
            </w:r>
            <w:r>
              <w:rPr>
                <w:sz w:val="18"/>
                <w:szCs w:val="18"/>
              </w:rPr>
              <w:t xml:space="preserve">, 1 </w:t>
            </w:r>
            <w:r>
              <w:rPr>
                <w:rFonts w:ascii="Consolas" w:eastAsia="Consolas" w:hAnsi="Consolas" w:cs="Consolas"/>
                <w:sz w:val="16"/>
                <w:szCs w:val="16"/>
              </w:rPr>
              <w:t>fetch-http</w:t>
            </w:r>
          </w:p>
        </w:tc>
      </w:tr>
      <w:tr w:rsidR="0038649B" w14:paraId="1331FAEE" w14:textId="77777777">
        <w:tblPrEx>
          <w:tblCellMar>
            <w:top w:w="0" w:type="dxa"/>
            <w:bottom w:w="0" w:type="dxa"/>
          </w:tblCellMar>
        </w:tblPrEx>
        <w:trPr>
          <w:cantSplit/>
        </w:trPr>
        <w:tc>
          <w:tcPr>
            <w:tcW w:w="42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DFB1B9" w14:textId="77777777" w:rsidR="0038649B" w:rsidRDefault="00912B02">
            <w:pPr>
              <w:spacing w:after="20"/>
            </w:pPr>
            <w:r>
              <w:rPr>
                <w:sz w:val="18"/>
                <w:szCs w:val="18"/>
              </w:rPr>
              <w:t>Data produced</w:t>
            </w:r>
          </w:p>
        </w:tc>
        <w:tc>
          <w:tcPr>
            <w:tcW w:w="54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B1E1D9" w14:textId="77777777" w:rsidR="0038649B" w:rsidRDefault="00912B02">
            <w:pPr>
              <w:spacing w:after="20"/>
            </w:pPr>
            <w:r>
              <w:rPr>
                <w:sz w:val="18"/>
                <w:szCs w:val="18"/>
              </w:rPr>
              <w:t>about 1.8 GB in PostGIS; 12 thematic and contour layers on GeoServer, plus the basemap layers and their layer group</w:t>
            </w:r>
          </w:p>
        </w:tc>
      </w:tr>
      <w:tr w:rsidR="0038649B" w14:paraId="19453D5A" w14:textId="77777777">
        <w:tblPrEx>
          <w:tblCellMar>
            <w:top w:w="0" w:type="dxa"/>
            <w:bottom w:w="0" w:type="dxa"/>
          </w:tblCellMar>
        </w:tblPrEx>
        <w:trPr>
          <w:cantSplit/>
        </w:trPr>
        <w:tc>
          <w:tcPr>
            <w:tcW w:w="42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743FAB" w14:textId="77777777" w:rsidR="0038649B" w:rsidRDefault="00912B02">
            <w:pPr>
              <w:spacing w:after="20"/>
            </w:pPr>
            <w:r>
              <w:rPr>
                <w:sz w:val="18"/>
                <w:szCs w:val="18"/>
              </w:rPr>
              <w:t>Fresh-clone build (measured, without the basemap)</w:t>
            </w:r>
          </w:p>
        </w:tc>
        <w:tc>
          <w:tcPr>
            <w:tcW w:w="54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BB80B4" w14:textId="77777777" w:rsidR="0038649B" w:rsidRDefault="00912B02">
            <w:pPr>
              <w:spacing w:after="20"/>
            </w:pPr>
            <w:r>
              <w:rPr>
                <w:sz w:val="18"/>
                <w:szCs w:val="18"/>
              </w:rPr>
              <w:t>12 min for 18 stages. Full build estimated at 25–35 min on a ~60 Mbit/s line</w:t>
            </w:r>
          </w:p>
        </w:tc>
      </w:tr>
      <w:tr w:rsidR="0038649B" w14:paraId="1823788C" w14:textId="77777777">
        <w:tblPrEx>
          <w:tblCellMar>
            <w:top w:w="0" w:type="dxa"/>
            <w:bottom w:w="0" w:type="dxa"/>
          </w:tblCellMar>
        </w:tblPrEx>
        <w:trPr>
          <w:cantSplit/>
        </w:trPr>
        <w:tc>
          <w:tcPr>
            <w:tcW w:w="42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4F75DF" w14:textId="77777777" w:rsidR="0038649B" w:rsidRDefault="00912B02">
            <w:pPr>
              <w:spacing w:after="20"/>
            </w:pPr>
            <w:r>
              <w:rPr>
                <w:sz w:val="18"/>
                <w:szCs w:val="18"/>
              </w:rPr>
              <w:t>Re-run after a completed build</w:t>
            </w:r>
          </w:p>
        </w:tc>
        <w:tc>
          <w:tcPr>
            <w:tcW w:w="54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69AD20" w14:textId="77777777" w:rsidR="0038649B" w:rsidRDefault="00912B02">
            <w:pPr>
              <w:spacing w:after="20"/>
            </w:pPr>
            <w:r>
              <w:rPr>
                <w:sz w:val="18"/>
                <w:szCs w:val="18"/>
              </w:rPr>
              <w:t>23 s: every stage skipped</w:t>
            </w:r>
          </w:p>
        </w:tc>
      </w:tr>
      <w:tr w:rsidR="0038649B" w14:paraId="5533EBE8" w14:textId="77777777">
        <w:tblPrEx>
          <w:tblCellMar>
            <w:top w:w="0" w:type="dxa"/>
            <w:bottom w:w="0" w:type="dxa"/>
          </w:tblCellMar>
        </w:tblPrEx>
        <w:trPr>
          <w:cantSplit/>
        </w:trPr>
        <w:tc>
          <w:tcPr>
            <w:tcW w:w="42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D4571F" w14:textId="77777777" w:rsidR="0038649B" w:rsidRDefault="00912B02">
            <w:pPr>
              <w:spacing w:after="20"/>
            </w:pPr>
            <w:r>
              <w:rPr>
                <w:sz w:val="18"/>
                <w:szCs w:val="18"/>
              </w:rPr>
              <w:t>Pipeline test suite</w:t>
            </w:r>
          </w:p>
        </w:tc>
        <w:tc>
          <w:tcPr>
            <w:tcW w:w="54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1F05F2" w14:textId="77777777" w:rsidR="0038649B" w:rsidRDefault="00912B02">
            <w:pPr>
              <w:spacing w:after="20"/>
            </w:pPr>
            <w:r>
              <w:rPr>
                <w:sz w:val="18"/>
                <w:szCs w:val="18"/>
              </w:rPr>
              <w:t>38 test files, 308 tests passing; one gated tools suite of 7 tests</w:t>
            </w:r>
          </w:p>
        </w:tc>
      </w:tr>
      <w:tr w:rsidR="0038649B" w14:paraId="6A76C5AA" w14:textId="77777777">
        <w:tblPrEx>
          <w:tblCellMar>
            <w:top w:w="0" w:type="dxa"/>
            <w:bottom w:w="0" w:type="dxa"/>
          </w:tblCellMar>
        </w:tblPrEx>
        <w:trPr>
          <w:cantSplit/>
        </w:trPr>
        <w:tc>
          <w:tcPr>
            <w:tcW w:w="42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DF8B3" w14:textId="77777777" w:rsidR="0038649B" w:rsidRDefault="00912B02">
            <w:pPr>
              <w:spacing w:after="20"/>
            </w:pPr>
            <w:r>
              <w:rPr>
                <w:sz w:val="18"/>
                <w:szCs w:val="18"/>
              </w:rPr>
              <w:t>This development machine</w:t>
            </w:r>
          </w:p>
        </w:tc>
        <w:tc>
          <w:tcPr>
            <w:tcW w:w="54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6AC791" w14:textId="77777777" w:rsidR="0038649B" w:rsidRDefault="00912B02">
            <w:pPr>
              <w:spacing w:after="20"/>
            </w:pPr>
            <w:r>
              <w:rPr>
                <w:rFonts w:ascii="Consolas" w:eastAsia="Consolas" w:hAnsi="Consolas" w:cs="Consolas"/>
                <w:sz w:val="16"/>
                <w:szCs w:val="16"/>
              </w:rPr>
              <w:t>atlas:verify</w:t>
            </w:r>
            <w:r>
              <w:rPr>
                <w:sz w:val="18"/>
                <w:szCs w:val="18"/>
              </w:rPr>
              <w:t xml:space="preserve"> passes 27 of 29 checks. basemap and reference_entities are stale because their descriptor changed (§8.3)</w:t>
            </w:r>
          </w:p>
        </w:tc>
      </w:tr>
    </w:tbl>
    <w:p w14:paraId="6989E93D" w14:textId="77777777" w:rsidR="0038649B" w:rsidRDefault="0038649B">
      <w:pPr>
        <w:spacing w:after="120"/>
      </w:pPr>
    </w:p>
    <w:p w14:paraId="6AC5CB3C" w14:textId="77777777" w:rsidR="0038649B" w:rsidRDefault="00912B02">
      <w:pPr>
        <w:pStyle w:val="Heading1"/>
        <w:pageBreakBefore/>
      </w:pPr>
      <w:bookmarkStart w:id="2" w:name="_Toc241696361"/>
      <w:r>
        <w:t>2. Why the pipeline exists</w:t>
      </w:r>
      <w:bookmarkEnd w:id="2"/>
    </w:p>
    <w:p w14:paraId="4112A339" w14:textId="77777777" w:rsidR="0038649B" w:rsidRDefault="00912B02">
      <w:pPr>
        <w:spacing w:after="120" w:line="276" w:lineRule="auto"/>
      </w:pPr>
      <w:r>
        <w:t xml:space="preserve">Before the registry, building the atlas meant following nine runbook steps whose order was stated only in prose. About 1.4 GB of data lived outside git behind manual downloads, and the Python geo stack, GDAL and </w:t>
      </w:r>
      <w:r>
        <w:rPr>
          <w:rFonts w:ascii="Consolas" w:eastAsia="Consolas" w:hAnsi="Consolas" w:cs="Consolas"/>
          <w:sz w:val="19"/>
          <w:szCs w:val="19"/>
        </w:rPr>
        <w:t>raster2pgsql</w:t>
      </w:r>
      <w:r>
        <w:t xml:space="preserve"> had to be installed on the host. A fresh clone could not reach a working map without that tacit knowledge. The pipeline addresses five problems:</w:t>
      </w:r>
    </w:p>
    <w:p w14:paraId="030CA73D" w14:textId="77777777" w:rsidR="0038649B" w:rsidRDefault="00912B02">
      <w:pPr>
        <w:keepNext/>
        <w:spacing w:before="120" w:after="80"/>
      </w:pPr>
      <w:r>
        <w:rPr>
          <w:b/>
          <w:bCs/>
          <w:color w:val="2E6B55"/>
          <w:sz w:val="18"/>
          <w:szCs w:val="18"/>
        </w:rPr>
        <w:t>Table 3. Problems and how the registry answers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6626"/>
      </w:tblGrid>
      <w:tr w:rsidR="0038649B" w14:paraId="05D69BF9" w14:textId="77777777">
        <w:tblPrEx>
          <w:tblCellMar>
            <w:top w:w="0" w:type="dxa"/>
            <w:bottom w:w="0" w:type="dxa"/>
          </w:tblCellMar>
        </w:tblPrEx>
        <w:trPr>
          <w:cantSplit/>
          <w:tblHeader/>
        </w:trPr>
        <w:tc>
          <w:tcPr>
            <w:tcW w:w="3012"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1778875C" w14:textId="77777777" w:rsidR="0038649B" w:rsidRDefault="00912B02">
            <w:pPr>
              <w:spacing w:after="20"/>
            </w:pPr>
            <w:r>
              <w:rPr>
                <w:b/>
                <w:bCs/>
                <w:color w:val="FFFFFF"/>
                <w:sz w:val="18"/>
                <w:szCs w:val="18"/>
              </w:rPr>
              <w:t>Problem</w:t>
            </w:r>
          </w:p>
        </w:tc>
        <w:tc>
          <w:tcPr>
            <w:tcW w:w="662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5ED90BF" w14:textId="77777777" w:rsidR="0038649B" w:rsidRDefault="00912B02">
            <w:pPr>
              <w:spacing w:after="20"/>
            </w:pPr>
            <w:r>
              <w:rPr>
                <w:b/>
                <w:bCs/>
                <w:color w:val="FFFFFF"/>
                <w:sz w:val="18"/>
                <w:szCs w:val="18"/>
              </w:rPr>
              <w:t>Answer in the pipeline</w:t>
            </w:r>
          </w:p>
        </w:tc>
      </w:tr>
      <w:tr w:rsidR="0038649B" w14:paraId="0B553F44"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2A55DC" w14:textId="77777777" w:rsidR="0038649B" w:rsidRDefault="00912B02">
            <w:pPr>
              <w:spacing w:after="20"/>
            </w:pPr>
            <w:r>
              <w:rPr>
                <w:sz w:val="18"/>
                <w:szCs w:val="18"/>
              </w:rPr>
              <w:t>A fresh clone cannot build</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2C8775" w14:textId="77777777" w:rsidR="0038649B" w:rsidRDefault="00912B02">
            <w:pPr>
              <w:spacing w:after="20"/>
            </w:pPr>
            <w:r>
              <w:rPr>
                <w:rFonts w:ascii="Consolas" w:eastAsia="Consolas" w:hAnsi="Consolas" w:cs="Consolas"/>
                <w:sz w:val="16"/>
                <w:szCs w:val="16"/>
              </w:rPr>
              <w:t>atlas:up</w:t>
            </w:r>
            <w:r>
              <w:rPr>
                <w:sz w:val="18"/>
                <w:szCs w:val="18"/>
              </w:rPr>
              <w:t xml:space="preserve"> checks the machine, starts the stack, builds the tools image, migrates and builds every dataset</w:t>
            </w:r>
          </w:p>
        </w:tc>
      </w:tr>
      <w:tr w:rsidR="0038649B" w14:paraId="1F78719F"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8CA2D" w14:textId="77777777" w:rsidR="0038649B" w:rsidRDefault="00912B02">
            <w:pPr>
              <w:spacing w:after="20"/>
            </w:pPr>
            <w:r>
              <w:rPr>
                <w:sz w:val="18"/>
                <w:szCs w:val="18"/>
              </w:rPr>
              <w:t>Order known only from prose (for example, reference entities must be rebuilt after every basemap load)</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20FC36" w14:textId="77777777" w:rsidR="0038649B" w:rsidRDefault="00912B02">
            <w:pPr>
              <w:spacing w:after="20"/>
            </w:pPr>
            <w:r>
              <w:rPr>
                <w:rFonts w:ascii="Consolas" w:eastAsia="Consolas" w:hAnsi="Consolas" w:cs="Consolas"/>
                <w:sz w:val="16"/>
                <w:szCs w:val="16"/>
              </w:rPr>
              <w:t>dependsOn</w:t>
            </w:r>
            <w:r>
              <w:rPr>
                <w:sz w:val="18"/>
                <w:szCs w:val="18"/>
              </w:rPr>
              <w:t xml:space="preserve"> edges in the descriptors; the runner builds in topological order and invalidates dependents</w:t>
            </w:r>
          </w:p>
        </w:tc>
      </w:tr>
      <w:tr w:rsidR="0038649B" w14:paraId="6FE096D8"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AB979B" w14:textId="77777777" w:rsidR="0038649B" w:rsidRDefault="00912B02">
            <w:pPr>
              <w:spacing w:after="20"/>
            </w:pPr>
            <w:r>
              <w:rPr>
                <w:sz w:val="18"/>
                <w:szCs w:val="18"/>
              </w:rPr>
              <w:t>Interrupted work (network drop, Ctrl-C) is indistinguishable from finished work</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E41403" w14:textId="77777777" w:rsidR="0038649B" w:rsidRDefault="00912B02">
            <w:pPr>
              <w:spacing w:after="20"/>
            </w:pPr>
            <w:r>
              <w:rPr>
                <w:sz w:val="18"/>
                <w:szCs w:val="18"/>
              </w:rPr>
              <w:t xml:space="preserve">Per-stage state keyed by an input hash; downloads written to </w:t>
            </w:r>
            <w:r>
              <w:rPr>
                <w:rFonts w:ascii="Consolas" w:eastAsia="Consolas" w:hAnsi="Consolas" w:cs="Consolas"/>
                <w:sz w:val="16"/>
                <w:szCs w:val="16"/>
              </w:rPr>
              <w:t>.part</w:t>
            </w:r>
            <w:r>
              <w:rPr>
                <w:sz w:val="18"/>
                <w:szCs w:val="18"/>
              </w:rPr>
              <w:t xml:space="preserve"> and renamed only when complete and verified</w:t>
            </w:r>
          </w:p>
        </w:tc>
      </w:tr>
      <w:tr w:rsidR="0038649B" w14:paraId="1783A024"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07E1EB" w14:textId="77777777" w:rsidR="0038649B" w:rsidRDefault="00912B02">
            <w:pPr>
              <w:spacing w:after="20"/>
            </w:pPr>
            <w:r>
              <w:rPr>
                <w:sz w:val="18"/>
                <w:szCs w:val="18"/>
              </w:rPr>
              <w:t>Licences and sources recorded only in migration comments</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72BB2E" w14:textId="77777777" w:rsidR="0038649B" w:rsidRDefault="00912B02">
            <w:pPr>
              <w:spacing w:after="20"/>
            </w:pPr>
            <w:r>
              <w:rPr>
                <w:sz w:val="18"/>
                <w:szCs w:val="18"/>
              </w:rPr>
              <w:t>Declared lineage per dataset (ISO 19115 LI_Lineage / LI_Source), with process steps appended by the runner</w:t>
            </w:r>
          </w:p>
        </w:tc>
      </w:tr>
      <w:tr w:rsidR="0038649B" w14:paraId="0430B310"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A3430C" w14:textId="77777777" w:rsidR="0038649B" w:rsidRDefault="00912B02">
            <w:pPr>
              <w:spacing w:after="20"/>
            </w:pPr>
            <w:r>
              <w:rPr>
                <w:sz w:val="18"/>
                <w:szCs w:val="18"/>
              </w:rPr>
              <w:t>"Is it working?" answered by opening the map</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4FDF27" w14:textId="77777777" w:rsidR="0038649B" w:rsidRDefault="00912B02">
            <w:pPr>
              <w:spacing w:after="20"/>
            </w:pPr>
            <w:r>
              <w:rPr>
                <w:rFonts w:ascii="Consolas" w:eastAsia="Consolas" w:hAnsi="Consolas" w:cs="Consolas"/>
                <w:sz w:val="16"/>
                <w:szCs w:val="16"/>
              </w:rPr>
              <w:t>atlas:status</w:t>
            </w:r>
            <w:r>
              <w:rPr>
                <w:sz w:val="18"/>
                <w:szCs w:val="18"/>
              </w:rPr>
              <w:t xml:space="preserve"> for build state; </w:t>
            </w:r>
            <w:r>
              <w:rPr>
                <w:rFonts w:ascii="Consolas" w:eastAsia="Consolas" w:hAnsi="Consolas" w:cs="Consolas"/>
                <w:sz w:val="16"/>
                <w:szCs w:val="16"/>
              </w:rPr>
              <w:t>atlas:verify</w:t>
            </w:r>
            <w:r>
              <w:rPr>
                <w:sz w:val="18"/>
                <w:szCs w:val="18"/>
              </w:rPr>
              <w:t xml:space="preserve"> probes row counts, WFS/WMS responses and lineage</w:t>
            </w:r>
          </w:p>
        </w:tc>
      </w:tr>
    </w:tbl>
    <w:p w14:paraId="5B5222C2" w14:textId="77777777" w:rsidR="0038649B" w:rsidRDefault="0038649B">
      <w:pPr>
        <w:spacing w:after="120"/>
      </w:pPr>
    </w:p>
    <w:p w14:paraId="790C6449" w14:textId="77777777" w:rsidR="0038649B" w:rsidRDefault="00912B02">
      <w:pPr>
        <w:pStyle w:val="Heading2"/>
      </w:pPr>
      <w:bookmarkStart w:id="3" w:name="_Toc241696362"/>
      <w:r>
        <w:t>2.1 Binding decisions</w:t>
      </w:r>
      <w:bookmarkEnd w:id="3"/>
    </w:p>
    <w:p w14:paraId="6B702F5D" w14:textId="77777777" w:rsidR="0038649B" w:rsidRDefault="00912B02">
      <w:pPr>
        <w:pStyle w:val="ListParagraph"/>
        <w:numPr>
          <w:ilvl w:val="0"/>
          <w:numId w:val="2"/>
        </w:numPr>
        <w:spacing w:after="70"/>
      </w:pPr>
      <w:r>
        <w:rPr>
          <w:b/>
          <w:bCs/>
        </w:rPr>
        <w:t>Migrations create structure; the pipeline only populates it.</w:t>
      </w:r>
      <w:r>
        <w:t xml:space="preserve"> No stage issues DDL for a table it fills.</w:t>
      </w:r>
    </w:p>
    <w:p w14:paraId="49D603E3" w14:textId="77777777" w:rsidR="0038649B" w:rsidRDefault="00912B02">
      <w:pPr>
        <w:pStyle w:val="ListParagraph"/>
        <w:numPr>
          <w:ilvl w:val="0"/>
          <w:numId w:val="2"/>
        </w:numPr>
        <w:spacing w:after="70"/>
      </w:pPr>
      <w:r>
        <w:rPr>
          <w:b/>
          <w:bCs/>
        </w:rPr>
        <w:t>Lineage is ISO 19115-shaped.</w:t>
      </w:r>
      <w:r>
        <w:t xml:space="preserve"> Versioning (</w:t>
      </w:r>
      <w:r>
        <w:rPr>
          <w:rFonts w:ascii="Consolas" w:eastAsia="Consolas" w:hAnsi="Consolas" w:cs="Consolas"/>
          <w:sz w:val="19"/>
          <w:szCs w:val="19"/>
        </w:rPr>
        <w:t>app.dataset_versions</w:t>
      </w:r>
      <w:r>
        <w:t>) stays as it is; lineage lives in its own tables.</w:t>
      </w:r>
    </w:p>
    <w:p w14:paraId="325FF41B" w14:textId="77777777" w:rsidR="0038649B" w:rsidRDefault="00912B02">
      <w:pPr>
        <w:pStyle w:val="ListParagraph"/>
        <w:numPr>
          <w:ilvl w:val="0"/>
          <w:numId w:val="2"/>
        </w:numPr>
        <w:spacing w:after="70"/>
      </w:pPr>
      <w:r>
        <w:rPr>
          <w:b/>
          <w:bCs/>
        </w:rPr>
        <w:t>`run` stages are temporary escape hatches.</w:t>
      </w:r>
      <w:r>
        <w:t xml:space="preserve"> Each declares the built-in stage that should absorb it (</w:t>
      </w:r>
      <w:r>
        <w:rPr>
          <w:rFonts w:ascii="Consolas" w:eastAsia="Consolas" w:hAnsi="Consolas" w:cs="Consolas"/>
          <w:sz w:val="19"/>
          <w:szCs w:val="19"/>
        </w:rPr>
        <w:t>promoteTo</w:t>
      </w:r>
      <w:r>
        <w:t>) and a deadline (</w:t>
      </w:r>
      <w:r>
        <w:rPr>
          <w:rFonts w:ascii="Consolas" w:eastAsia="Consolas" w:hAnsi="Consolas" w:cs="Consolas"/>
          <w:sz w:val="19"/>
          <w:szCs w:val="19"/>
        </w:rPr>
        <w:t>promoteBy</w:t>
      </w:r>
      <w:r>
        <w:t>). The registry test fails the build the day after that deadline.</w:t>
      </w:r>
    </w:p>
    <w:p w14:paraId="26248514" w14:textId="77777777" w:rsidR="0038649B" w:rsidRDefault="00912B02">
      <w:pPr>
        <w:pStyle w:val="ListParagraph"/>
        <w:numPr>
          <w:ilvl w:val="0"/>
          <w:numId w:val="2"/>
        </w:numPr>
        <w:spacing w:after="70"/>
      </w:pPr>
      <w:r>
        <w:rPr>
          <w:b/>
          <w:bCs/>
        </w:rPr>
        <w:t>The host needs only Node 22 and Docker</w:t>
      </w:r>
      <w:r>
        <w:t xml:space="preserve"> (decision D2). The Python geo stack and PostGIS client tools live in the </w:t>
      </w:r>
      <w:r>
        <w:rPr>
          <w:rFonts w:ascii="Consolas" w:eastAsia="Consolas" w:hAnsi="Consolas" w:cs="Consolas"/>
          <w:sz w:val="19"/>
          <w:szCs w:val="19"/>
        </w:rPr>
        <w:t>atlas-tools</w:t>
      </w:r>
      <w:r>
        <w:t xml:space="preserve"> image.</w:t>
      </w:r>
    </w:p>
    <w:p w14:paraId="62121EDD" w14:textId="77777777" w:rsidR="0038649B" w:rsidRDefault="00912B02">
      <w:pPr>
        <w:pStyle w:val="ListParagraph"/>
        <w:numPr>
          <w:ilvl w:val="0"/>
          <w:numId w:val="2"/>
        </w:numPr>
        <w:spacing w:after="70"/>
      </w:pPr>
      <w:r>
        <w:rPr>
          <w:b/>
          <w:bCs/>
        </w:rPr>
        <w:t>A bare `atlas:up` builds everything</w:t>
      </w:r>
      <w:r>
        <w:t xml:space="preserve">, DEM and contours included (D3). </w:t>
      </w:r>
      <w:r>
        <w:rPr>
          <w:rFonts w:ascii="Consolas" w:eastAsia="Consolas" w:hAnsi="Consolas" w:cs="Consolas"/>
          <w:sz w:val="19"/>
          <w:szCs w:val="19"/>
        </w:rPr>
        <w:t>--except dem</w:t>
      </w:r>
      <w:r>
        <w:t xml:space="preserve"> is the opt-out.</w:t>
      </w:r>
    </w:p>
    <w:p w14:paraId="6C36F2E0" w14:textId="77777777" w:rsidR="0038649B" w:rsidRDefault="00912B02">
      <w:pPr>
        <w:pStyle w:val="ListParagraph"/>
        <w:numPr>
          <w:ilvl w:val="0"/>
          <w:numId w:val="2"/>
        </w:numPr>
        <w:spacing w:after="70"/>
      </w:pPr>
      <w:r>
        <w:rPr>
          <w:b/>
          <w:bCs/>
        </w:rPr>
        <w:t>Onboarding uses full real data</w:t>
      </w:r>
      <w:r>
        <w:t>, not sample data.</w:t>
      </w:r>
    </w:p>
    <w:p w14:paraId="13107F7A" w14:textId="77777777" w:rsidR="0038649B" w:rsidRDefault="00912B02">
      <w:pPr>
        <w:pStyle w:val="ListParagraph"/>
        <w:numPr>
          <w:ilvl w:val="0"/>
          <w:numId w:val="2"/>
        </w:numPr>
        <w:spacing w:after="70"/>
      </w:pPr>
      <w:r>
        <w:rPr>
          <w:b/>
          <w:bCs/>
        </w:rPr>
        <w:t>The monorepo stays.</w:t>
      </w:r>
      <w:r>
        <w:t xml:space="preserve"> The pipeline is its own workspace, </w:t>
      </w:r>
      <w:r>
        <w:rPr>
          <w:rFonts w:ascii="Consolas" w:eastAsia="Consolas" w:hAnsi="Consolas" w:cs="Consolas"/>
          <w:sz w:val="19"/>
          <w:szCs w:val="19"/>
        </w:rPr>
        <w:t>packages/atlas-data</w:t>
      </w:r>
      <w:r>
        <w:t>, not a separate repository.</w:t>
      </w:r>
    </w:p>
    <w:p w14:paraId="7AF727C9" w14:textId="77777777" w:rsidR="0038649B" w:rsidRDefault="00912B02">
      <w:pPr>
        <w:pStyle w:val="Heading1"/>
        <w:pageBreakBefore/>
      </w:pPr>
      <w:bookmarkStart w:id="4" w:name="_Toc241696363"/>
      <w:r>
        <w:t>3. Architecture</w:t>
      </w:r>
      <w:bookmarkEnd w:id="4"/>
    </w:p>
    <w:p w14:paraId="76BE3A42" w14:textId="77777777" w:rsidR="0038649B" w:rsidRDefault="00912B02">
      <w:pPr>
        <w:spacing w:after="120" w:line="276" w:lineRule="auto"/>
      </w:pPr>
      <w:r>
        <w:t xml:space="preserve">The pipeline is a TypeScript workspace, </w:t>
      </w:r>
      <w:r>
        <w:rPr>
          <w:rFonts w:ascii="Consolas" w:eastAsia="Consolas" w:hAnsi="Consolas" w:cs="Consolas"/>
          <w:sz w:val="19"/>
          <w:szCs w:val="19"/>
        </w:rPr>
        <w:t>packages/atlas-data</w:t>
      </w:r>
      <w:r>
        <w:t xml:space="preserve">, with a small set of single-purpose modules. Its only runtime dependencies are </w:t>
      </w:r>
      <w:r>
        <w:rPr>
          <w:rFonts w:ascii="Consolas" w:eastAsia="Consolas" w:hAnsi="Consolas" w:cs="Consolas"/>
          <w:sz w:val="19"/>
          <w:szCs w:val="19"/>
        </w:rPr>
        <w:t>pg</w:t>
      </w:r>
      <w:r>
        <w:t xml:space="preserve"> and </w:t>
      </w:r>
      <w:r>
        <w:rPr>
          <w:rFonts w:ascii="Consolas" w:eastAsia="Consolas" w:hAnsi="Consolas" w:cs="Consolas"/>
          <w:sz w:val="19"/>
          <w:szCs w:val="19"/>
        </w:rPr>
        <w:t>zod</w:t>
      </w:r>
      <w:r>
        <w:t>.</w:t>
      </w:r>
    </w:p>
    <w:p w14:paraId="7ACDFA12" w14:textId="77777777" w:rsidR="0038649B" w:rsidRDefault="00912B02">
      <w:pPr>
        <w:keepNext/>
        <w:spacing w:before="120" w:after="80"/>
      </w:pPr>
      <w:r>
        <w:rPr>
          <w:b/>
          <w:bCs/>
          <w:color w:val="2E6B55"/>
          <w:sz w:val="18"/>
          <w:szCs w:val="18"/>
        </w:rPr>
        <w:t>Table 4.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9"/>
        <w:gridCol w:w="2610"/>
        <w:gridCol w:w="4719"/>
      </w:tblGrid>
      <w:tr w:rsidR="0038649B" w14:paraId="37854589" w14:textId="77777777">
        <w:tblPrEx>
          <w:tblCellMar>
            <w:top w:w="0" w:type="dxa"/>
            <w:bottom w:w="0" w:type="dxa"/>
          </w:tblCellMar>
        </w:tblPrEx>
        <w:trPr>
          <w:cantSplit/>
          <w:tblHeader/>
        </w:trPr>
        <w:tc>
          <w:tcPr>
            <w:tcW w:w="2309"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4AFF8DBC" w14:textId="77777777" w:rsidR="0038649B" w:rsidRDefault="00912B02">
            <w:pPr>
              <w:spacing w:after="20"/>
            </w:pPr>
            <w:r>
              <w:rPr>
                <w:b/>
                <w:bCs/>
                <w:color w:val="FFFFFF"/>
                <w:sz w:val="18"/>
                <w:szCs w:val="18"/>
              </w:rPr>
              <w:t>Component</w:t>
            </w:r>
          </w:p>
        </w:tc>
        <w:tc>
          <w:tcPr>
            <w:tcW w:w="2610"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48ED2F40" w14:textId="77777777" w:rsidR="0038649B" w:rsidRDefault="00912B02">
            <w:pPr>
              <w:spacing w:after="20"/>
            </w:pPr>
            <w:r>
              <w:rPr>
                <w:b/>
                <w:bCs/>
                <w:color w:val="FFFFFF"/>
                <w:sz w:val="18"/>
                <w:szCs w:val="18"/>
              </w:rPr>
              <w:t>Where</w:t>
            </w:r>
          </w:p>
        </w:tc>
        <w:tc>
          <w:tcPr>
            <w:tcW w:w="4719"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4E3A8ECE" w14:textId="77777777" w:rsidR="0038649B" w:rsidRDefault="00912B02">
            <w:pPr>
              <w:spacing w:after="20"/>
            </w:pPr>
            <w:r>
              <w:rPr>
                <w:b/>
                <w:bCs/>
                <w:color w:val="FFFFFF"/>
                <w:sz w:val="18"/>
                <w:szCs w:val="18"/>
              </w:rPr>
              <w:t>Responsibility</w:t>
            </w:r>
          </w:p>
        </w:tc>
      </w:tr>
      <w:tr w:rsidR="0038649B" w14:paraId="524A81EB"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C9644D" w14:textId="77777777" w:rsidR="0038649B" w:rsidRDefault="00912B02">
            <w:pPr>
              <w:spacing w:after="20"/>
            </w:pPr>
            <w:r>
              <w:rPr>
                <w:sz w:val="18"/>
                <w:szCs w:val="18"/>
              </w:rPr>
              <w:t>Descriptors</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19950B" w14:textId="77777777" w:rsidR="0038649B" w:rsidRDefault="00912B02">
            <w:pPr>
              <w:spacing w:after="20"/>
            </w:pPr>
            <w:r>
              <w:rPr>
                <w:rFonts w:ascii="Consolas" w:eastAsia="Consolas" w:hAnsi="Consolas" w:cs="Consolas"/>
                <w:sz w:val="16"/>
                <w:szCs w:val="16"/>
              </w:rPr>
              <w:t>src/descriptors/*.ts</w:t>
            </w:r>
          </w:p>
        </w:tc>
        <w:tc>
          <w:tcPr>
            <w:tcW w:w="47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77B43D" w14:textId="77777777" w:rsidR="0038649B" w:rsidRDefault="00912B02">
            <w:pPr>
              <w:spacing w:after="20"/>
            </w:pPr>
            <w:r>
              <w:rPr>
                <w:sz w:val="18"/>
                <w:szCs w:val="18"/>
              </w:rPr>
              <w:t xml:space="preserve">One file per dataset: id, kind, lineage, </w:t>
            </w:r>
            <w:r>
              <w:rPr>
                <w:rFonts w:ascii="Consolas" w:eastAsia="Consolas" w:hAnsi="Consolas" w:cs="Consolas"/>
                <w:sz w:val="16"/>
                <w:szCs w:val="16"/>
              </w:rPr>
              <w:t>dependsOn</w:t>
            </w:r>
            <w:r>
              <w:rPr>
                <w:sz w:val="18"/>
                <w:szCs w:val="18"/>
              </w:rPr>
              <w:t>, stages, probe</w:t>
            </w:r>
          </w:p>
        </w:tc>
      </w:tr>
      <w:tr w:rsidR="0038649B" w14:paraId="076F042C"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66F4A8" w14:textId="77777777" w:rsidR="0038649B" w:rsidRDefault="00912B02">
            <w:pPr>
              <w:spacing w:after="20"/>
            </w:pPr>
            <w:r>
              <w:rPr>
                <w:sz w:val="18"/>
                <w:szCs w:val="18"/>
              </w:rPr>
              <w:t>Registry validation</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C4942A" w14:textId="77777777" w:rsidR="0038649B" w:rsidRDefault="00912B02">
            <w:pPr>
              <w:spacing w:after="20"/>
            </w:pPr>
            <w:r>
              <w:rPr>
                <w:rFonts w:ascii="Consolas" w:eastAsia="Consolas" w:hAnsi="Consolas" w:cs="Consolas"/>
                <w:sz w:val="16"/>
                <w:szCs w:val="16"/>
              </w:rPr>
              <w:t>registry.ts</w:t>
            </w:r>
            <w:r>
              <w:rPr>
                <w:sz w:val="18"/>
                <w:szCs w:val="18"/>
              </w:rPr>
              <w:t xml:space="preserve">, </w:t>
            </w:r>
            <w:r>
              <w:rPr>
                <w:rFonts w:ascii="Consolas" w:eastAsia="Consolas" w:hAnsi="Consolas" w:cs="Consolas"/>
                <w:sz w:val="16"/>
                <w:szCs w:val="16"/>
              </w:rPr>
              <w:t>schema.ts</w:t>
            </w:r>
          </w:p>
        </w:tc>
        <w:tc>
          <w:tcPr>
            <w:tcW w:w="47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7505DF" w14:textId="77777777" w:rsidR="0038649B" w:rsidRDefault="00912B02">
            <w:pPr>
              <w:spacing w:after="20"/>
            </w:pPr>
            <w:r>
              <w:rPr>
                <w:sz w:val="18"/>
                <w:szCs w:val="18"/>
              </w:rPr>
              <w:t>Before any build: zod schema of every descriptor, an executor for every stage type, unique ids, no cycles, no overdue escape hatch</w:t>
            </w:r>
          </w:p>
        </w:tc>
      </w:tr>
      <w:tr w:rsidR="0038649B" w14:paraId="5FC95097"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FFBC63" w14:textId="77777777" w:rsidR="0038649B" w:rsidRDefault="00912B02">
            <w:pPr>
              <w:spacing w:after="20"/>
            </w:pPr>
            <w:r>
              <w:rPr>
                <w:sz w:val="18"/>
                <w:szCs w:val="18"/>
              </w:rPr>
              <w:t>Dependency graph</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EB08D8" w14:textId="77777777" w:rsidR="0038649B" w:rsidRDefault="00912B02">
            <w:pPr>
              <w:spacing w:after="20"/>
            </w:pPr>
            <w:r>
              <w:rPr>
                <w:rFonts w:ascii="Consolas" w:eastAsia="Consolas" w:hAnsi="Consolas" w:cs="Consolas"/>
                <w:sz w:val="16"/>
                <w:szCs w:val="16"/>
              </w:rPr>
              <w:t>graph.ts</w:t>
            </w:r>
          </w:p>
        </w:tc>
        <w:tc>
          <w:tcPr>
            <w:tcW w:w="47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BF0901" w14:textId="77777777" w:rsidR="0038649B" w:rsidRDefault="00912B02">
            <w:pPr>
              <w:spacing w:after="20"/>
            </w:pPr>
            <w:r>
              <w:rPr>
                <w:sz w:val="18"/>
                <w:szCs w:val="18"/>
              </w:rPr>
              <w:t>Topological order; transitive dependents for invalidation</w:t>
            </w:r>
          </w:p>
        </w:tc>
      </w:tr>
      <w:tr w:rsidR="0038649B" w14:paraId="61C9EA70"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2599FB" w14:textId="77777777" w:rsidR="0038649B" w:rsidRDefault="00912B02">
            <w:pPr>
              <w:spacing w:after="20"/>
            </w:pPr>
            <w:r>
              <w:rPr>
                <w:sz w:val="18"/>
                <w:szCs w:val="18"/>
              </w:rPr>
              <w:t>Build state</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9105F4" w14:textId="77777777" w:rsidR="0038649B" w:rsidRDefault="00912B02">
            <w:pPr>
              <w:spacing w:after="20"/>
            </w:pPr>
            <w:r>
              <w:rPr>
                <w:rFonts w:ascii="Consolas" w:eastAsia="Consolas" w:hAnsi="Consolas" w:cs="Consolas"/>
                <w:sz w:val="16"/>
                <w:szCs w:val="16"/>
              </w:rPr>
              <w:t>state.ts</w:t>
            </w:r>
            <w:r>
              <w:rPr>
                <w:sz w:val="18"/>
                <w:szCs w:val="18"/>
              </w:rPr>
              <w:t xml:space="preserve"> → </w:t>
            </w:r>
            <w:r>
              <w:rPr>
                <w:rFonts w:ascii="Consolas" w:eastAsia="Consolas" w:hAnsi="Consolas" w:cs="Consolas"/>
                <w:sz w:val="16"/>
                <w:szCs w:val="16"/>
              </w:rPr>
              <w:t>app.dataset_stage_state</w:t>
            </w:r>
          </w:p>
        </w:tc>
        <w:tc>
          <w:tcPr>
            <w:tcW w:w="47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9E3E54" w14:textId="77777777" w:rsidR="0038649B" w:rsidRDefault="00912B02">
            <w:pPr>
              <w:spacing w:after="20"/>
            </w:pPr>
            <w:r>
              <w:rPr>
                <w:sz w:val="18"/>
                <w:szCs w:val="18"/>
              </w:rPr>
              <w:t xml:space="preserve">Chained input hash per stage; status </w:t>
            </w:r>
            <w:r>
              <w:rPr>
                <w:rFonts w:ascii="Consolas" w:eastAsia="Consolas" w:hAnsi="Consolas" w:cs="Consolas"/>
                <w:sz w:val="16"/>
                <w:szCs w:val="16"/>
              </w:rPr>
              <w:t>ok</w:t>
            </w:r>
            <w:r>
              <w:rPr>
                <w:sz w:val="18"/>
                <w:szCs w:val="18"/>
              </w:rPr>
              <w:t xml:space="preserve"> or </w:t>
            </w:r>
            <w:r>
              <w:rPr>
                <w:rFonts w:ascii="Consolas" w:eastAsia="Consolas" w:hAnsi="Consolas" w:cs="Consolas"/>
                <w:sz w:val="16"/>
                <w:szCs w:val="16"/>
              </w:rPr>
              <w:t>failed</w:t>
            </w:r>
          </w:p>
        </w:tc>
      </w:tr>
      <w:tr w:rsidR="0038649B" w14:paraId="1B4F4853"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33C74C" w14:textId="77777777" w:rsidR="0038649B" w:rsidRDefault="00912B02">
            <w:pPr>
              <w:spacing w:after="20"/>
            </w:pPr>
            <w:r>
              <w:rPr>
                <w:sz w:val="18"/>
                <w:szCs w:val="18"/>
              </w:rPr>
              <w:t>Runner</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7164B5" w14:textId="77777777" w:rsidR="0038649B" w:rsidRDefault="00912B02">
            <w:pPr>
              <w:spacing w:after="20"/>
            </w:pPr>
            <w:r>
              <w:rPr>
                <w:rFonts w:ascii="Consolas" w:eastAsia="Consolas" w:hAnsi="Consolas" w:cs="Consolas"/>
                <w:sz w:val="16"/>
                <w:szCs w:val="16"/>
              </w:rPr>
              <w:t>runner.ts</w:t>
            </w:r>
          </w:p>
        </w:tc>
        <w:tc>
          <w:tcPr>
            <w:tcW w:w="47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315323" w14:textId="77777777" w:rsidR="0038649B" w:rsidRDefault="00912B02">
            <w:pPr>
              <w:spacing w:after="20"/>
            </w:pPr>
            <w:r>
              <w:rPr>
                <w:sz w:val="18"/>
                <w:szCs w:val="18"/>
              </w:rPr>
              <w:t>Executes stages in order: skip rule, invalidate-before-execute, per-dataset isolation, build report</w:t>
            </w:r>
          </w:p>
        </w:tc>
      </w:tr>
      <w:tr w:rsidR="0038649B" w14:paraId="5EDBC1CC"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64D20" w14:textId="77777777" w:rsidR="0038649B" w:rsidRDefault="00912B02">
            <w:pPr>
              <w:spacing w:after="20"/>
            </w:pPr>
            <w:r>
              <w:rPr>
                <w:sz w:val="18"/>
                <w:szCs w:val="18"/>
              </w:rPr>
              <w:t>Stage executors</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19AE92" w14:textId="77777777" w:rsidR="0038649B" w:rsidRDefault="00912B02">
            <w:pPr>
              <w:spacing w:after="20"/>
            </w:pPr>
            <w:r>
              <w:rPr>
                <w:rFonts w:ascii="Consolas" w:eastAsia="Consolas" w:hAnsi="Consolas" w:cs="Consolas"/>
                <w:sz w:val="16"/>
                <w:szCs w:val="16"/>
              </w:rPr>
              <w:t>stages/*.ts</w:t>
            </w:r>
          </w:p>
        </w:tc>
        <w:tc>
          <w:tcPr>
            <w:tcW w:w="47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4B1119" w14:textId="77777777" w:rsidR="0038649B" w:rsidRDefault="00912B02">
            <w:pPr>
              <w:spacing w:after="20"/>
            </w:pPr>
            <w:r>
              <w:rPr>
                <w:rFonts w:ascii="Consolas" w:eastAsia="Consolas" w:hAnsi="Consolas" w:cs="Consolas"/>
                <w:sz w:val="16"/>
                <w:szCs w:val="16"/>
              </w:rPr>
              <w:t>fetch-http</w:t>
            </w:r>
            <w:r>
              <w:rPr>
                <w:sz w:val="18"/>
                <w:szCs w:val="18"/>
              </w:rPr>
              <w:t xml:space="preserve">, </w:t>
            </w:r>
            <w:r>
              <w:rPr>
                <w:rFonts w:ascii="Consolas" w:eastAsia="Consolas" w:hAnsi="Consolas" w:cs="Consolas"/>
                <w:sz w:val="16"/>
                <w:szCs w:val="16"/>
              </w:rPr>
              <w:t>run</w:t>
            </w:r>
            <w:r>
              <w:rPr>
                <w:sz w:val="18"/>
                <w:szCs w:val="18"/>
              </w:rPr>
              <w:t xml:space="preserve">, </w:t>
            </w:r>
            <w:r>
              <w:rPr>
                <w:rFonts w:ascii="Consolas" w:eastAsia="Consolas" w:hAnsi="Consolas" w:cs="Consolas"/>
                <w:sz w:val="16"/>
                <w:szCs w:val="16"/>
              </w:rPr>
              <w:t>sql</w:t>
            </w:r>
            <w:r>
              <w:rPr>
                <w:sz w:val="18"/>
                <w:szCs w:val="18"/>
              </w:rPr>
              <w:t xml:space="preserve">, </w:t>
            </w:r>
            <w:r>
              <w:rPr>
                <w:rFonts w:ascii="Consolas" w:eastAsia="Consolas" w:hAnsi="Consolas" w:cs="Consolas"/>
                <w:sz w:val="16"/>
                <w:szCs w:val="16"/>
              </w:rPr>
              <w:t>publish-geoserver</w:t>
            </w:r>
          </w:p>
        </w:tc>
      </w:tr>
      <w:tr w:rsidR="0038649B" w14:paraId="65549313"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A6A785" w14:textId="77777777" w:rsidR="0038649B" w:rsidRDefault="00912B02">
            <w:pPr>
              <w:spacing w:after="20"/>
            </w:pPr>
            <w:r>
              <w:rPr>
                <w:sz w:val="18"/>
                <w:szCs w:val="18"/>
              </w:rPr>
              <w:t>Lineage</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756F30" w14:textId="77777777" w:rsidR="0038649B" w:rsidRDefault="00912B02">
            <w:pPr>
              <w:spacing w:after="20"/>
            </w:pPr>
            <w:r>
              <w:rPr>
                <w:rFonts w:ascii="Consolas" w:eastAsia="Consolas" w:hAnsi="Consolas" w:cs="Consolas"/>
                <w:sz w:val="16"/>
                <w:szCs w:val="16"/>
              </w:rPr>
              <w:t>lineage.ts</w:t>
            </w:r>
            <w:r>
              <w:rPr>
                <w:sz w:val="18"/>
                <w:szCs w:val="18"/>
              </w:rPr>
              <w:t xml:space="preserve"> → </w:t>
            </w:r>
            <w:r>
              <w:rPr>
                <w:rFonts w:ascii="Consolas" w:eastAsia="Consolas" w:hAnsi="Consolas" w:cs="Consolas"/>
                <w:sz w:val="16"/>
                <w:szCs w:val="16"/>
              </w:rPr>
              <w:t>app.dataset_lineage*</w:t>
            </w:r>
          </w:p>
        </w:tc>
        <w:tc>
          <w:tcPr>
            <w:tcW w:w="47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373E0E" w14:textId="77777777" w:rsidR="0038649B" w:rsidRDefault="00912B02">
            <w:pPr>
              <w:spacing w:after="20"/>
            </w:pPr>
            <w:r>
              <w:rPr>
                <w:sz w:val="18"/>
                <w:szCs w:val="18"/>
              </w:rPr>
              <w:t xml:space="preserve">Declared sources upserted; one process step appended per executed stage; licence resolution through </w:t>
            </w:r>
            <w:r>
              <w:rPr>
                <w:rFonts w:ascii="Consolas" w:eastAsia="Consolas" w:hAnsi="Consolas" w:cs="Consolas"/>
                <w:sz w:val="16"/>
                <w:szCs w:val="16"/>
              </w:rPr>
              <w:t>dependsOn</w:t>
            </w:r>
          </w:p>
        </w:tc>
      </w:tr>
      <w:tr w:rsidR="0038649B" w14:paraId="2C5DBEC9"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9B20A2" w14:textId="77777777" w:rsidR="0038649B" w:rsidRDefault="00912B02">
            <w:pPr>
              <w:spacing w:after="20"/>
            </w:pPr>
            <w:r>
              <w:rPr>
                <w:sz w:val="18"/>
                <w:szCs w:val="18"/>
              </w:rPr>
              <w:t>Probes and verify</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3FD3CB" w14:textId="77777777" w:rsidR="0038649B" w:rsidRDefault="00912B02">
            <w:pPr>
              <w:spacing w:after="20"/>
            </w:pPr>
            <w:r>
              <w:rPr>
                <w:rFonts w:ascii="Consolas" w:eastAsia="Consolas" w:hAnsi="Consolas" w:cs="Consolas"/>
                <w:sz w:val="16"/>
                <w:szCs w:val="16"/>
              </w:rPr>
              <w:t>probes.ts</w:t>
            </w:r>
            <w:r>
              <w:rPr>
                <w:sz w:val="18"/>
                <w:szCs w:val="18"/>
              </w:rPr>
              <w:t xml:space="preserve">, </w:t>
            </w:r>
            <w:r>
              <w:rPr>
                <w:rFonts w:ascii="Consolas" w:eastAsia="Consolas" w:hAnsi="Consolas" w:cs="Consolas"/>
                <w:sz w:val="16"/>
                <w:szCs w:val="16"/>
              </w:rPr>
              <w:t>verify.ts</w:t>
            </w:r>
          </w:p>
        </w:tc>
        <w:tc>
          <w:tcPr>
            <w:tcW w:w="47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AD1726" w14:textId="77777777" w:rsidR="0038649B" w:rsidRDefault="00912B02">
            <w:pPr>
              <w:spacing w:after="20"/>
            </w:pPr>
            <w:r>
              <w:rPr>
                <w:sz w:val="18"/>
                <w:szCs w:val="18"/>
              </w:rPr>
              <w:t>Cheap read-only checks: row counts, WFS/WMS answers, a DEM elevation at a known place</w:t>
            </w:r>
          </w:p>
        </w:tc>
      </w:tr>
      <w:tr w:rsidR="0038649B" w14:paraId="79AA6E19"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6CDE6B" w14:textId="77777777" w:rsidR="0038649B" w:rsidRDefault="00912B02">
            <w:pPr>
              <w:spacing w:after="20"/>
            </w:pPr>
            <w:r>
              <w:rPr>
                <w:sz w:val="18"/>
                <w:szCs w:val="18"/>
              </w:rPr>
              <w:t>Adopt</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9D6798" w14:textId="77777777" w:rsidR="0038649B" w:rsidRDefault="00912B02">
            <w:pPr>
              <w:spacing w:after="20"/>
            </w:pPr>
            <w:r>
              <w:rPr>
                <w:rFonts w:ascii="Consolas" w:eastAsia="Consolas" w:hAnsi="Consolas" w:cs="Consolas"/>
                <w:sz w:val="16"/>
                <w:szCs w:val="16"/>
              </w:rPr>
              <w:t>adopt.ts</w:t>
            </w:r>
          </w:p>
        </w:tc>
        <w:tc>
          <w:tcPr>
            <w:tcW w:w="47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9BF8F4" w14:textId="77777777" w:rsidR="0038649B" w:rsidRDefault="00912B02">
            <w:pPr>
              <w:spacing w:after="20"/>
            </w:pPr>
            <w:r>
              <w:rPr>
                <w:sz w:val="18"/>
                <w:szCs w:val="18"/>
              </w:rPr>
              <w:t>Records an already-built machine as built, if its probes pass, without executing anything</w:t>
            </w:r>
          </w:p>
        </w:tc>
      </w:tr>
      <w:tr w:rsidR="0038649B" w14:paraId="75905187"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4E9D89" w14:textId="77777777" w:rsidR="0038649B" w:rsidRDefault="00912B02">
            <w:pPr>
              <w:spacing w:after="20"/>
            </w:pPr>
            <w:r>
              <w:rPr>
                <w:sz w:val="18"/>
                <w:szCs w:val="18"/>
              </w:rPr>
              <w:t>Orchestration</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FE4C56" w14:textId="77777777" w:rsidR="0038649B" w:rsidRDefault="00912B02">
            <w:pPr>
              <w:spacing w:after="20"/>
            </w:pPr>
            <w:r>
              <w:rPr>
                <w:rFonts w:ascii="Consolas" w:eastAsia="Consolas" w:hAnsi="Consolas" w:cs="Consolas"/>
                <w:sz w:val="16"/>
                <w:szCs w:val="16"/>
              </w:rPr>
              <w:t>up.ts</w:t>
            </w:r>
            <w:r>
              <w:rPr>
                <w:sz w:val="18"/>
                <w:szCs w:val="18"/>
              </w:rPr>
              <w:t xml:space="preserve">, </w:t>
            </w:r>
            <w:r>
              <w:rPr>
                <w:rFonts w:ascii="Consolas" w:eastAsia="Consolas" w:hAnsi="Consolas" w:cs="Consolas"/>
                <w:sz w:val="16"/>
                <w:szCs w:val="16"/>
              </w:rPr>
              <w:t>cli/*.ts</w:t>
            </w:r>
          </w:p>
        </w:tc>
        <w:tc>
          <w:tcPr>
            <w:tcW w:w="47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C36898" w14:textId="77777777" w:rsidR="0038649B" w:rsidRDefault="00912B02">
            <w:pPr>
              <w:spacing w:after="20"/>
            </w:pPr>
            <w:r>
              <w:rPr>
                <w:rFonts w:ascii="Consolas" w:eastAsia="Consolas" w:hAnsi="Consolas" w:cs="Consolas"/>
                <w:sz w:val="16"/>
                <w:szCs w:val="16"/>
              </w:rPr>
              <w:t>atlas:up</w:t>
            </w:r>
            <w:r>
              <w:rPr>
                <w:sz w:val="18"/>
                <w:szCs w:val="18"/>
              </w:rPr>
              <w:t xml:space="preserve">, </w:t>
            </w:r>
            <w:r>
              <w:rPr>
                <w:rFonts w:ascii="Consolas" w:eastAsia="Consolas" w:hAnsi="Consolas" w:cs="Consolas"/>
                <w:sz w:val="16"/>
                <w:szCs w:val="16"/>
              </w:rPr>
              <w:t>atlas:build</w:t>
            </w:r>
            <w:r>
              <w:rPr>
                <w:sz w:val="18"/>
                <w:szCs w:val="18"/>
              </w:rPr>
              <w:t xml:space="preserve">, </w:t>
            </w:r>
            <w:r>
              <w:rPr>
                <w:rFonts w:ascii="Consolas" w:eastAsia="Consolas" w:hAnsi="Consolas" w:cs="Consolas"/>
                <w:sz w:val="16"/>
                <w:szCs w:val="16"/>
              </w:rPr>
              <w:t>atlas:status</w:t>
            </w:r>
            <w:r>
              <w:rPr>
                <w:sz w:val="18"/>
                <w:szCs w:val="18"/>
              </w:rPr>
              <w:t xml:space="preserve">, </w:t>
            </w:r>
            <w:r>
              <w:rPr>
                <w:rFonts w:ascii="Consolas" w:eastAsia="Consolas" w:hAnsi="Consolas" w:cs="Consolas"/>
                <w:sz w:val="16"/>
                <w:szCs w:val="16"/>
              </w:rPr>
              <w:t>atlas:verify</w:t>
            </w:r>
            <w:r>
              <w:rPr>
                <w:sz w:val="18"/>
                <w:szCs w:val="18"/>
              </w:rPr>
              <w:t xml:space="preserve">, </w:t>
            </w:r>
            <w:r>
              <w:rPr>
                <w:rFonts w:ascii="Consolas" w:eastAsia="Consolas" w:hAnsi="Consolas" w:cs="Consolas"/>
                <w:sz w:val="16"/>
                <w:szCs w:val="16"/>
              </w:rPr>
              <w:t>atlas:adopt</w:t>
            </w:r>
          </w:p>
        </w:tc>
      </w:tr>
      <w:tr w:rsidR="0038649B" w14:paraId="2596F315"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949EBB" w14:textId="77777777" w:rsidR="0038649B" w:rsidRDefault="00912B02">
            <w:pPr>
              <w:spacing w:after="20"/>
            </w:pPr>
            <w:r>
              <w:rPr>
                <w:sz w:val="18"/>
                <w:szCs w:val="18"/>
              </w:rPr>
              <w:t>Tools image</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9A3AFC" w14:textId="77777777" w:rsidR="0038649B" w:rsidRDefault="00912B02">
            <w:pPr>
              <w:spacing w:after="20"/>
            </w:pPr>
            <w:r>
              <w:rPr>
                <w:rFonts w:ascii="Consolas" w:eastAsia="Consolas" w:hAnsi="Consolas" w:cs="Consolas"/>
                <w:sz w:val="16"/>
                <w:szCs w:val="16"/>
              </w:rPr>
              <w:t>tools/Dockerfile</w:t>
            </w:r>
            <w:r>
              <w:rPr>
                <w:sz w:val="18"/>
                <w:szCs w:val="18"/>
              </w:rPr>
              <w:t xml:space="preserve">, compose profile </w:t>
            </w:r>
            <w:r>
              <w:rPr>
                <w:rFonts w:ascii="Consolas" w:eastAsia="Consolas" w:hAnsi="Consolas" w:cs="Consolas"/>
                <w:sz w:val="16"/>
                <w:szCs w:val="16"/>
              </w:rPr>
              <w:t>tools</w:t>
            </w:r>
          </w:p>
        </w:tc>
        <w:tc>
          <w:tcPr>
            <w:tcW w:w="47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D5A13A" w14:textId="77777777" w:rsidR="0038649B" w:rsidRDefault="00912B02">
            <w:pPr>
              <w:spacing w:after="20"/>
            </w:pPr>
            <w:r>
              <w:rPr>
                <w:sz w:val="18"/>
                <w:szCs w:val="18"/>
              </w:rPr>
              <w:t xml:space="preserve">Debian bookworm, PGDG </w:t>
            </w:r>
            <w:r>
              <w:rPr>
                <w:rFonts w:ascii="Consolas" w:eastAsia="Consolas" w:hAnsi="Consolas" w:cs="Consolas"/>
                <w:sz w:val="16"/>
                <w:szCs w:val="16"/>
              </w:rPr>
              <w:t>postgresql-client-16</w:t>
            </w:r>
            <w:r>
              <w:rPr>
                <w:sz w:val="18"/>
                <w:szCs w:val="18"/>
              </w:rPr>
              <w:t xml:space="preserve">, PostGIS </w:t>
            </w:r>
            <w:r>
              <w:rPr>
                <w:rFonts w:ascii="Consolas" w:eastAsia="Consolas" w:hAnsi="Consolas" w:cs="Consolas"/>
                <w:sz w:val="16"/>
                <w:szCs w:val="16"/>
              </w:rPr>
              <w:t>raster2pgsql</w:t>
            </w:r>
            <w:r>
              <w:rPr>
                <w:sz w:val="18"/>
                <w:szCs w:val="18"/>
              </w:rPr>
              <w:t xml:space="preserve"> 3.6, Python 3.11 venv (geopandas, rasterio, pyogrio, psycopg2); about 764 MB</w:t>
            </w:r>
          </w:p>
        </w:tc>
      </w:tr>
    </w:tbl>
    <w:p w14:paraId="2AF82B45" w14:textId="77777777" w:rsidR="0038649B" w:rsidRDefault="0038649B">
      <w:pPr>
        <w:spacing w:after="120"/>
      </w:pPr>
    </w:p>
    <w:p w14:paraId="0DA0CA37" w14:textId="77777777" w:rsidR="0038649B" w:rsidRDefault="00912B02">
      <w:pPr>
        <w:pStyle w:val="Heading2"/>
      </w:pPr>
      <w:bookmarkStart w:id="5" w:name="_Toc241696364"/>
      <w:r>
        <w:t>3.1 Where each stage runs</w:t>
      </w:r>
      <w:bookmarkEnd w:id="5"/>
    </w:p>
    <w:p w14:paraId="6C7A52C8" w14:textId="77777777" w:rsidR="0038649B" w:rsidRDefault="00912B02">
      <w:pPr>
        <w:pStyle w:val="ListParagraph"/>
        <w:numPr>
          <w:ilvl w:val="0"/>
          <w:numId w:val="2"/>
        </w:numPr>
        <w:spacing w:after="70"/>
      </w:pPr>
      <w:r>
        <w:rPr>
          <w:b/>
          <w:bCs/>
        </w:rPr>
        <w:t>Host stages</w:t>
      </w:r>
      <w:r>
        <w:t xml:space="preserve"> run </w:t>
      </w:r>
      <w:r>
        <w:rPr>
          <w:rFonts w:ascii="Consolas" w:eastAsia="Consolas" w:hAnsi="Consolas" w:cs="Consolas"/>
          <w:sz w:val="19"/>
          <w:szCs w:val="19"/>
        </w:rPr>
        <w:t>node npm-cli.js &lt;argv&gt;</w:t>
      </w:r>
      <w:r>
        <w:t xml:space="preserve"> in the repository, never through a shell. Spawning </w:t>
      </w:r>
      <w:r>
        <w:rPr>
          <w:rFonts w:ascii="Consolas" w:eastAsia="Consolas" w:hAnsi="Consolas" w:cs="Consolas"/>
          <w:sz w:val="19"/>
          <w:szCs w:val="19"/>
        </w:rPr>
        <w:t>npm</w:t>
      </w:r>
      <w:r>
        <w:t xml:space="preserve"> directly fails on Windows, where npm is a </w:t>
      </w:r>
      <w:r>
        <w:rPr>
          <w:rFonts w:ascii="Consolas" w:eastAsia="Consolas" w:hAnsi="Consolas" w:cs="Consolas"/>
          <w:sz w:val="19"/>
          <w:szCs w:val="19"/>
        </w:rPr>
        <w:t>.cmd</w:t>
      </w:r>
      <w:r>
        <w:t xml:space="preserve"> shim.</w:t>
      </w:r>
    </w:p>
    <w:p w14:paraId="2BC6A257" w14:textId="77777777" w:rsidR="0038649B" w:rsidRDefault="00912B02">
      <w:pPr>
        <w:pStyle w:val="ListParagraph"/>
        <w:numPr>
          <w:ilvl w:val="0"/>
          <w:numId w:val="2"/>
        </w:numPr>
        <w:spacing w:after="70"/>
      </w:pPr>
      <w:r>
        <w:rPr>
          <w:b/>
          <w:bCs/>
        </w:rPr>
        <w:t>Tools stages</w:t>
      </w:r>
      <w:r>
        <w:t xml:space="preserve"> run </w:t>
      </w:r>
      <w:r>
        <w:rPr>
          <w:rFonts w:ascii="Consolas" w:eastAsia="Consolas" w:hAnsi="Consolas" w:cs="Consolas"/>
          <w:sz w:val="19"/>
          <w:szCs w:val="19"/>
        </w:rPr>
        <w:t>docker compose --profile tools run --rm -T --no-deps tools &lt;argv&gt;</w:t>
      </w:r>
      <w:r>
        <w:t xml:space="preserve">. The container joins the compose network with in-network database and GeoServer addresses. The repository is bind-mounted at </w:t>
      </w:r>
      <w:r>
        <w:rPr>
          <w:rFonts w:ascii="Consolas" w:eastAsia="Consolas" w:hAnsi="Consolas" w:cs="Consolas"/>
          <w:sz w:val="19"/>
          <w:szCs w:val="19"/>
        </w:rPr>
        <w:t>/repo</w:t>
      </w:r>
      <w:r>
        <w:t>, so an edited script needs no image rebuild.</w:t>
      </w:r>
    </w:p>
    <w:p w14:paraId="7E4EBBCB" w14:textId="77777777" w:rsidR="0038649B" w:rsidRDefault="00912B02">
      <w:pPr>
        <w:pStyle w:val="ListParagraph"/>
        <w:numPr>
          <w:ilvl w:val="0"/>
          <w:numId w:val="2"/>
        </w:numPr>
        <w:spacing w:after="70"/>
      </w:pPr>
      <w:r>
        <w:rPr>
          <w:b/>
          <w:bCs/>
        </w:rPr>
        <w:t>`sql` and `publish-geoserver` stages</w:t>
      </w:r>
      <w:r>
        <w:t xml:space="preserve"> run inside the runner: through the database pool and the GeoServer REST API.</w:t>
      </w:r>
    </w:p>
    <w:p w14:paraId="2D8752EF" w14:textId="77777777" w:rsidR="0038649B" w:rsidRDefault="00912B02">
      <w:pPr>
        <w:pStyle w:val="ListParagraph"/>
        <w:numPr>
          <w:ilvl w:val="0"/>
          <w:numId w:val="2"/>
        </w:numPr>
        <w:spacing w:after="70"/>
      </w:pPr>
      <w:r>
        <w:t>Secrets reach scripts through the environment (</w:t>
      </w:r>
      <w:r>
        <w:rPr>
          <w:rFonts w:ascii="Consolas" w:eastAsia="Consolas" w:hAnsi="Consolas" w:cs="Consolas"/>
          <w:sz w:val="19"/>
          <w:szCs w:val="19"/>
        </w:rPr>
        <w:t>infra/.env</w:t>
      </w:r>
      <w:r>
        <w:t xml:space="preserve"> via compose), never through argv.</w:t>
      </w:r>
    </w:p>
    <w:p w14:paraId="3B855BCA" w14:textId="77777777" w:rsidR="0038649B" w:rsidRDefault="00912B02">
      <w:pPr>
        <w:pStyle w:val="Heading1"/>
        <w:pageBreakBefore/>
      </w:pPr>
      <w:bookmarkStart w:id="6" w:name="_Toc241696365"/>
      <w:r>
        <w:t>4. Registered datasets</w:t>
      </w:r>
      <w:bookmarkEnd w:id="6"/>
    </w:p>
    <w:p w14:paraId="061F1A5F" w14:textId="77777777" w:rsidR="0038649B" w:rsidRDefault="00912B02">
      <w:pPr>
        <w:keepNext/>
        <w:spacing w:before="120" w:after="60"/>
        <w:jc w:val="center"/>
      </w:pPr>
      <w:r>
        <w:rPr>
          <w:noProof/>
        </w:rPr>
        <w:drawing>
          <wp:inline distT="0" distB="0" distL="0" distR="0" wp14:anchorId="648108A1" wp14:editId="4534F8A8">
            <wp:extent cx="6096000" cy="3324225"/>
            <wp:effectExtent l="0" t="0" r="0" b="0"/>
            <wp:docPr id="1" name="p1.png" descr="The registry: datasets, their stages, and their dependsOn edges" title="The registry: datasets, their stages, and their dependsOn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324225"/>
                    </a:xfrm>
                    <a:prstGeom prst="rect">
                      <a:avLst/>
                    </a:prstGeom>
                  </pic:spPr>
                </pic:pic>
              </a:graphicData>
            </a:graphic>
          </wp:inline>
        </w:drawing>
      </w:r>
    </w:p>
    <w:p w14:paraId="724354A6" w14:textId="77777777" w:rsidR="0038649B" w:rsidRDefault="00912B02">
      <w:pPr>
        <w:spacing w:after="220"/>
        <w:jc w:val="center"/>
      </w:pPr>
      <w:r>
        <w:rPr>
          <w:i/>
          <w:iCs/>
          <w:color w:val="555555"/>
          <w:sz w:val="18"/>
          <w:szCs w:val="18"/>
        </w:rPr>
        <w:t>Figure 1. The registry: datasets, their stages, and their dependsOn edges</w:t>
      </w:r>
    </w:p>
    <w:p w14:paraId="1C134F9B" w14:textId="77777777" w:rsidR="0038649B" w:rsidRDefault="00912B02">
      <w:pPr>
        <w:keepNext/>
        <w:spacing w:before="120" w:after="80"/>
      </w:pPr>
      <w:r>
        <w:rPr>
          <w:b/>
          <w:bCs/>
          <w:color w:val="2E6B55"/>
          <w:sz w:val="18"/>
          <w:szCs w:val="18"/>
        </w:rPr>
        <w:t>Table 5. Datasets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898"/>
        <w:gridCol w:w="1289"/>
        <w:gridCol w:w="3183"/>
        <w:gridCol w:w="2657"/>
      </w:tblGrid>
      <w:tr w:rsidR="0038649B" w14:paraId="574E0DD9" w14:textId="77777777">
        <w:tblPrEx>
          <w:tblCellMar>
            <w:top w:w="0" w:type="dxa"/>
            <w:bottom w:w="0" w:type="dxa"/>
          </w:tblCellMar>
        </w:tblPrEx>
        <w:trPr>
          <w:cantSplit/>
          <w:tblHeader/>
        </w:trPr>
        <w:tc>
          <w:tcPr>
            <w:tcW w:w="150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2BE1A4FB" w14:textId="77777777" w:rsidR="0038649B" w:rsidRDefault="00912B02">
            <w:pPr>
              <w:spacing w:after="20"/>
            </w:pPr>
            <w:r>
              <w:rPr>
                <w:b/>
                <w:bCs/>
                <w:color w:val="FFFFFF"/>
                <w:sz w:val="18"/>
                <w:szCs w:val="18"/>
              </w:rPr>
              <w:t>Dataset</w:t>
            </w:r>
          </w:p>
        </w:tc>
        <w:tc>
          <w:tcPr>
            <w:tcW w:w="904"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A830974" w14:textId="77777777" w:rsidR="0038649B" w:rsidRDefault="00912B02">
            <w:pPr>
              <w:spacing w:after="20"/>
            </w:pPr>
            <w:r>
              <w:rPr>
                <w:b/>
                <w:bCs/>
                <w:color w:val="FFFFFF"/>
                <w:sz w:val="18"/>
                <w:szCs w:val="18"/>
              </w:rPr>
              <w:t>Kind</w:t>
            </w:r>
          </w:p>
        </w:tc>
        <w:tc>
          <w:tcPr>
            <w:tcW w:w="1305"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600E5991" w14:textId="77777777" w:rsidR="0038649B" w:rsidRDefault="00912B02">
            <w:pPr>
              <w:spacing w:after="20"/>
            </w:pPr>
            <w:r>
              <w:rPr>
                <w:b/>
                <w:bCs/>
                <w:color w:val="FFFFFF"/>
                <w:sz w:val="18"/>
                <w:szCs w:val="18"/>
              </w:rPr>
              <w:t>Depends on</w:t>
            </w:r>
          </w:p>
        </w:tc>
        <w:tc>
          <w:tcPr>
            <w:tcW w:w="3213"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218EF2E2" w14:textId="77777777" w:rsidR="0038649B" w:rsidRDefault="00912B02">
            <w:pPr>
              <w:spacing w:after="20"/>
            </w:pPr>
            <w:r>
              <w:rPr>
                <w:b/>
                <w:bCs/>
                <w:color w:val="FFFFFF"/>
                <w:sz w:val="18"/>
                <w:szCs w:val="18"/>
              </w:rPr>
              <w:t>Produces</w:t>
            </w:r>
          </w:p>
        </w:tc>
        <w:tc>
          <w:tcPr>
            <w:tcW w:w="2710"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4088E77" w14:textId="77777777" w:rsidR="0038649B" w:rsidRDefault="00912B02">
            <w:pPr>
              <w:spacing w:after="20"/>
            </w:pPr>
            <w:r>
              <w:rPr>
                <w:b/>
                <w:bCs/>
                <w:color w:val="FFFFFF"/>
                <w:sz w:val="18"/>
                <w:szCs w:val="18"/>
              </w:rPr>
              <w:t>Probe (what "built" means)</w:t>
            </w:r>
          </w:p>
        </w:tc>
      </w:tr>
      <w:tr w:rsidR="0038649B" w14:paraId="2E38F4E9" w14:textId="77777777">
        <w:tblPrEx>
          <w:tblCellMar>
            <w:top w:w="0" w:type="dxa"/>
            <w:bottom w:w="0" w:type="dxa"/>
          </w:tblCellMar>
        </w:tblPrEx>
        <w:trPr>
          <w:cantSplit/>
        </w:trPr>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761486" w14:textId="77777777" w:rsidR="0038649B" w:rsidRDefault="00912B02">
            <w:pPr>
              <w:spacing w:after="20"/>
            </w:pPr>
            <w:r>
              <w:rPr>
                <w:sz w:val="18"/>
                <w:szCs w:val="18"/>
              </w:rPr>
              <w:t>demo</w:t>
            </w:r>
          </w:p>
        </w:tc>
        <w:tc>
          <w:tcPr>
            <w:tcW w:w="9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FE3897" w14:textId="77777777" w:rsidR="0038649B" w:rsidRDefault="00912B02">
            <w:pPr>
              <w:spacing w:after="20"/>
            </w:pPr>
            <w:r>
              <w:rPr>
                <w:sz w:val="18"/>
                <w:szCs w:val="18"/>
              </w:rPr>
              <w:t>derived</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CDBF83" w14:textId="77777777" w:rsidR="0038649B" w:rsidRDefault="00912B02">
            <w:pPr>
              <w:spacing w:after="20"/>
            </w:pPr>
            <w:r>
              <w:rPr>
                <w:sz w:val="18"/>
                <w:szCs w:val="18"/>
              </w:rPr>
              <w:t>—</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38E972" w14:textId="77777777" w:rsidR="0038649B" w:rsidRDefault="00912B02">
            <w:pPr>
              <w:spacing w:after="20"/>
            </w:pPr>
            <w:r>
              <w:rPr>
                <w:sz w:val="18"/>
                <w:szCs w:val="18"/>
              </w:rPr>
              <w:t xml:space="preserve">Two rows in </w:t>
            </w:r>
            <w:r>
              <w:rPr>
                <w:rFonts w:ascii="Consolas" w:eastAsia="Consolas" w:hAnsi="Consolas" w:cs="Consolas"/>
                <w:sz w:val="16"/>
                <w:szCs w:val="16"/>
              </w:rPr>
              <w:t>app.dataset_demo</w:t>
            </w:r>
            <w:r>
              <w:rPr>
                <w:sz w:val="18"/>
                <w:szCs w:val="18"/>
              </w:rPr>
              <w:t>. Proves stage order end to end without real data</w:t>
            </w:r>
          </w:p>
        </w:tc>
        <w:tc>
          <w:tcPr>
            <w:tcW w:w="2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6080C6" w14:textId="77777777" w:rsidR="0038649B" w:rsidRDefault="00912B02">
            <w:pPr>
              <w:spacing w:after="20"/>
            </w:pPr>
            <w:r>
              <w:rPr>
                <w:sz w:val="18"/>
                <w:szCs w:val="18"/>
              </w:rPr>
              <w:t>—</w:t>
            </w:r>
          </w:p>
        </w:tc>
      </w:tr>
      <w:tr w:rsidR="0038649B" w14:paraId="40772F9F" w14:textId="77777777">
        <w:tblPrEx>
          <w:tblCellMar>
            <w:top w:w="0" w:type="dxa"/>
            <w:bottom w:w="0" w:type="dxa"/>
          </w:tblCellMar>
        </w:tblPrEx>
        <w:trPr>
          <w:cantSplit/>
        </w:trPr>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186556" w14:textId="77777777" w:rsidR="0038649B" w:rsidRDefault="00912B02">
            <w:pPr>
              <w:spacing w:after="20"/>
            </w:pPr>
            <w:r>
              <w:rPr>
                <w:sz w:val="18"/>
                <w:szCs w:val="18"/>
              </w:rPr>
              <w:t>seeds</w:t>
            </w:r>
          </w:p>
        </w:tc>
        <w:tc>
          <w:tcPr>
            <w:tcW w:w="9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F47426" w14:textId="77777777" w:rsidR="0038649B" w:rsidRDefault="00912B02">
            <w:pPr>
              <w:spacing w:after="20"/>
            </w:pPr>
            <w:r>
              <w:rPr>
                <w:sz w:val="18"/>
                <w:szCs w:val="18"/>
              </w:rPr>
              <w:t>vector</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18C2D3" w14:textId="77777777" w:rsidR="0038649B" w:rsidRDefault="00912B02">
            <w:pPr>
              <w:spacing w:after="20"/>
            </w:pPr>
            <w:r>
              <w:rPr>
                <w:sz w:val="18"/>
                <w:szCs w:val="18"/>
              </w:rPr>
              <w:t>—</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F6FD96" w14:textId="77777777" w:rsidR="0038649B" w:rsidRDefault="00912B02">
            <w:pPr>
              <w:spacing w:after="20"/>
            </w:pPr>
            <w:r>
              <w:rPr>
                <w:rFonts w:ascii="Consolas" w:eastAsia="Consolas" w:hAnsi="Consolas" w:cs="Consolas"/>
                <w:sz w:val="16"/>
                <w:szCs w:val="16"/>
              </w:rPr>
              <w:t>admin.provinces</w:t>
            </w:r>
            <w:r>
              <w:rPr>
                <w:sz w:val="18"/>
                <w:szCs w:val="18"/>
              </w:rPr>
              <w:t xml:space="preserve"> (34), </w:t>
            </w:r>
            <w:r>
              <w:rPr>
                <w:rFonts w:ascii="Consolas" w:eastAsia="Consolas" w:hAnsi="Consolas" w:cs="Consolas"/>
                <w:sz w:val="16"/>
                <w:szCs w:val="16"/>
              </w:rPr>
              <w:t>admin.wards</w:t>
            </w:r>
            <w:r>
              <w:rPr>
                <w:sz w:val="18"/>
                <w:szCs w:val="18"/>
              </w:rPr>
              <w:t xml:space="preserve"> (616), and a new active version of 7 water layers; 7 GeoServer layers</w:t>
            </w:r>
          </w:p>
        </w:tc>
        <w:tc>
          <w:tcPr>
            <w:tcW w:w="2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6B0A4E" w14:textId="77777777" w:rsidR="0038649B" w:rsidRDefault="00912B02">
            <w:pPr>
              <w:spacing w:after="20"/>
            </w:pPr>
            <w:r>
              <w:rPr>
                <w:sz w:val="18"/>
                <w:szCs w:val="18"/>
              </w:rPr>
              <w:t>Row counts of both admin tables and all 7 active views; each layer serves WFS</w:t>
            </w:r>
          </w:p>
        </w:tc>
      </w:tr>
      <w:tr w:rsidR="0038649B" w14:paraId="38766FBF" w14:textId="77777777">
        <w:tblPrEx>
          <w:tblCellMar>
            <w:top w:w="0" w:type="dxa"/>
            <w:bottom w:w="0" w:type="dxa"/>
          </w:tblCellMar>
        </w:tblPrEx>
        <w:trPr>
          <w:cantSplit/>
        </w:trPr>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6AC612" w14:textId="77777777" w:rsidR="0038649B" w:rsidRDefault="00912B02">
            <w:pPr>
              <w:spacing w:after="20"/>
            </w:pPr>
            <w:r>
              <w:rPr>
                <w:sz w:val="18"/>
                <w:szCs w:val="18"/>
              </w:rPr>
              <w:t>rivers</w:t>
            </w:r>
          </w:p>
        </w:tc>
        <w:tc>
          <w:tcPr>
            <w:tcW w:w="9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3D7C2E" w14:textId="77777777" w:rsidR="0038649B" w:rsidRDefault="00912B02">
            <w:pPr>
              <w:spacing w:after="20"/>
            </w:pPr>
            <w:r>
              <w:rPr>
                <w:sz w:val="18"/>
                <w:szCs w:val="18"/>
              </w:rPr>
              <w:t>vector</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D1A9CE" w14:textId="77777777" w:rsidR="0038649B" w:rsidRDefault="00912B02">
            <w:pPr>
              <w:spacing w:after="20"/>
            </w:pPr>
            <w:r>
              <w:rPr>
                <w:sz w:val="18"/>
                <w:szCs w:val="18"/>
              </w:rPr>
              <w:t>seeds</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6C2D69" w14:textId="77777777" w:rsidR="0038649B" w:rsidRDefault="00912B02">
            <w:pPr>
              <w:spacing w:after="20"/>
            </w:pPr>
            <w:r>
              <w:rPr>
                <w:rFonts w:ascii="Consolas" w:eastAsia="Consolas" w:hAnsi="Consolas" w:cs="Consolas"/>
                <w:sz w:val="16"/>
                <w:szCs w:val="16"/>
              </w:rPr>
              <w:t>water.rivers</w:t>
            </w:r>
            <w:r>
              <w:rPr>
                <w:sz w:val="18"/>
                <w:szCs w:val="18"/>
              </w:rPr>
              <w:t xml:space="preserve">: 588 named rivers, 13,045 reaches, 9,486 OSM ways; layers </w:t>
            </w:r>
            <w:r>
              <w:rPr>
                <w:rFonts w:ascii="Consolas" w:eastAsia="Consolas" w:hAnsi="Consolas" w:cs="Consolas"/>
                <w:sz w:val="16"/>
                <w:szCs w:val="16"/>
              </w:rPr>
              <w:t>rivers</w:t>
            </w:r>
            <w:r>
              <w:rPr>
                <w:sz w:val="18"/>
                <w:szCs w:val="18"/>
              </w:rPr>
              <w:t xml:space="preserve"> and </w:t>
            </w:r>
            <w:r>
              <w:rPr>
                <w:rFonts w:ascii="Consolas" w:eastAsia="Consolas" w:hAnsi="Consolas" w:cs="Consolas"/>
                <w:sz w:val="16"/>
                <w:szCs w:val="16"/>
              </w:rPr>
              <w:t>rivers_overview</w:t>
            </w:r>
          </w:p>
        </w:tc>
        <w:tc>
          <w:tcPr>
            <w:tcW w:w="2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16EC5D" w14:textId="77777777" w:rsidR="0038649B" w:rsidRDefault="00912B02">
            <w:pPr>
              <w:spacing w:after="20"/>
            </w:pPr>
            <w:r>
              <w:rPr>
                <w:sz w:val="18"/>
                <w:szCs w:val="18"/>
              </w:rPr>
              <w:t xml:space="preserve">Level-1 rivers &gt; 0; </w:t>
            </w:r>
            <w:r>
              <w:rPr>
                <w:rFonts w:ascii="Consolas" w:eastAsia="Consolas" w:hAnsi="Consolas" w:cs="Consolas"/>
                <w:sz w:val="16"/>
                <w:szCs w:val="16"/>
              </w:rPr>
              <w:t>webatlas:rivers</w:t>
            </w:r>
            <w:r>
              <w:rPr>
                <w:sz w:val="18"/>
                <w:szCs w:val="18"/>
              </w:rPr>
              <w:t xml:space="preserve"> serves WFS</w:t>
            </w:r>
          </w:p>
        </w:tc>
      </w:tr>
      <w:tr w:rsidR="0038649B" w14:paraId="046CE7C6" w14:textId="77777777">
        <w:tblPrEx>
          <w:tblCellMar>
            <w:top w:w="0" w:type="dxa"/>
            <w:bottom w:w="0" w:type="dxa"/>
          </w:tblCellMar>
        </w:tblPrEx>
        <w:trPr>
          <w:cantSplit/>
        </w:trPr>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A9C290" w14:textId="77777777" w:rsidR="0038649B" w:rsidRDefault="00912B02">
            <w:pPr>
              <w:spacing w:after="20"/>
            </w:pPr>
            <w:r>
              <w:rPr>
                <w:sz w:val="18"/>
                <w:szCs w:val="18"/>
              </w:rPr>
              <w:t>basemap</w:t>
            </w:r>
          </w:p>
        </w:tc>
        <w:tc>
          <w:tcPr>
            <w:tcW w:w="9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99CF6D" w14:textId="77777777" w:rsidR="0038649B" w:rsidRDefault="00912B02">
            <w:pPr>
              <w:spacing w:after="20"/>
            </w:pPr>
            <w:r>
              <w:rPr>
                <w:sz w:val="18"/>
                <w:szCs w:val="18"/>
              </w:rPr>
              <w:t>vector</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B75C84" w14:textId="77777777" w:rsidR="0038649B" w:rsidRDefault="00912B02">
            <w:pPr>
              <w:spacing w:after="20"/>
            </w:pPr>
            <w:r>
              <w:rPr>
                <w:sz w:val="18"/>
                <w:szCs w:val="18"/>
              </w:rPr>
              <w:t>—</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651E93" w14:textId="77777777" w:rsidR="0038649B" w:rsidRDefault="00912B02">
            <w:pPr>
              <w:spacing w:after="20"/>
            </w:pPr>
            <w:r>
              <w:rPr>
                <w:sz w:val="18"/>
                <w:szCs w:val="18"/>
              </w:rPr>
              <w:t xml:space="preserve">8 </w:t>
            </w:r>
            <w:r>
              <w:rPr>
                <w:rFonts w:ascii="Consolas" w:eastAsia="Consolas" w:hAnsi="Consolas" w:cs="Consolas"/>
                <w:sz w:val="16"/>
                <w:szCs w:val="16"/>
              </w:rPr>
              <w:t>basemap.*</w:t>
            </w:r>
            <w:r>
              <w:rPr>
                <w:sz w:val="18"/>
                <w:szCs w:val="18"/>
              </w:rPr>
              <w:t xml:space="preserve"> tables from the Geofabrik extract; styles; the </w:t>
            </w:r>
            <w:r>
              <w:rPr>
                <w:rFonts w:ascii="Consolas" w:eastAsia="Consolas" w:hAnsi="Consolas" w:cs="Consolas"/>
                <w:sz w:val="16"/>
                <w:szCs w:val="16"/>
              </w:rPr>
              <w:t>webatlas:basemap</w:t>
            </w:r>
            <w:r>
              <w:rPr>
                <w:sz w:val="18"/>
                <w:szCs w:val="18"/>
              </w:rPr>
              <w:t xml:space="preserve"> layer group</w:t>
            </w:r>
          </w:p>
        </w:tc>
        <w:tc>
          <w:tcPr>
            <w:tcW w:w="2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52D974" w14:textId="77777777" w:rsidR="0038649B" w:rsidRDefault="00912B02">
            <w:pPr>
              <w:spacing w:after="20"/>
            </w:pPr>
            <w:r>
              <w:rPr>
                <w:sz w:val="18"/>
                <w:szCs w:val="18"/>
              </w:rPr>
              <w:t>All 8 tables non-empty; the basemap renders over WMS</w:t>
            </w:r>
          </w:p>
        </w:tc>
      </w:tr>
      <w:tr w:rsidR="0038649B" w14:paraId="7CA49F95" w14:textId="77777777">
        <w:tblPrEx>
          <w:tblCellMar>
            <w:top w:w="0" w:type="dxa"/>
            <w:bottom w:w="0" w:type="dxa"/>
          </w:tblCellMar>
        </w:tblPrEx>
        <w:trPr>
          <w:cantSplit/>
        </w:trPr>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0445FC" w14:textId="77777777" w:rsidR="0038649B" w:rsidRDefault="00912B02">
            <w:pPr>
              <w:spacing w:after="20"/>
            </w:pPr>
            <w:r>
              <w:rPr>
                <w:sz w:val="18"/>
                <w:szCs w:val="18"/>
              </w:rPr>
              <w:t>reference_entities</w:t>
            </w:r>
          </w:p>
        </w:tc>
        <w:tc>
          <w:tcPr>
            <w:tcW w:w="9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FDB114" w14:textId="77777777" w:rsidR="0038649B" w:rsidRDefault="00912B02">
            <w:pPr>
              <w:spacing w:after="20"/>
            </w:pPr>
            <w:r>
              <w:rPr>
                <w:sz w:val="18"/>
                <w:szCs w:val="18"/>
              </w:rPr>
              <w:t>derived</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7F58FB" w14:textId="77777777" w:rsidR="0038649B" w:rsidRDefault="00912B02">
            <w:pPr>
              <w:spacing w:after="20"/>
            </w:pPr>
            <w:r>
              <w:rPr>
                <w:sz w:val="18"/>
                <w:szCs w:val="18"/>
              </w:rPr>
              <w:t>basemap</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8573D2" w14:textId="77777777" w:rsidR="0038649B" w:rsidRDefault="00912B02">
            <w:pPr>
              <w:spacing w:after="20"/>
            </w:pPr>
            <w:r>
              <w:rPr>
                <w:rFonts w:ascii="Consolas" w:eastAsia="Consolas" w:hAnsi="Consolas" w:cs="Consolas"/>
                <w:sz w:val="16"/>
                <w:szCs w:val="16"/>
              </w:rPr>
              <w:t>basemap.reference_entities</w:t>
            </w:r>
            <w:r>
              <w:rPr>
                <w:sz w:val="18"/>
                <w:szCs w:val="18"/>
              </w:rPr>
              <w:t>: 20,913 named groups over 5 layers</w:t>
            </w:r>
          </w:p>
        </w:tc>
        <w:tc>
          <w:tcPr>
            <w:tcW w:w="2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B90293" w14:textId="77777777" w:rsidR="0038649B" w:rsidRDefault="00912B02">
            <w:pPr>
              <w:spacing w:after="20"/>
            </w:pPr>
            <w:r>
              <w:rPr>
                <w:sz w:val="18"/>
                <w:szCs w:val="18"/>
              </w:rPr>
              <w:t>Entities present in each of the 5 layers</w:t>
            </w:r>
          </w:p>
        </w:tc>
      </w:tr>
      <w:tr w:rsidR="0038649B" w14:paraId="07F4FA35" w14:textId="77777777">
        <w:tblPrEx>
          <w:tblCellMar>
            <w:top w:w="0" w:type="dxa"/>
            <w:bottom w:w="0" w:type="dxa"/>
          </w:tblCellMar>
        </w:tblPrEx>
        <w:trPr>
          <w:cantSplit/>
        </w:trPr>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8B23B2" w14:textId="77777777" w:rsidR="0038649B" w:rsidRDefault="00912B02">
            <w:pPr>
              <w:spacing w:after="20"/>
            </w:pPr>
            <w:r>
              <w:rPr>
                <w:sz w:val="18"/>
                <w:szCs w:val="18"/>
              </w:rPr>
              <w:t>dem</w:t>
            </w:r>
          </w:p>
        </w:tc>
        <w:tc>
          <w:tcPr>
            <w:tcW w:w="9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E53436" w14:textId="77777777" w:rsidR="0038649B" w:rsidRDefault="00912B02">
            <w:pPr>
              <w:spacing w:after="20"/>
            </w:pPr>
            <w:r>
              <w:rPr>
                <w:sz w:val="18"/>
                <w:szCs w:val="18"/>
              </w:rPr>
              <w:t>raster</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10DF91" w14:textId="77777777" w:rsidR="0038649B" w:rsidRDefault="00912B02">
            <w:pPr>
              <w:spacing w:after="20"/>
            </w:pPr>
            <w:r>
              <w:rPr>
                <w:sz w:val="18"/>
                <w:szCs w:val="18"/>
              </w:rPr>
              <w:t>—</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5DC9B7" w14:textId="77777777" w:rsidR="0038649B" w:rsidRDefault="00912B02">
            <w:pPr>
              <w:spacing w:after="20"/>
            </w:pPr>
            <w:r>
              <w:rPr>
                <w:rFonts w:ascii="Consolas" w:eastAsia="Consolas" w:hAnsi="Consolas" w:cs="Consolas"/>
                <w:sz w:val="16"/>
                <w:szCs w:val="16"/>
              </w:rPr>
              <w:t>basemap.dem_region</w:t>
            </w:r>
            <w:r>
              <w:rPr>
                <w:sz w:val="18"/>
                <w:szCs w:val="18"/>
              </w:rPr>
              <w:t>: FABDEM clipped to the mainland of the 6 provinces, 7,242 tiles</w:t>
            </w:r>
          </w:p>
        </w:tc>
        <w:tc>
          <w:tcPr>
            <w:tcW w:w="2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105E0D" w14:textId="77777777" w:rsidR="0038649B" w:rsidRDefault="00912B02">
            <w:pPr>
              <w:spacing w:after="20"/>
            </w:pPr>
            <w:r>
              <w:rPr>
                <w:sz w:val="18"/>
                <w:szCs w:val="18"/>
              </w:rPr>
              <w:t>Buôn Ma Thu</w:t>
            </w:r>
            <w:r>
              <w:rPr>
                <w:sz w:val="18"/>
                <w:szCs w:val="18"/>
              </w:rPr>
              <w:t>ộ</w:t>
            </w:r>
            <w:r>
              <w:rPr>
                <w:sz w:val="18"/>
                <w:szCs w:val="18"/>
              </w:rPr>
              <w:t>t reads 440–500 m (measured 472 m)</w:t>
            </w:r>
          </w:p>
        </w:tc>
      </w:tr>
      <w:tr w:rsidR="0038649B" w14:paraId="46E84810" w14:textId="77777777">
        <w:tblPrEx>
          <w:tblCellMar>
            <w:top w:w="0" w:type="dxa"/>
            <w:bottom w:w="0" w:type="dxa"/>
          </w:tblCellMar>
        </w:tblPrEx>
        <w:trPr>
          <w:cantSplit/>
        </w:trPr>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2F82CB" w14:textId="77777777" w:rsidR="0038649B" w:rsidRDefault="00912B02">
            <w:pPr>
              <w:spacing w:after="20"/>
            </w:pPr>
            <w:r>
              <w:rPr>
                <w:sz w:val="18"/>
                <w:szCs w:val="18"/>
              </w:rPr>
              <w:t>contours</w:t>
            </w:r>
          </w:p>
        </w:tc>
        <w:tc>
          <w:tcPr>
            <w:tcW w:w="9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B980C9" w14:textId="77777777" w:rsidR="0038649B" w:rsidRDefault="00912B02">
            <w:pPr>
              <w:spacing w:after="20"/>
            </w:pPr>
            <w:r>
              <w:rPr>
                <w:sz w:val="18"/>
                <w:szCs w:val="18"/>
              </w:rPr>
              <w:t>derived</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8E6D18" w14:textId="77777777" w:rsidR="0038649B" w:rsidRDefault="00912B02">
            <w:pPr>
              <w:spacing w:after="20"/>
            </w:pPr>
            <w:r>
              <w:rPr>
                <w:sz w:val="18"/>
                <w:szCs w:val="18"/>
              </w:rPr>
              <w:t>dem</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FC15E5" w14:textId="77777777" w:rsidR="0038649B" w:rsidRDefault="00912B02">
            <w:pPr>
              <w:spacing w:after="20"/>
            </w:pPr>
            <w:r>
              <w:rPr>
                <w:rFonts w:ascii="Consolas" w:eastAsia="Consolas" w:hAnsi="Consolas" w:cs="Consolas"/>
                <w:sz w:val="16"/>
                <w:szCs w:val="16"/>
              </w:rPr>
              <w:t>basemap.contours</w:t>
            </w:r>
            <w:r>
              <w:rPr>
                <w:sz w:val="18"/>
                <w:szCs w:val="18"/>
              </w:rPr>
              <w:t xml:space="preserve"> at 250/100/50 m; layers </w:t>
            </w:r>
            <w:r>
              <w:rPr>
                <w:rFonts w:ascii="Consolas" w:eastAsia="Consolas" w:hAnsi="Consolas" w:cs="Consolas"/>
                <w:sz w:val="16"/>
                <w:szCs w:val="16"/>
              </w:rPr>
              <w:t>contours_250/100/50</w:t>
            </w:r>
          </w:p>
        </w:tc>
        <w:tc>
          <w:tcPr>
            <w:tcW w:w="2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E0ECC6" w14:textId="77777777" w:rsidR="0038649B" w:rsidRDefault="00912B02">
            <w:pPr>
              <w:spacing w:after="20"/>
            </w:pPr>
            <w:r>
              <w:rPr>
                <w:sz w:val="18"/>
                <w:szCs w:val="18"/>
              </w:rPr>
              <w:t>Each interval non-empty and each layer renders</w:t>
            </w:r>
          </w:p>
        </w:tc>
      </w:tr>
    </w:tbl>
    <w:p w14:paraId="58216960" w14:textId="77777777" w:rsidR="0038649B" w:rsidRDefault="0038649B">
      <w:pPr>
        <w:spacing w:after="120"/>
      </w:pPr>
    </w:p>
    <w:p w14:paraId="14D4605E" w14:textId="77777777" w:rsidR="0038649B" w:rsidRDefault="00912B02">
      <w:pPr>
        <w:keepNext/>
        <w:spacing w:before="120" w:after="80"/>
      </w:pPr>
      <w:r>
        <w:rPr>
          <w:b/>
          <w:bCs/>
          <w:color w:val="2E6B55"/>
          <w:sz w:val="18"/>
          <w:szCs w:val="18"/>
        </w:rPr>
        <w:t>Table 6. Upstream 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4"/>
        <w:gridCol w:w="1707"/>
        <w:gridCol w:w="1606"/>
        <w:gridCol w:w="2711"/>
      </w:tblGrid>
      <w:tr w:rsidR="0038649B" w14:paraId="67EE1B1B" w14:textId="77777777">
        <w:tblPrEx>
          <w:tblCellMar>
            <w:top w:w="0" w:type="dxa"/>
            <w:bottom w:w="0" w:type="dxa"/>
          </w:tblCellMar>
        </w:tblPrEx>
        <w:trPr>
          <w:cantSplit/>
          <w:tblHeader/>
        </w:trPr>
        <w:tc>
          <w:tcPr>
            <w:tcW w:w="3614"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3281BD7B" w14:textId="77777777" w:rsidR="0038649B" w:rsidRDefault="00912B02">
            <w:pPr>
              <w:spacing w:after="20"/>
            </w:pPr>
            <w:r>
              <w:rPr>
                <w:b/>
                <w:bCs/>
                <w:color w:val="FFFFFF"/>
                <w:sz w:val="18"/>
                <w:szCs w:val="18"/>
              </w:rPr>
              <w:t>Source</w:t>
            </w:r>
          </w:p>
        </w:tc>
        <w:tc>
          <w:tcPr>
            <w:tcW w:w="1707"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364EEE87" w14:textId="77777777" w:rsidR="0038649B" w:rsidRDefault="00912B02">
            <w:pPr>
              <w:spacing w:after="20"/>
            </w:pPr>
            <w:r>
              <w:rPr>
                <w:b/>
                <w:bCs/>
                <w:color w:val="FFFFFF"/>
                <w:sz w:val="18"/>
                <w:szCs w:val="18"/>
              </w:rPr>
              <w:t>Licence</w:t>
            </w:r>
          </w:p>
        </w:tc>
        <w:tc>
          <w:tcPr>
            <w:tcW w:w="160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D217887" w14:textId="77777777" w:rsidR="0038649B" w:rsidRDefault="00912B02">
            <w:pPr>
              <w:spacing w:after="20"/>
            </w:pPr>
            <w:r>
              <w:rPr>
                <w:b/>
                <w:bCs/>
                <w:color w:val="FFFFFF"/>
                <w:sz w:val="18"/>
                <w:szCs w:val="18"/>
              </w:rPr>
              <w:t>Resolution</w:t>
            </w:r>
          </w:p>
        </w:tc>
        <w:tc>
          <w:tcPr>
            <w:tcW w:w="2711"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58199175" w14:textId="77777777" w:rsidR="0038649B" w:rsidRDefault="00912B02">
            <w:pPr>
              <w:spacing w:after="20"/>
            </w:pPr>
            <w:r>
              <w:rPr>
                <w:b/>
                <w:bCs/>
                <w:color w:val="FFFFFF"/>
                <w:sz w:val="18"/>
                <w:szCs w:val="18"/>
              </w:rPr>
              <w:t>How it arrives</w:t>
            </w:r>
          </w:p>
        </w:tc>
      </w:tr>
      <w:tr w:rsidR="0038649B" w14:paraId="148EB1A9"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92C056" w14:textId="77777777" w:rsidR="0038649B" w:rsidRDefault="00912B02">
            <w:pPr>
              <w:spacing w:after="20"/>
            </w:pPr>
            <w:r>
              <w:rPr>
                <w:sz w:val="18"/>
                <w:szCs w:val="18"/>
              </w:rPr>
              <w:t>Open Development Vietnam — hydropower plants (Oct 2020)</w:t>
            </w:r>
          </w:p>
        </w:tc>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E981CC" w14:textId="77777777" w:rsidR="0038649B" w:rsidRDefault="00912B02">
            <w:pPr>
              <w:spacing w:after="20"/>
            </w:pPr>
            <w:r>
              <w:rPr>
                <w:sz w:val="18"/>
                <w:szCs w:val="18"/>
              </w:rPr>
              <w:t>CC-BY-SA-4.0</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257828" w14:textId="77777777" w:rsidR="0038649B" w:rsidRDefault="00912B02">
            <w:pPr>
              <w:spacing w:after="20"/>
            </w:pPr>
            <w:r>
              <w:rPr>
                <w:sz w:val="18"/>
                <w:szCs w:val="18"/>
              </w:rPr>
              <w:t>—</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7F528D" w14:textId="77777777" w:rsidR="0038649B" w:rsidRDefault="00912B02">
            <w:pPr>
              <w:spacing w:after="20"/>
            </w:pPr>
            <w:r>
              <w:rPr>
                <w:sz w:val="18"/>
                <w:szCs w:val="18"/>
              </w:rPr>
              <w:t>GeoJSON committed to git</w:t>
            </w:r>
          </w:p>
        </w:tc>
      </w:tr>
      <w:tr w:rsidR="0038649B" w14:paraId="7FAA740C"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4249FB" w14:textId="77777777" w:rsidR="0038649B" w:rsidRDefault="00912B02">
            <w:pPr>
              <w:spacing w:after="20"/>
            </w:pPr>
            <w:r>
              <w:rPr>
                <w:sz w:val="18"/>
                <w:szCs w:val="18"/>
              </w:rPr>
              <w:t>OpenStreetMap lakes and waterways (Overpass)</w:t>
            </w:r>
          </w:p>
        </w:tc>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1CF4C2" w14:textId="77777777" w:rsidR="0038649B" w:rsidRDefault="00912B02">
            <w:pPr>
              <w:spacing w:after="20"/>
            </w:pPr>
            <w:r>
              <w:rPr>
                <w:sz w:val="18"/>
                <w:szCs w:val="18"/>
              </w:rPr>
              <w:t>ODbL-1.0</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E67066" w14:textId="77777777" w:rsidR="0038649B" w:rsidRDefault="00912B02">
            <w:pPr>
              <w:spacing w:after="20"/>
            </w:pPr>
            <w:r>
              <w:rPr>
                <w:sz w:val="18"/>
                <w:szCs w:val="18"/>
              </w:rPr>
              <w:t>—</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72BC31" w14:textId="77777777" w:rsidR="0038649B" w:rsidRDefault="00912B02">
            <w:pPr>
              <w:spacing w:after="20"/>
            </w:pPr>
            <w:r>
              <w:rPr>
                <w:sz w:val="18"/>
                <w:szCs w:val="18"/>
              </w:rPr>
              <w:t>GeoJSON committed to git</w:t>
            </w:r>
          </w:p>
        </w:tc>
      </w:tr>
      <w:tr w:rsidR="0038649B" w14:paraId="1F65E237"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32DECE" w14:textId="77777777" w:rsidR="0038649B" w:rsidRDefault="00912B02">
            <w:pPr>
              <w:spacing w:after="20"/>
            </w:pPr>
            <w:r>
              <w:rPr>
                <w:sz w:val="18"/>
                <w:szCs w:val="18"/>
              </w:rPr>
              <w:t>Synthetic demonstration layers (stations and 4 hazard layers)</w:t>
            </w:r>
          </w:p>
        </w:tc>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9A54C9" w14:textId="77777777" w:rsidR="0038649B" w:rsidRDefault="00912B02">
            <w:pPr>
              <w:spacing w:after="20"/>
            </w:pPr>
            <w:r>
              <w:rPr>
                <w:sz w:val="18"/>
                <w:szCs w:val="18"/>
              </w:rPr>
              <w:t>LicenseRef-webatlas-synthetic</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B37598" w14:textId="77777777" w:rsidR="0038649B" w:rsidRDefault="00912B02">
            <w:pPr>
              <w:spacing w:after="20"/>
            </w:pPr>
            <w:r>
              <w:rPr>
                <w:sz w:val="18"/>
                <w:szCs w:val="18"/>
              </w:rPr>
              <w:t>—</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B30223" w14:textId="77777777" w:rsidR="0038649B" w:rsidRDefault="00912B02">
            <w:pPr>
              <w:spacing w:after="20"/>
            </w:pPr>
            <w:r>
              <w:rPr>
                <w:sz w:val="18"/>
                <w:szCs w:val="18"/>
              </w:rPr>
              <w:t>GeoJSON committed to git: placeholders, not measurements</w:t>
            </w:r>
          </w:p>
        </w:tc>
      </w:tr>
      <w:tr w:rsidR="0038649B" w14:paraId="7B40C9E9"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A4283B" w14:textId="77777777" w:rsidR="0038649B" w:rsidRDefault="00912B02">
            <w:pPr>
              <w:spacing w:after="20"/>
            </w:pPr>
            <w:r>
              <w:rPr>
                <w:sz w:val="18"/>
                <w:szCs w:val="18"/>
              </w:rPr>
              <w:t>Province and ward boundaries after the 1 Jul 2025 reorganisation</w:t>
            </w:r>
          </w:p>
        </w:tc>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A82785" w14:textId="77777777" w:rsidR="0038649B" w:rsidRDefault="00912B02">
            <w:pPr>
              <w:spacing w:after="20"/>
            </w:pPr>
            <w:r>
              <w:rPr>
                <w:sz w:val="18"/>
                <w:szCs w:val="18"/>
              </w:rPr>
              <w:t>MIT</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00C2C0" w14:textId="77777777" w:rsidR="0038649B" w:rsidRDefault="00912B02">
            <w:pPr>
              <w:spacing w:after="20"/>
            </w:pPr>
            <w:r>
              <w:rPr>
                <w:sz w:val="18"/>
                <w:szCs w:val="18"/>
              </w:rPr>
              <w:t>simplified ~11 m</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3C2AC0" w14:textId="77777777" w:rsidR="0038649B" w:rsidRDefault="00912B02">
            <w:pPr>
              <w:spacing w:after="20"/>
            </w:pPr>
            <w:r>
              <w:rPr>
                <w:sz w:val="18"/>
                <w:szCs w:val="18"/>
              </w:rPr>
              <w:t>GeoJSON committed to git</w:t>
            </w:r>
          </w:p>
        </w:tc>
      </w:tr>
      <w:tr w:rsidR="0038649B" w14:paraId="605E25A8"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8ED864" w14:textId="77777777" w:rsidR="0038649B" w:rsidRDefault="00912B02">
            <w:pPr>
              <w:spacing w:after="20"/>
            </w:pPr>
            <w:r>
              <w:rPr>
                <w:sz w:val="18"/>
                <w:szCs w:val="18"/>
              </w:rPr>
              <w:t>HydroSHEDS HydroRIVERS v1.0 (Asia)</w:t>
            </w:r>
          </w:p>
        </w:tc>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107222" w14:textId="77777777" w:rsidR="0038649B" w:rsidRDefault="00912B02">
            <w:pPr>
              <w:spacing w:after="20"/>
            </w:pPr>
            <w:r>
              <w:rPr>
                <w:sz w:val="18"/>
                <w:szCs w:val="18"/>
              </w:rPr>
              <w:t>CC-BY-4.0</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F75B4A" w14:textId="77777777" w:rsidR="0038649B" w:rsidRDefault="00912B02">
            <w:pPr>
              <w:spacing w:after="20"/>
            </w:pPr>
            <w:r>
              <w:rPr>
                <w:sz w:val="18"/>
                <w:szCs w:val="18"/>
              </w:rPr>
              <w:t>15 arc-seconds</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761707" w14:textId="77777777" w:rsidR="0038649B" w:rsidRDefault="00912B02">
            <w:pPr>
              <w:spacing w:after="20"/>
            </w:pPr>
            <w:r>
              <w:rPr>
                <w:sz w:val="18"/>
                <w:szCs w:val="18"/>
              </w:rPr>
              <w:t>Region extract committed to git</w:t>
            </w:r>
          </w:p>
        </w:tc>
      </w:tr>
      <w:tr w:rsidR="0038649B" w14:paraId="7B71C158"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D78E20" w14:textId="77777777" w:rsidR="0038649B" w:rsidRDefault="00912B02">
            <w:pPr>
              <w:spacing w:after="20"/>
            </w:pPr>
            <w:r>
              <w:rPr>
                <w:sz w:val="18"/>
                <w:szCs w:val="18"/>
              </w:rPr>
              <w:t>Geofabrik Vietnam extract of OpenStreetMap</w:t>
            </w:r>
          </w:p>
        </w:tc>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743146" w14:textId="77777777" w:rsidR="0038649B" w:rsidRDefault="00912B02">
            <w:pPr>
              <w:spacing w:after="20"/>
            </w:pPr>
            <w:r>
              <w:rPr>
                <w:sz w:val="18"/>
                <w:szCs w:val="18"/>
              </w:rPr>
              <w:t>ODbL-1.0</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93277E" w14:textId="77777777" w:rsidR="0038649B" w:rsidRDefault="00912B02">
            <w:pPr>
              <w:spacing w:after="20"/>
            </w:pPr>
            <w:r>
              <w:rPr>
                <w:sz w:val="18"/>
                <w:szCs w:val="18"/>
              </w:rPr>
              <w:t>—</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5ED72E" w14:textId="77777777" w:rsidR="0038649B" w:rsidRDefault="00912B02">
            <w:pPr>
              <w:spacing w:after="20"/>
            </w:pPr>
            <w:r>
              <w:rPr>
                <w:rFonts w:ascii="Consolas" w:eastAsia="Consolas" w:hAnsi="Consolas" w:cs="Consolas"/>
                <w:sz w:val="16"/>
                <w:szCs w:val="16"/>
              </w:rPr>
              <w:t>fetch-http</w:t>
            </w:r>
            <w:r>
              <w:rPr>
                <w:sz w:val="18"/>
                <w:szCs w:val="18"/>
              </w:rPr>
              <w:t>, 720 MB, pinned by date and sha256</w:t>
            </w:r>
          </w:p>
        </w:tc>
      </w:tr>
      <w:tr w:rsidR="0038649B" w14:paraId="16A1CE0A" w14:textId="77777777">
        <w:tblPrEx>
          <w:tblCellMar>
            <w:top w:w="0" w:type="dxa"/>
            <w:bottom w:w="0" w:type="dxa"/>
          </w:tblCellMar>
        </w:tblPrEx>
        <w:trPr>
          <w:cantSplit/>
        </w:trPr>
        <w:tc>
          <w:tcPr>
            <w:tcW w:w="36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1351AA" w14:textId="77777777" w:rsidR="0038649B" w:rsidRDefault="00912B02">
            <w:pPr>
              <w:spacing w:after="20"/>
            </w:pPr>
            <w:r>
              <w:rPr>
                <w:sz w:val="18"/>
                <w:szCs w:val="18"/>
              </w:rPr>
              <w:t>FABDEM V1-2 (University of Bristol)</w:t>
            </w:r>
          </w:p>
        </w:tc>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30DAF9" w14:textId="77777777" w:rsidR="0038649B" w:rsidRDefault="00912B02">
            <w:pPr>
              <w:spacing w:after="20"/>
            </w:pPr>
            <w:r>
              <w:rPr>
                <w:sz w:val="18"/>
                <w:szCs w:val="18"/>
              </w:rPr>
              <w:t>CC-BY-NC-SA-4.0</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4D51BA" w14:textId="77777777" w:rsidR="0038649B" w:rsidRDefault="00912B02">
            <w:pPr>
              <w:spacing w:after="20"/>
            </w:pPr>
            <w:r>
              <w:rPr>
                <w:sz w:val="18"/>
                <w:szCs w:val="18"/>
              </w:rPr>
              <w:t>1 arc-second (~30 m)</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455383" w14:textId="77777777" w:rsidR="0038649B" w:rsidRDefault="00912B02">
            <w:pPr>
              <w:spacing w:after="20"/>
            </w:pPr>
            <w:r>
              <w:rPr>
                <w:sz w:val="18"/>
                <w:szCs w:val="18"/>
              </w:rPr>
              <w:t xml:space="preserve">Fetched per tile by </w:t>
            </w:r>
            <w:r>
              <w:rPr>
                <w:rFonts w:ascii="Consolas" w:eastAsia="Consolas" w:hAnsi="Consolas" w:cs="Consolas"/>
                <w:sz w:val="16"/>
                <w:szCs w:val="16"/>
              </w:rPr>
              <w:t>prep_dem.py</w:t>
            </w:r>
            <w:r>
              <w:rPr>
                <w:sz w:val="18"/>
                <w:szCs w:val="18"/>
              </w:rPr>
              <w:t xml:space="preserve"> (18 tiles, about 512 MB)</w:t>
            </w:r>
          </w:p>
        </w:tc>
      </w:tr>
    </w:tbl>
    <w:p w14:paraId="586A1C70" w14:textId="77777777" w:rsidR="0038649B" w:rsidRDefault="0038649B">
      <w:pPr>
        <w:spacing w:after="120"/>
      </w:pPr>
    </w:p>
    <w:p w14:paraId="79D1E779" w14:textId="77777777" w:rsidR="0038649B" w:rsidRDefault="00912B02">
      <w:pPr>
        <w:pStyle w:val="Heading1"/>
        <w:pageBreakBefore/>
      </w:pPr>
      <w:bookmarkStart w:id="7" w:name="_Toc241696366"/>
      <w:r>
        <w:t>5. Stage types</w:t>
      </w:r>
      <w:bookmarkEnd w:id="7"/>
    </w:p>
    <w:p w14:paraId="04AA17A7" w14:textId="77777777" w:rsidR="0038649B" w:rsidRDefault="00912B02">
      <w:pPr>
        <w:keepNext/>
        <w:spacing w:before="120" w:after="80"/>
      </w:pPr>
      <w:r>
        <w:rPr>
          <w:b/>
          <w:bCs/>
          <w:color w:val="2E6B55"/>
          <w:sz w:val="18"/>
          <w:szCs w:val="18"/>
        </w:rPr>
        <w:t>Table 7. Stage executors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5020"/>
        <w:gridCol w:w="1305"/>
        <w:gridCol w:w="1606"/>
      </w:tblGrid>
      <w:tr w:rsidR="0038649B" w14:paraId="09E28E1B" w14:textId="77777777">
        <w:tblPrEx>
          <w:tblCellMar>
            <w:top w:w="0" w:type="dxa"/>
            <w:bottom w:w="0" w:type="dxa"/>
          </w:tblCellMar>
        </w:tblPrEx>
        <w:trPr>
          <w:cantSplit/>
          <w:tblHeader/>
        </w:trPr>
        <w:tc>
          <w:tcPr>
            <w:tcW w:w="1707"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C5A1D8A" w14:textId="77777777" w:rsidR="0038649B" w:rsidRDefault="00912B02">
            <w:pPr>
              <w:spacing w:after="20"/>
            </w:pPr>
            <w:r>
              <w:rPr>
                <w:b/>
                <w:bCs/>
                <w:color w:val="FFFFFF"/>
                <w:sz w:val="18"/>
                <w:szCs w:val="18"/>
              </w:rPr>
              <w:t>Stage</w:t>
            </w:r>
          </w:p>
        </w:tc>
        <w:tc>
          <w:tcPr>
            <w:tcW w:w="5020"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782BEFA0" w14:textId="77777777" w:rsidR="0038649B" w:rsidRDefault="00912B02">
            <w:pPr>
              <w:spacing w:after="20"/>
            </w:pPr>
            <w:r>
              <w:rPr>
                <w:b/>
                <w:bCs/>
                <w:color w:val="FFFFFF"/>
                <w:sz w:val="18"/>
                <w:szCs w:val="18"/>
              </w:rPr>
              <w:t>Behaviour</w:t>
            </w:r>
          </w:p>
        </w:tc>
        <w:tc>
          <w:tcPr>
            <w:tcW w:w="1305"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4894CBAE" w14:textId="77777777" w:rsidR="0038649B" w:rsidRDefault="00912B02">
            <w:pPr>
              <w:spacing w:after="20"/>
            </w:pPr>
            <w:r>
              <w:rPr>
                <w:b/>
                <w:bCs/>
                <w:color w:val="FFFFFF"/>
                <w:sz w:val="18"/>
                <w:szCs w:val="18"/>
              </w:rPr>
              <w:t>Status</w:t>
            </w:r>
          </w:p>
        </w:tc>
        <w:tc>
          <w:tcPr>
            <w:tcW w:w="160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F56A41C" w14:textId="77777777" w:rsidR="0038649B" w:rsidRDefault="00912B02">
            <w:pPr>
              <w:spacing w:after="20"/>
            </w:pPr>
            <w:r>
              <w:rPr>
                <w:b/>
                <w:bCs/>
                <w:color w:val="FFFFFF"/>
                <w:sz w:val="18"/>
                <w:szCs w:val="18"/>
              </w:rPr>
              <w:t>Used by</w:t>
            </w:r>
          </w:p>
        </w:tc>
      </w:tr>
      <w:tr w:rsidR="0038649B" w14:paraId="5F3DD524"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7263AB" w14:textId="77777777" w:rsidR="0038649B" w:rsidRDefault="00912B02">
            <w:pPr>
              <w:spacing w:after="20"/>
            </w:pPr>
            <w:r>
              <w:rPr>
                <w:rFonts w:ascii="Consolas" w:eastAsia="Consolas" w:hAnsi="Consolas" w:cs="Consolas"/>
                <w:sz w:val="16"/>
                <w:szCs w:val="16"/>
              </w:rPr>
              <w:t>fetch-http</w:t>
            </w:r>
          </w:p>
        </w:tc>
        <w:tc>
          <w:tcPr>
            <w:tcW w:w="5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68A5C" w14:textId="77777777" w:rsidR="0038649B" w:rsidRDefault="00912B02">
            <w:pPr>
              <w:spacing w:after="20"/>
            </w:pPr>
            <w:r>
              <w:rPr>
                <w:sz w:val="18"/>
                <w:szCs w:val="18"/>
              </w:rPr>
              <w:t xml:space="preserve">Downloads into </w:t>
            </w:r>
            <w:r>
              <w:rPr>
                <w:rFonts w:ascii="Consolas" w:eastAsia="Consolas" w:hAnsi="Consolas" w:cs="Consolas"/>
                <w:sz w:val="16"/>
                <w:szCs w:val="16"/>
              </w:rPr>
              <w:t>data/cache</w:t>
            </w:r>
            <w:r>
              <w:rPr>
                <w:sz w:val="18"/>
                <w:szCs w:val="18"/>
              </w:rPr>
              <w:t xml:space="preserve"> as </w:t>
            </w:r>
            <w:r>
              <w:rPr>
                <w:rFonts w:ascii="Consolas" w:eastAsia="Consolas" w:hAnsi="Consolas" w:cs="Consolas"/>
                <w:sz w:val="16"/>
                <w:szCs w:val="16"/>
              </w:rPr>
              <w:t>&lt;target&gt;.part</w:t>
            </w:r>
            <w:r>
              <w:rPr>
                <w:sz w:val="18"/>
                <w:szCs w:val="18"/>
              </w:rPr>
              <w:t xml:space="preserve"> and renames only on completion. A declared sha256 is checked before the rename, so a mismatch leaves the previous file intact. A download idle for 60 s is aborted. A cached file is reused only if it matches the pin and its </w:t>
            </w:r>
            <w:r>
              <w:rPr>
                <w:rFonts w:ascii="Consolas" w:eastAsia="Consolas" w:hAnsi="Consolas" w:cs="Consolas"/>
                <w:sz w:val="16"/>
                <w:szCs w:val="16"/>
              </w:rPr>
              <w:t>.source</w:t>
            </w:r>
            <w:r>
              <w:rPr>
                <w:sz w:val="18"/>
                <w:szCs w:val="18"/>
              </w:rPr>
              <w:t xml:space="preserve"> sidecar names the same URL. Network errors name the URL and the underlying cause</w:t>
            </w:r>
          </w:p>
        </w:tc>
        <w:tc>
          <w:tcPr>
            <w:tcW w:w="1305" w:type="dxa"/>
            <w:tcBorders>
              <w:top w:val="single" w:sz="4" w:space="0" w:color="BFBFBF"/>
              <w:left w:val="single" w:sz="4" w:space="0" w:color="BFBFBF"/>
              <w:bottom w:val="single" w:sz="4" w:space="0" w:color="BFBFBF"/>
              <w:right w:val="single" w:sz="4" w:space="0" w:color="BFBFBF"/>
            </w:tcBorders>
            <w:shd w:val="clear" w:color="auto" w:fill="D9F2E3"/>
            <w:tcMar>
              <w:top w:w="50" w:type="dxa"/>
              <w:left w:w="90" w:type="dxa"/>
              <w:bottom w:w="50" w:type="dxa"/>
              <w:right w:w="90" w:type="dxa"/>
            </w:tcMar>
          </w:tcPr>
          <w:p w14:paraId="06D6D334" w14:textId="77777777" w:rsidR="0038649B" w:rsidRDefault="00912B02">
            <w:pPr>
              <w:spacing w:after="20"/>
            </w:pPr>
            <w:r>
              <w:rPr>
                <w:b/>
                <w:bCs/>
                <w:color w:val="1E6B3A"/>
                <w:sz w:val="18"/>
                <w:szCs w:val="18"/>
              </w:rPr>
              <w:t>Implemented</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7114F4" w14:textId="77777777" w:rsidR="0038649B" w:rsidRDefault="00912B02">
            <w:pPr>
              <w:spacing w:after="20"/>
            </w:pPr>
            <w:r>
              <w:rPr>
                <w:sz w:val="18"/>
                <w:szCs w:val="18"/>
              </w:rPr>
              <w:t>basemap</w:t>
            </w:r>
          </w:p>
        </w:tc>
      </w:tr>
      <w:tr w:rsidR="0038649B" w14:paraId="1CF29AF7"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26B3B2" w14:textId="77777777" w:rsidR="0038649B" w:rsidRDefault="00912B02">
            <w:pPr>
              <w:spacing w:after="20"/>
            </w:pPr>
            <w:r>
              <w:rPr>
                <w:rFonts w:ascii="Consolas" w:eastAsia="Consolas" w:hAnsi="Consolas" w:cs="Consolas"/>
                <w:sz w:val="16"/>
                <w:szCs w:val="16"/>
              </w:rPr>
              <w:t>run</w:t>
            </w:r>
          </w:p>
        </w:tc>
        <w:tc>
          <w:tcPr>
            <w:tcW w:w="5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C8A9E8" w14:textId="77777777" w:rsidR="0038649B" w:rsidRDefault="00912B02">
            <w:pPr>
              <w:spacing w:after="20"/>
            </w:pPr>
            <w:r>
              <w:rPr>
                <w:sz w:val="18"/>
                <w:szCs w:val="18"/>
              </w:rPr>
              <w:t xml:space="preserve">Runs an argument vector on the host or in the tools container. Must declare </w:t>
            </w:r>
            <w:r>
              <w:rPr>
                <w:rFonts w:ascii="Consolas" w:eastAsia="Consolas" w:hAnsi="Consolas" w:cs="Consolas"/>
                <w:sz w:val="16"/>
                <w:szCs w:val="16"/>
              </w:rPr>
              <w:t>produces</w:t>
            </w:r>
            <w:r>
              <w:rPr>
                <w:sz w:val="18"/>
                <w:szCs w:val="18"/>
              </w:rPr>
              <w:t xml:space="preserve">, </w:t>
            </w:r>
            <w:r>
              <w:rPr>
                <w:rFonts w:ascii="Consolas" w:eastAsia="Consolas" w:hAnsi="Consolas" w:cs="Consolas"/>
                <w:sz w:val="16"/>
                <w:szCs w:val="16"/>
              </w:rPr>
              <w:t>promoteTo</w:t>
            </w:r>
            <w:r>
              <w:rPr>
                <w:sz w:val="18"/>
                <w:szCs w:val="18"/>
              </w:rPr>
              <w:t xml:space="preserve"> and </w:t>
            </w:r>
            <w:r>
              <w:rPr>
                <w:rFonts w:ascii="Consolas" w:eastAsia="Consolas" w:hAnsi="Consolas" w:cs="Consolas"/>
                <w:sz w:val="16"/>
                <w:szCs w:val="16"/>
              </w:rPr>
              <w:t>promoteBy</w:t>
            </w:r>
            <w:r>
              <w:rPr>
                <w:sz w:val="18"/>
                <w:szCs w:val="18"/>
              </w:rPr>
              <w:t>. A non-zero exit fails the stage with the last output lines and the command that re-runs only this dataset</w:t>
            </w:r>
          </w:p>
        </w:tc>
        <w:tc>
          <w:tcPr>
            <w:tcW w:w="1305" w:type="dxa"/>
            <w:tcBorders>
              <w:top w:val="single" w:sz="4" w:space="0" w:color="BFBFBF"/>
              <w:left w:val="single" w:sz="4" w:space="0" w:color="BFBFBF"/>
              <w:bottom w:val="single" w:sz="4" w:space="0" w:color="BFBFBF"/>
              <w:right w:val="single" w:sz="4" w:space="0" w:color="BFBFBF"/>
            </w:tcBorders>
            <w:shd w:val="clear" w:color="auto" w:fill="D9F2E3"/>
            <w:tcMar>
              <w:top w:w="50" w:type="dxa"/>
              <w:left w:w="90" w:type="dxa"/>
              <w:bottom w:w="50" w:type="dxa"/>
              <w:right w:w="90" w:type="dxa"/>
            </w:tcMar>
          </w:tcPr>
          <w:p w14:paraId="0A2ACE86" w14:textId="77777777" w:rsidR="0038649B" w:rsidRDefault="00912B02">
            <w:pPr>
              <w:spacing w:after="20"/>
            </w:pPr>
            <w:r>
              <w:rPr>
                <w:b/>
                <w:bCs/>
                <w:color w:val="1E6B3A"/>
                <w:sz w:val="18"/>
                <w:szCs w:val="18"/>
              </w:rPr>
              <w:t>Implemented</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41A8B9" w14:textId="77777777" w:rsidR="0038649B" w:rsidRDefault="00912B02">
            <w:pPr>
              <w:spacing w:after="20"/>
            </w:pPr>
            <w:r>
              <w:rPr>
                <w:sz w:val="18"/>
                <w:szCs w:val="18"/>
              </w:rPr>
              <w:t>12 stages in 6 datasets</w:t>
            </w:r>
          </w:p>
        </w:tc>
      </w:tr>
      <w:tr w:rsidR="0038649B" w14:paraId="315B5EC4"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2FB130" w14:textId="77777777" w:rsidR="0038649B" w:rsidRDefault="00912B02">
            <w:pPr>
              <w:spacing w:after="20"/>
            </w:pPr>
            <w:r>
              <w:rPr>
                <w:rFonts w:ascii="Consolas" w:eastAsia="Consolas" w:hAnsi="Consolas" w:cs="Consolas"/>
                <w:sz w:val="16"/>
                <w:szCs w:val="16"/>
              </w:rPr>
              <w:t>sql</w:t>
            </w:r>
          </w:p>
        </w:tc>
        <w:tc>
          <w:tcPr>
            <w:tcW w:w="5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AD4A28" w14:textId="77777777" w:rsidR="0038649B" w:rsidRDefault="00912B02">
            <w:pPr>
              <w:spacing w:after="20"/>
            </w:pPr>
            <w:r>
              <w:rPr>
                <w:sz w:val="18"/>
                <w:szCs w:val="18"/>
              </w:rPr>
              <w:t>Executes one statement</w:t>
            </w:r>
          </w:p>
        </w:tc>
        <w:tc>
          <w:tcPr>
            <w:tcW w:w="1305" w:type="dxa"/>
            <w:tcBorders>
              <w:top w:val="single" w:sz="4" w:space="0" w:color="BFBFBF"/>
              <w:left w:val="single" w:sz="4" w:space="0" w:color="BFBFBF"/>
              <w:bottom w:val="single" w:sz="4" w:space="0" w:color="BFBFBF"/>
              <w:right w:val="single" w:sz="4" w:space="0" w:color="BFBFBF"/>
            </w:tcBorders>
            <w:shd w:val="clear" w:color="auto" w:fill="D9F2E3"/>
            <w:tcMar>
              <w:top w:w="50" w:type="dxa"/>
              <w:left w:w="90" w:type="dxa"/>
              <w:bottom w:w="50" w:type="dxa"/>
              <w:right w:w="90" w:type="dxa"/>
            </w:tcMar>
          </w:tcPr>
          <w:p w14:paraId="050295D9" w14:textId="77777777" w:rsidR="0038649B" w:rsidRDefault="00912B02">
            <w:pPr>
              <w:spacing w:after="20"/>
            </w:pPr>
            <w:r>
              <w:rPr>
                <w:b/>
                <w:bCs/>
                <w:color w:val="1E6B3A"/>
                <w:sz w:val="18"/>
                <w:szCs w:val="18"/>
              </w:rPr>
              <w:t>Implemented</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3B4F3B" w14:textId="77777777" w:rsidR="0038649B" w:rsidRDefault="00912B02">
            <w:pPr>
              <w:spacing w:after="20"/>
            </w:pPr>
            <w:r>
              <w:rPr>
                <w:sz w:val="18"/>
                <w:szCs w:val="18"/>
              </w:rPr>
              <w:t>demo</w:t>
            </w:r>
          </w:p>
        </w:tc>
      </w:tr>
      <w:tr w:rsidR="0038649B" w14:paraId="4D829080"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4F5C92" w14:textId="77777777" w:rsidR="0038649B" w:rsidRDefault="00912B02">
            <w:pPr>
              <w:spacing w:after="20"/>
            </w:pPr>
            <w:r>
              <w:rPr>
                <w:rFonts w:ascii="Consolas" w:eastAsia="Consolas" w:hAnsi="Consolas" w:cs="Consolas"/>
                <w:sz w:val="16"/>
                <w:szCs w:val="16"/>
              </w:rPr>
              <w:t>publish-geoserver</w:t>
            </w:r>
          </w:p>
        </w:tc>
        <w:tc>
          <w:tcPr>
            <w:tcW w:w="5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9F1EF0" w14:textId="77777777" w:rsidR="0038649B" w:rsidRDefault="00912B02">
            <w:pPr>
              <w:spacing w:after="20"/>
            </w:pPr>
            <w:r>
              <w:rPr>
                <w:sz w:val="18"/>
                <w:szCs w:val="18"/>
              </w:rPr>
              <w:t xml:space="preserve">Publishes a relation as </w:t>
            </w:r>
            <w:r>
              <w:rPr>
                <w:rFonts w:ascii="Consolas" w:eastAsia="Consolas" w:hAnsi="Consolas" w:cs="Consolas"/>
                <w:sz w:val="16"/>
                <w:szCs w:val="16"/>
              </w:rPr>
              <w:t>webatlas:&lt;layer&gt;</w:t>
            </w:r>
            <w:r>
              <w:rPr>
                <w:sz w:val="18"/>
                <w:szCs w:val="18"/>
              </w:rPr>
              <w:t xml:space="preserve">, by default the </w:t>
            </w:r>
            <w:r>
              <w:rPr>
                <w:rFonts w:ascii="Consolas" w:eastAsia="Consolas" w:hAnsi="Consolas" w:cs="Consolas"/>
                <w:sz w:val="16"/>
                <w:szCs w:val="16"/>
              </w:rPr>
              <w:t>&lt;layer&gt;_active</w:t>
            </w:r>
            <w:r>
              <w:rPr>
                <w:sz w:val="18"/>
                <w:szCs w:val="18"/>
              </w:rPr>
              <w:t xml:space="preserve"> resolution view, optionally with a style</w:t>
            </w:r>
          </w:p>
        </w:tc>
        <w:tc>
          <w:tcPr>
            <w:tcW w:w="1305" w:type="dxa"/>
            <w:tcBorders>
              <w:top w:val="single" w:sz="4" w:space="0" w:color="BFBFBF"/>
              <w:left w:val="single" w:sz="4" w:space="0" w:color="BFBFBF"/>
              <w:bottom w:val="single" w:sz="4" w:space="0" w:color="BFBFBF"/>
              <w:right w:val="single" w:sz="4" w:space="0" w:color="BFBFBF"/>
            </w:tcBorders>
            <w:shd w:val="clear" w:color="auto" w:fill="D9F2E3"/>
            <w:tcMar>
              <w:top w:w="50" w:type="dxa"/>
              <w:left w:w="90" w:type="dxa"/>
              <w:bottom w:w="50" w:type="dxa"/>
              <w:right w:w="90" w:type="dxa"/>
            </w:tcMar>
          </w:tcPr>
          <w:p w14:paraId="3772A51F" w14:textId="77777777" w:rsidR="0038649B" w:rsidRDefault="00912B02">
            <w:pPr>
              <w:spacing w:after="20"/>
            </w:pPr>
            <w:r>
              <w:rPr>
                <w:b/>
                <w:bCs/>
                <w:color w:val="1E6B3A"/>
                <w:sz w:val="18"/>
                <w:szCs w:val="18"/>
              </w:rPr>
              <w:t>Implemented</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355820" w14:textId="77777777" w:rsidR="0038649B" w:rsidRDefault="00912B02">
            <w:pPr>
              <w:spacing w:after="20"/>
            </w:pPr>
            <w:r>
              <w:rPr>
                <w:sz w:val="18"/>
                <w:szCs w:val="18"/>
              </w:rPr>
              <w:t>seeds (7), rivers (2)</w:t>
            </w:r>
          </w:p>
        </w:tc>
      </w:tr>
      <w:tr w:rsidR="0038649B" w14:paraId="5BB1E95B"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EE6647" w14:textId="77777777" w:rsidR="0038649B" w:rsidRDefault="00912B02">
            <w:pPr>
              <w:spacing w:after="20"/>
            </w:pPr>
            <w:r>
              <w:rPr>
                <w:rFonts w:ascii="Consolas" w:eastAsia="Consolas" w:hAnsi="Consolas" w:cs="Consolas"/>
                <w:sz w:val="16"/>
                <w:szCs w:val="16"/>
              </w:rPr>
              <w:t>load-geojson</w:t>
            </w:r>
          </w:p>
        </w:tc>
        <w:tc>
          <w:tcPr>
            <w:tcW w:w="5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D67B38" w14:textId="77777777" w:rsidR="0038649B" w:rsidRDefault="00912B02">
            <w:pPr>
              <w:spacing w:after="20"/>
            </w:pPr>
            <w:r>
              <w:rPr>
                <w:sz w:val="18"/>
                <w:szCs w:val="18"/>
              </w:rPr>
              <w:t>Versioned, content-idempotent load of a GeoJSON file into a water table through the versioning core</w:t>
            </w:r>
          </w:p>
        </w:tc>
        <w:tc>
          <w:tcPr>
            <w:tcW w:w="1305" w:type="dxa"/>
            <w:tcBorders>
              <w:top w:val="single" w:sz="4" w:space="0" w:color="BFBFBF"/>
              <w:left w:val="single" w:sz="4" w:space="0" w:color="BFBFBF"/>
              <w:bottom w:val="single" w:sz="4" w:space="0" w:color="BFBFBF"/>
              <w:right w:val="single" w:sz="4" w:space="0" w:color="BFBFBF"/>
            </w:tcBorders>
            <w:shd w:val="clear" w:color="auto" w:fill="FFF1CC"/>
            <w:tcMar>
              <w:top w:w="50" w:type="dxa"/>
              <w:left w:w="90" w:type="dxa"/>
              <w:bottom w:w="50" w:type="dxa"/>
              <w:right w:w="90" w:type="dxa"/>
            </w:tcMar>
          </w:tcPr>
          <w:p w14:paraId="074213D9" w14:textId="77777777" w:rsidR="0038649B" w:rsidRDefault="00912B02">
            <w:pPr>
              <w:spacing w:after="20"/>
            </w:pPr>
            <w:r>
              <w:rPr>
                <w:b/>
                <w:bCs/>
                <w:color w:val="8A5A00"/>
                <w:sz w:val="18"/>
                <w:szCs w:val="18"/>
              </w:rPr>
              <w:t>Designed</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003304" w14:textId="77777777" w:rsidR="0038649B" w:rsidRDefault="00912B02">
            <w:pPr>
              <w:spacing w:after="20"/>
            </w:pPr>
            <w:r>
              <w:rPr>
                <w:sz w:val="18"/>
                <w:szCs w:val="18"/>
              </w:rPr>
              <w:t xml:space="preserve">Plan C: will replace the seeds and rivers </w:t>
            </w:r>
            <w:r>
              <w:rPr>
                <w:rFonts w:ascii="Consolas" w:eastAsia="Consolas" w:hAnsi="Consolas" w:cs="Consolas"/>
                <w:sz w:val="16"/>
                <w:szCs w:val="16"/>
              </w:rPr>
              <w:t>run</w:t>
            </w:r>
            <w:r>
              <w:rPr>
                <w:sz w:val="18"/>
                <w:szCs w:val="18"/>
              </w:rPr>
              <w:t xml:space="preserve"> stages</w:t>
            </w:r>
          </w:p>
        </w:tc>
      </w:tr>
    </w:tbl>
    <w:p w14:paraId="53523E25" w14:textId="77777777" w:rsidR="0038649B" w:rsidRDefault="0038649B">
      <w:pPr>
        <w:spacing w:after="120"/>
      </w:pPr>
    </w:p>
    <w:p w14:paraId="1526F579" w14:textId="77777777" w:rsidR="0038649B" w:rsidRDefault="00912B02">
      <w:pPr>
        <w:pStyle w:val="Heading1"/>
      </w:pPr>
      <w:bookmarkStart w:id="8" w:name="_Toc241696367"/>
      <w:r>
        <w:t>6. Build semantics</w:t>
      </w:r>
      <w:bookmarkEnd w:id="8"/>
    </w:p>
    <w:p w14:paraId="12A3E93E" w14:textId="77777777" w:rsidR="0038649B" w:rsidRDefault="00912B02">
      <w:pPr>
        <w:keepNext/>
        <w:spacing w:before="120" w:after="60"/>
        <w:jc w:val="center"/>
      </w:pPr>
      <w:r>
        <w:rPr>
          <w:noProof/>
        </w:rPr>
        <w:drawing>
          <wp:inline distT="0" distB="0" distL="0" distR="0" wp14:anchorId="1C341BA7" wp14:editId="1615883F">
            <wp:extent cx="6096000" cy="2714625"/>
            <wp:effectExtent l="0" t="0" r="0" b="0"/>
            <wp:docPr id="2" name="p3.png" descr="How the runner handles one stage" title="How the runner handles one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714625"/>
                    </a:xfrm>
                    <a:prstGeom prst="rect">
                      <a:avLst/>
                    </a:prstGeom>
                  </pic:spPr>
                </pic:pic>
              </a:graphicData>
            </a:graphic>
          </wp:inline>
        </w:drawing>
      </w:r>
    </w:p>
    <w:p w14:paraId="3537B189" w14:textId="77777777" w:rsidR="0038649B" w:rsidRDefault="00912B02">
      <w:pPr>
        <w:spacing w:after="220"/>
        <w:jc w:val="center"/>
      </w:pPr>
      <w:r>
        <w:rPr>
          <w:i/>
          <w:iCs/>
          <w:color w:val="555555"/>
          <w:sz w:val="18"/>
          <w:szCs w:val="18"/>
        </w:rPr>
        <w:t>Figure 2. How the runner handles one stage</w:t>
      </w:r>
    </w:p>
    <w:p w14:paraId="34A2AF95" w14:textId="77777777" w:rsidR="0038649B" w:rsidRDefault="00912B02">
      <w:pPr>
        <w:pStyle w:val="ListParagraph"/>
        <w:numPr>
          <w:ilvl w:val="0"/>
          <w:numId w:val="2"/>
        </w:numPr>
        <w:spacing w:after="70"/>
      </w:pPr>
      <w:r>
        <w:rPr>
          <w:b/>
          <w:bCs/>
        </w:rPr>
        <w:t>Chained input hash.</w:t>
      </w:r>
      <w:r>
        <w:t xml:space="preserve"> A stage's hash covers its own configuration, with object keys sorted and functions serialised as source. It also covers the previous stage's hash, or for a first stage, the final hash of every dependency. A change anywhere upstream therefore makes exactly the downstream stages stale. </w:t>
      </w:r>
      <w:r>
        <w:rPr>
          <w:rFonts w:ascii="Consolas" w:eastAsia="Consolas" w:hAnsi="Consolas" w:cs="Consolas"/>
          <w:sz w:val="19"/>
          <w:szCs w:val="19"/>
        </w:rPr>
        <w:t>atlas:status</w:t>
      </w:r>
      <w:r>
        <w:t xml:space="preserve"> computes the same plan, so the two cannot disagree.</w:t>
      </w:r>
    </w:p>
    <w:p w14:paraId="6036C6A9" w14:textId="77777777" w:rsidR="0038649B" w:rsidRDefault="00912B02">
      <w:pPr>
        <w:pStyle w:val="ListParagraph"/>
        <w:numPr>
          <w:ilvl w:val="0"/>
          <w:numId w:val="2"/>
        </w:numPr>
        <w:spacing w:after="70"/>
      </w:pPr>
      <w:r>
        <w:rPr>
          <w:b/>
          <w:bCs/>
        </w:rPr>
        <w:t>Skip rule.</w:t>
      </w:r>
      <w:r>
        <w:t xml:space="preserve"> A stage is skipped when its recorded status is </w:t>
      </w:r>
      <w:r>
        <w:rPr>
          <w:rFonts w:ascii="Consolas" w:eastAsia="Consolas" w:hAnsi="Consolas" w:cs="Consolas"/>
          <w:sz w:val="19"/>
          <w:szCs w:val="19"/>
        </w:rPr>
        <w:t>ok</w:t>
      </w:r>
      <w:r>
        <w:t xml:space="preserve"> with the same hash and the dataset is not forced.</w:t>
      </w:r>
    </w:p>
    <w:p w14:paraId="307031F0" w14:textId="77777777" w:rsidR="0038649B" w:rsidRDefault="00912B02">
      <w:pPr>
        <w:pStyle w:val="ListParagraph"/>
        <w:numPr>
          <w:ilvl w:val="0"/>
          <w:numId w:val="2"/>
        </w:numPr>
        <w:spacing w:after="70"/>
      </w:pPr>
      <w:r>
        <w:rPr>
          <w:b/>
          <w:bCs/>
        </w:rPr>
        <w:t>Invalidate before executing (I3).</w:t>
      </w:r>
      <w:r>
        <w:t xml:space="preserve"> Before a stage runs, the recorded state of the dataset's later stages and of every transitive dependent is deleted. A crash can then only leave downstream work "missing", never falsely "ok". Dependents are computed over the whole registry, so a dataset excluded by </w:t>
      </w:r>
      <w:r>
        <w:rPr>
          <w:rFonts w:ascii="Consolas" w:eastAsia="Consolas" w:hAnsi="Consolas" w:cs="Consolas"/>
          <w:sz w:val="19"/>
          <w:szCs w:val="19"/>
        </w:rPr>
        <w:t>--except</w:t>
      </w:r>
      <w:r>
        <w:t xml:space="preserve"> still shows as missing afterwards.</w:t>
      </w:r>
    </w:p>
    <w:p w14:paraId="5B389748" w14:textId="77777777" w:rsidR="0038649B" w:rsidRDefault="00912B02">
      <w:pPr>
        <w:pStyle w:val="ListParagraph"/>
        <w:numPr>
          <w:ilvl w:val="0"/>
          <w:numId w:val="2"/>
        </w:numPr>
        <w:spacing w:after="70"/>
      </w:pPr>
      <w:r>
        <w:rPr>
          <w:b/>
          <w:bCs/>
        </w:rPr>
        <w:t>Lineage from what ran (I4).</w:t>
      </w:r>
      <w:r>
        <w:t xml:space="preserve"> After each executed stage the runner appends a process step: the stage key, the first 12 characters of its input hash, and a one-line summary. Steps are append-only; their foreign key is </w:t>
      </w:r>
      <w:r>
        <w:rPr>
          <w:rFonts w:ascii="Consolas" w:eastAsia="Consolas" w:hAnsi="Consolas" w:cs="Consolas"/>
          <w:sz w:val="19"/>
          <w:szCs w:val="19"/>
        </w:rPr>
        <w:t>ON DELETE RESTRICT</w:t>
      </w:r>
      <w:r>
        <w:t>.</w:t>
      </w:r>
    </w:p>
    <w:p w14:paraId="25108FDB" w14:textId="77777777" w:rsidR="0038649B" w:rsidRDefault="00912B02">
      <w:pPr>
        <w:pStyle w:val="ListParagraph"/>
        <w:numPr>
          <w:ilvl w:val="0"/>
          <w:numId w:val="2"/>
        </w:numPr>
        <w:spacing w:after="70"/>
      </w:pPr>
      <w:r>
        <w:rPr>
          <w:b/>
          <w:bCs/>
        </w:rPr>
        <w:t>Per-dataset isolation.</w:t>
      </w:r>
      <w:r>
        <w:t xml:space="preserve"> A failure is recorded against its dataset, whose later stages and dependents are reported "blocked". Independent datasets continue, so one failure does not waste an hours-long build.</w:t>
      </w:r>
    </w:p>
    <w:p w14:paraId="076B9137" w14:textId="77777777" w:rsidR="0038649B" w:rsidRDefault="00912B02">
      <w:pPr>
        <w:pStyle w:val="ListParagraph"/>
        <w:numPr>
          <w:ilvl w:val="0"/>
          <w:numId w:val="2"/>
        </w:numPr>
        <w:spacing w:after="70"/>
      </w:pPr>
      <w:r>
        <w:rPr>
          <w:b/>
          <w:bCs/>
        </w:rPr>
        <w:t>Selection.</w:t>
      </w:r>
      <w:r>
        <w:t xml:space="preserve"> </w:t>
      </w:r>
      <w:r>
        <w:rPr>
          <w:rFonts w:ascii="Consolas" w:eastAsia="Consolas" w:hAnsi="Consolas" w:cs="Consolas"/>
          <w:sz w:val="19"/>
          <w:szCs w:val="19"/>
        </w:rPr>
        <w:t>--only &lt;ids&gt;</w:t>
      </w:r>
      <w:r>
        <w:t xml:space="preserve">, </w:t>
      </w:r>
      <w:r>
        <w:rPr>
          <w:rFonts w:ascii="Consolas" w:eastAsia="Consolas" w:hAnsi="Consolas" w:cs="Consolas"/>
          <w:sz w:val="19"/>
          <w:szCs w:val="19"/>
        </w:rPr>
        <w:t>--except &lt;ids&gt;</w:t>
      </w:r>
      <w:r>
        <w:t xml:space="preserve"> (which also drops that dataset's dependents, and says so) and </w:t>
      </w:r>
      <w:r>
        <w:rPr>
          <w:rFonts w:ascii="Consolas" w:eastAsia="Consolas" w:hAnsi="Consolas" w:cs="Consolas"/>
          <w:sz w:val="19"/>
          <w:szCs w:val="19"/>
        </w:rPr>
        <w:t>--force &lt;ids&gt;</w:t>
      </w:r>
      <w:r>
        <w:t>. Forcing a dataset invalidates its dependents, which rebuild only if they are selected.</w:t>
      </w:r>
    </w:p>
    <w:p w14:paraId="44AE977D" w14:textId="77777777" w:rsidR="0038649B" w:rsidRDefault="00912B02">
      <w:pPr>
        <w:pStyle w:val="ListParagraph"/>
        <w:numPr>
          <w:ilvl w:val="0"/>
          <w:numId w:val="2"/>
        </w:numPr>
        <w:spacing w:after="70"/>
      </w:pPr>
      <w:r>
        <w:rPr>
          <w:b/>
          <w:bCs/>
        </w:rPr>
        <w:t>Idempotency is each command's own.</w:t>
      </w:r>
      <w:r>
        <w:t xml:space="preserve"> The runner guarantees a stage re-runs only when its inputs changed. It cannot make a non-idempotent command safe: </w:t>
      </w:r>
      <w:r>
        <w:rPr>
          <w:rFonts w:ascii="Consolas" w:eastAsia="Consolas" w:hAnsi="Consolas" w:cs="Consolas"/>
          <w:sz w:val="19"/>
          <w:szCs w:val="19"/>
        </w:rPr>
        <w:t>npm run seed</w:t>
      </w:r>
      <w:r>
        <w:t xml:space="preserve"> appends a new version of every seed layer each time it runs (§9).</w:t>
      </w:r>
    </w:p>
    <w:p w14:paraId="78F66C33" w14:textId="77777777" w:rsidR="0038649B" w:rsidRDefault="00912B02">
      <w:pPr>
        <w:pStyle w:val="Heading1"/>
        <w:pageBreakBefore/>
      </w:pPr>
      <w:bookmarkStart w:id="9" w:name="_Toc241696368"/>
      <w:r>
        <w:t>7. Lineage and licensing</w:t>
      </w:r>
      <w:bookmarkEnd w:id="9"/>
    </w:p>
    <w:p w14:paraId="20A1DFE8" w14:textId="77777777" w:rsidR="0038649B" w:rsidRDefault="00912B02">
      <w:pPr>
        <w:spacing w:after="120" w:line="276" w:lineRule="auto"/>
      </w:pPr>
      <w:r>
        <w:t xml:space="preserve">Lineage is written to four tables in the </w:t>
      </w:r>
      <w:r>
        <w:rPr>
          <w:rFonts w:ascii="Consolas" w:eastAsia="Consolas" w:hAnsi="Consolas" w:cs="Consolas"/>
          <w:sz w:val="19"/>
          <w:szCs w:val="19"/>
        </w:rPr>
        <w:t>app</w:t>
      </w:r>
      <w:r>
        <w:t xml:space="preserve"> schema. Declared lineage (the statement, the licence and the sources) is replaced wholesale in one transaction, so it always describes the descriptor as it is now. The process-step history is append-only.</w:t>
      </w:r>
    </w:p>
    <w:p w14:paraId="7D179906" w14:textId="77777777" w:rsidR="0038649B" w:rsidRDefault="00912B02">
      <w:pPr>
        <w:keepNext/>
        <w:spacing w:before="120" w:after="80"/>
      </w:pPr>
      <w:r>
        <w:rPr>
          <w:b/>
          <w:bCs/>
          <w:color w:val="2E6B55"/>
          <w:sz w:val="18"/>
          <w:szCs w:val="18"/>
        </w:rPr>
        <w:t>Table 8. Lineage tables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6827"/>
      </w:tblGrid>
      <w:tr w:rsidR="0038649B" w14:paraId="19E4830D" w14:textId="77777777">
        <w:tblPrEx>
          <w:tblCellMar>
            <w:top w:w="0" w:type="dxa"/>
            <w:bottom w:w="0" w:type="dxa"/>
          </w:tblCellMar>
        </w:tblPrEx>
        <w:trPr>
          <w:cantSplit/>
          <w:tblHeader/>
        </w:trPr>
        <w:tc>
          <w:tcPr>
            <w:tcW w:w="2811"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D5681E7" w14:textId="77777777" w:rsidR="0038649B" w:rsidRDefault="00912B02">
            <w:pPr>
              <w:spacing w:after="20"/>
            </w:pPr>
            <w:r>
              <w:rPr>
                <w:b/>
                <w:bCs/>
                <w:color w:val="FFFFFF"/>
                <w:sz w:val="18"/>
                <w:szCs w:val="18"/>
              </w:rPr>
              <w:t>Table</w:t>
            </w:r>
          </w:p>
        </w:tc>
        <w:tc>
          <w:tcPr>
            <w:tcW w:w="6827"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4AC2452C" w14:textId="77777777" w:rsidR="0038649B" w:rsidRDefault="00912B02">
            <w:pPr>
              <w:spacing w:after="20"/>
            </w:pPr>
            <w:r>
              <w:rPr>
                <w:b/>
                <w:bCs/>
                <w:color w:val="FFFFFF"/>
                <w:sz w:val="18"/>
                <w:szCs w:val="18"/>
              </w:rPr>
              <w:t>Content</w:t>
            </w:r>
          </w:p>
        </w:tc>
      </w:tr>
      <w:tr w:rsidR="0038649B" w14:paraId="1FA69255" w14:textId="77777777">
        <w:tblPrEx>
          <w:tblCellMar>
            <w:top w:w="0" w:type="dxa"/>
            <w:bottom w:w="0" w:type="dxa"/>
          </w:tblCellMar>
        </w:tblPrEx>
        <w:trPr>
          <w:cantSplit/>
        </w:trPr>
        <w:tc>
          <w:tcPr>
            <w:tcW w:w="28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8449EF" w14:textId="77777777" w:rsidR="0038649B" w:rsidRDefault="00912B02">
            <w:pPr>
              <w:spacing w:after="20"/>
            </w:pPr>
            <w:r>
              <w:rPr>
                <w:rFonts w:ascii="Consolas" w:eastAsia="Consolas" w:hAnsi="Consolas" w:cs="Consolas"/>
                <w:sz w:val="16"/>
                <w:szCs w:val="16"/>
              </w:rPr>
              <w:t>app.dataset_lineage</w:t>
            </w:r>
          </w:p>
        </w:tc>
        <w:tc>
          <w:tcPr>
            <w:tcW w:w="68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154936" w14:textId="77777777" w:rsidR="0038649B" w:rsidRDefault="00912B02">
            <w:pPr>
              <w:spacing w:after="20"/>
            </w:pPr>
            <w:r>
              <w:rPr>
                <w:sz w:val="18"/>
                <w:szCs w:val="18"/>
              </w:rPr>
              <w:t>One row per dataset: statement, licence (SPDX expression). ISO 19115 LI_Lineage</w:t>
            </w:r>
          </w:p>
        </w:tc>
      </w:tr>
      <w:tr w:rsidR="0038649B" w14:paraId="6A4C7F50" w14:textId="77777777">
        <w:tblPrEx>
          <w:tblCellMar>
            <w:top w:w="0" w:type="dxa"/>
            <w:bottom w:w="0" w:type="dxa"/>
          </w:tblCellMar>
        </w:tblPrEx>
        <w:trPr>
          <w:cantSplit/>
        </w:trPr>
        <w:tc>
          <w:tcPr>
            <w:tcW w:w="28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488811" w14:textId="77777777" w:rsidR="0038649B" w:rsidRDefault="00912B02">
            <w:pPr>
              <w:spacing w:after="20"/>
            </w:pPr>
            <w:r>
              <w:rPr>
                <w:rFonts w:ascii="Consolas" w:eastAsia="Consolas" w:hAnsi="Consolas" w:cs="Consolas"/>
                <w:sz w:val="16"/>
                <w:szCs w:val="16"/>
              </w:rPr>
              <w:t>app.dataset_lineage_source</w:t>
            </w:r>
          </w:p>
        </w:tc>
        <w:tc>
          <w:tcPr>
            <w:tcW w:w="68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98CF0F" w14:textId="77777777" w:rsidR="0038649B" w:rsidRDefault="00912B02">
            <w:pPr>
              <w:spacing w:after="20"/>
            </w:pPr>
            <w:r>
              <w:rPr>
                <w:sz w:val="18"/>
                <w:szCs w:val="18"/>
              </w:rPr>
              <w:t>Citation, licence, URI and resolution of each upstream source (LI_Source). Deleted with the dataset (CASCADE)</w:t>
            </w:r>
          </w:p>
        </w:tc>
      </w:tr>
      <w:tr w:rsidR="0038649B" w14:paraId="2443E322" w14:textId="77777777">
        <w:tblPrEx>
          <w:tblCellMar>
            <w:top w:w="0" w:type="dxa"/>
            <w:bottom w:w="0" w:type="dxa"/>
          </w:tblCellMar>
        </w:tblPrEx>
        <w:trPr>
          <w:cantSplit/>
        </w:trPr>
        <w:tc>
          <w:tcPr>
            <w:tcW w:w="28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BD0C7D" w14:textId="77777777" w:rsidR="0038649B" w:rsidRDefault="00912B02">
            <w:pPr>
              <w:spacing w:after="20"/>
            </w:pPr>
            <w:r>
              <w:rPr>
                <w:rFonts w:ascii="Consolas" w:eastAsia="Consolas" w:hAnsi="Consolas" w:cs="Consolas"/>
                <w:sz w:val="16"/>
                <w:szCs w:val="16"/>
              </w:rPr>
              <w:t>app.dataset_lineage_step</w:t>
            </w:r>
          </w:p>
        </w:tc>
        <w:tc>
          <w:tcPr>
            <w:tcW w:w="68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94C484" w14:textId="77777777" w:rsidR="0038649B" w:rsidRDefault="00912B02">
            <w:pPr>
              <w:spacing w:after="20"/>
            </w:pPr>
            <w:r>
              <w:rPr>
                <w:sz w:val="18"/>
                <w:szCs w:val="18"/>
              </w:rPr>
              <w:t xml:space="preserve">Append-only process steps (LI_ProcessStep): description, tool, time. </w:t>
            </w:r>
            <w:r>
              <w:rPr>
                <w:rFonts w:ascii="Consolas" w:eastAsia="Consolas" w:hAnsi="Consolas" w:cs="Consolas"/>
                <w:sz w:val="16"/>
                <w:szCs w:val="16"/>
              </w:rPr>
              <w:t>ON DELETE RESTRICT</w:t>
            </w:r>
          </w:p>
        </w:tc>
      </w:tr>
      <w:tr w:rsidR="0038649B" w14:paraId="0FE7C4A9" w14:textId="77777777">
        <w:tblPrEx>
          <w:tblCellMar>
            <w:top w:w="0" w:type="dxa"/>
            <w:bottom w:w="0" w:type="dxa"/>
          </w:tblCellMar>
        </w:tblPrEx>
        <w:trPr>
          <w:cantSplit/>
        </w:trPr>
        <w:tc>
          <w:tcPr>
            <w:tcW w:w="28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6D4766" w14:textId="77777777" w:rsidR="0038649B" w:rsidRDefault="00912B02">
            <w:pPr>
              <w:spacing w:after="20"/>
            </w:pPr>
            <w:r>
              <w:rPr>
                <w:rFonts w:ascii="Consolas" w:eastAsia="Consolas" w:hAnsi="Consolas" w:cs="Consolas"/>
                <w:sz w:val="16"/>
                <w:szCs w:val="16"/>
              </w:rPr>
              <w:t>app.dataset_stage_state</w:t>
            </w:r>
          </w:p>
        </w:tc>
        <w:tc>
          <w:tcPr>
            <w:tcW w:w="68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58E8CD" w14:textId="77777777" w:rsidR="0038649B" w:rsidRDefault="00912B02">
            <w:pPr>
              <w:spacing w:after="20"/>
            </w:pPr>
            <w:r>
              <w:rPr>
                <w:sz w:val="18"/>
                <w:szCs w:val="18"/>
              </w:rPr>
              <w:t>The runner's build state: dataset, stage key, input hash, status, time</w:t>
            </w:r>
          </w:p>
        </w:tc>
      </w:tr>
    </w:tbl>
    <w:p w14:paraId="4970461C" w14:textId="77777777" w:rsidR="0038649B" w:rsidRDefault="0038649B">
      <w:pPr>
        <w:spacing w:after="120"/>
      </w:pPr>
    </w:p>
    <w:p w14:paraId="733E7B48" w14:textId="77777777" w:rsidR="0038649B" w:rsidRDefault="00912B02">
      <w:pPr>
        <w:spacing w:after="120" w:line="276" w:lineRule="auto"/>
      </w:pPr>
      <w:r>
        <w:t xml:space="preserve">The licence that applies to a dataset is resolved through </w:t>
      </w:r>
      <w:r>
        <w:rPr>
          <w:rFonts w:ascii="Consolas" w:eastAsia="Consolas" w:hAnsi="Consolas" w:cs="Consolas"/>
          <w:sz w:val="19"/>
          <w:szCs w:val="19"/>
        </w:rPr>
        <w:t>dependsOn</w:t>
      </w:r>
      <w:r>
        <w:t>, without touching the database, so export tooling and CI can ask the question. Two consequences are designed in:</w:t>
      </w:r>
    </w:p>
    <w:p w14:paraId="3F0C7490" w14:textId="77777777" w:rsidR="0038649B" w:rsidRDefault="00912B02">
      <w:pPr>
        <w:pStyle w:val="ListParagraph"/>
        <w:numPr>
          <w:ilvl w:val="0"/>
          <w:numId w:val="2"/>
        </w:numPr>
        <w:spacing w:after="70"/>
      </w:pPr>
      <w:r>
        <w:rPr>
          <w:b/>
          <w:bCs/>
        </w:rPr>
        <w:t>contours</w:t>
      </w:r>
      <w:r>
        <w:t xml:space="preserve"> resolves to CC-BY-NC-SA-4.0 through </w:t>
      </w:r>
      <w:r>
        <w:rPr>
          <w:rFonts w:ascii="Consolas" w:eastAsia="Consolas" w:hAnsi="Consolas" w:cs="Consolas"/>
          <w:sz w:val="19"/>
          <w:szCs w:val="19"/>
        </w:rPr>
        <w:t>dependsOn dem</w:t>
      </w:r>
      <w:r>
        <w:t>. The non-commercial clause of FABDEM therefore binds the contour layers and anything exported from them.</w:t>
      </w:r>
    </w:p>
    <w:p w14:paraId="5BE09872" w14:textId="77777777" w:rsidR="0038649B" w:rsidRDefault="00912B02">
      <w:pPr>
        <w:pStyle w:val="ListParagraph"/>
        <w:numPr>
          <w:ilvl w:val="0"/>
          <w:numId w:val="2"/>
        </w:numPr>
        <w:spacing w:after="70"/>
      </w:pPr>
      <w:r>
        <w:rPr>
          <w:b/>
          <w:bCs/>
        </w:rPr>
        <w:t>contours deliberately does not depend on basemap</w:t>
      </w:r>
      <w:r>
        <w:t xml:space="preserve">, although it publishes to the same GeoServer store. A </w:t>
      </w:r>
      <w:r>
        <w:rPr>
          <w:rFonts w:ascii="Consolas" w:eastAsia="Consolas" w:hAnsi="Consolas" w:cs="Consolas"/>
          <w:sz w:val="19"/>
          <w:szCs w:val="19"/>
        </w:rPr>
        <w:t>dependsOn</w:t>
      </w:r>
      <w:r>
        <w:t xml:space="preserve"> there would wrongly make contours inherit OpenStreetMap's ODbL.</w:t>
      </w:r>
    </w:p>
    <w:p w14:paraId="524528FA" w14:textId="77777777" w:rsidR="0038649B" w:rsidRDefault="00912B02">
      <w:pPr>
        <w:keepNext/>
        <w:spacing w:before="120" w:after="80"/>
      </w:pPr>
      <w:r>
        <w:rPr>
          <w:b/>
          <w:bCs/>
          <w:color w:val="2E6B55"/>
          <w:sz w:val="18"/>
          <w:szCs w:val="18"/>
        </w:rPr>
        <w:t>Table 9. Licence per dataset (from app.dataset_lineage on this machine)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3012"/>
        <w:gridCol w:w="4216"/>
      </w:tblGrid>
      <w:tr w:rsidR="0038649B" w14:paraId="56A7DB53" w14:textId="77777777">
        <w:tblPrEx>
          <w:tblCellMar>
            <w:top w:w="0" w:type="dxa"/>
            <w:bottom w:w="0" w:type="dxa"/>
          </w:tblCellMar>
        </w:tblPrEx>
        <w:trPr>
          <w:cantSplit/>
          <w:tblHeader/>
        </w:trPr>
        <w:tc>
          <w:tcPr>
            <w:tcW w:w="2410"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4241D750" w14:textId="77777777" w:rsidR="0038649B" w:rsidRDefault="00912B02">
            <w:pPr>
              <w:spacing w:after="20"/>
            </w:pPr>
            <w:r>
              <w:rPr>
                <w:b/>
                <w:bCs/>
                <w:color w:val="FFFFFF"/>
                <w:sz w:val="18"/>
                <w:szCs w:val="18"/>
              </w:rPr>
              <w:t>Dataset</w:t>
            </w:r>
          </w:p>
        </w:tc>
        <w:tc>
          <w:tcPr>
            <w:tcW w:w="3012"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72EDDF64" w14:textId="77777777" w:rsidR="0038649B" w:rsidRDefault="00912B02">
            <w:pPr>
              <w:spacing w:after="20"/>
            </w:pPr>
            <w:r>
              <w:rPr>
                <w:b/>
                <w:bCs/>
                <w:color w:val="FFFFFF"/>
                <w:sz w:val="18"/>
                <w:szCs w:val="18"/>
              </w:rPr>
              <w:t>Licence</w:t>
            </w:r>
          </w:p>
        </w:tc>
        <w:tc>
          <w:tcPr>
            <w:tcW w:w="421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2A9FFC89" w14:textId="77777777" w:rsidR="0038649B" w:rsidRDefault="00912B02">
            <w:pPr>
              <w:spacing w:after="20"/>
            </w:pPr>
            <w:r>
              <w:rPr>
                <w:b/>
                <w:bCs/>
                <w:color w:val="FFFFFF"/>
                <w:sz w:val="18"/>
                <w:szCs w:val="18"/>
              </w:rPr>
              <w:t>Implication</w:t>
            </w:r>
          </w:p>
        </w:tc>
      </w:tr>
      <w:tr w:rsidR="0038649B" w14:paraId="4039D486" w14:textId="77777777">
        <w:tblPrEx>
          <w:tblCellMar>
            <w:top w:w="0" w:type="dxa"/>
            <w:bottom w:w="0" w:type="dxa"/>
          </w:tblCellMar>
        </w:tblPrEx>
        <w:trPr>
          <w:cantSplit/>
        </w:trPr>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95EAE7" w14:textId="77777777" w:rsidR="0038649B" w:rsidRDefault="00912B02">
            <w:pPr>
              <w:spacing w:after="20"/>
            </w:pPr>
            <w:r>
              <w:rPr>
                <w:sz w:val="18"/>
                <w:szCs w:val="18"/>
              </w:rPr>
              <w:t>demo</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615B0A" w14:textId="77777777" w:rsidR="0038649B" w:rsidRDefault="00912B02">
            <w:pPr>
              <w:spacing w:after="20"/>
            </w:pPr>
            <w:r>
              <w:rPr>
                <w:sz w:val="18"/>
                <w:szCs w:val="18"/>
              </w:rPr>
              <w:t>CC0-1.0</w:t>
            </w:r>
          </w:p>
        </w:tc>
        <w:tc>
          <w:tcPr>
            <w:tcW w:w="42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EE4E2C" w14:textId="77777777" w:rsidR="0038649B" w:rsidRDefault="00912B02">
            <w:pPr>
              <w:spacing w:after="20"/>
            </w:pPr>
            <w:r>
              <w:rPr>
                <w:sz w:val="18"/>
                <w:szCs w:val="18"/>
              </w:rPr>
              <w:t>—</w:t>
            </w:r>
          </w:p>
        </w:tc>
      </w:tr>
      <w:tr w:rsidR="0038649B" w14:paraId="1FEB181C" w14:textId="77777777">
        <w:tblPrEx>
          <w:tblCellMar>
            <w:top w:w="0" w:type="dxa"/>
            <w:bottom w:w="0" w:type="dxa"/>
          </w:tblCellMar>
        </w:tblPrEx>
        <w:trPr>
          <w:cantSplit/>
        </w:trPr>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AF572" w14:textId="77777777" w:rsidR="0038649B" w:rsidRDefault="00912B02">
            <w:pPr>
              <w:spacing w:after="20"/>
            </w:pPr>
            <w:r>
              <w:rPr>
                <w:sz w:val="18"/>
                <w:szCs w:val="18"/>
              </w:rPr>
              <w:t>seeds</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C6C4F2" w14:textId="77777777" w:rsidR="0038649B" w:rsidRDefault="00912B02">
            <w:pPr>
              <w:spacing w:after="20"/>
            </w:pPr>
            <w:r>
              <w:rPr>
                <w:sz w:val="18"/>
                <w:szCs w:val="18"/>
              </w:rPr>
              <w:t>CC-BY-SA-4.0 AND ODbL-1.0</w:t>
            </w:r>
          </w:p>
        </w:tc>
        <w:tc>
          <w:tcPr>
            <w:tcW w:w="42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7E4A08" w14:textId="77777777" w:rsidR="0038649B" w:rsidRDefault="00912B02">
            <w:pPr>
              <w:spacing w:after="20"/>
            </w:pPr>
            <w:r>
              <w:rPr>
                <w:sz w:val="18"/>
                <w:szCs w:val="18"/>
              </w:rPr>
              <w:t>Attribution and share-alike</w:t>
            </w:r>
          </w:p>
        </w:tc>
      </w:tr>
      <w:tr w:rsidR="0038649B" w14:paraId="22ACC599" w14:textId="77777777">
        <w:tblPrEx>
          <w:tblCellMar>
            <w:top w:w="0" w:type="dxa"/>
            <w:bottom w:w="0" w:type="dxa"/>
          </w:tblCellMar>
        </w:tblPrEx>
        <w:trPr>
          <w:cantSplit/>
        </w:trPr>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089FC0" w14:textId="77777777" w:rsidR="0038649B" w:rsidRDefault="00912B02">
            <w:pPr>
              <w:spacing w:after="20"/>
            </w:pPr>
            <w:r>
              <w:rPr>
                <w:sz w:val="18"/>
                <w:szCs w:val="18"/>
              </w:rPr>
              <w:t>rivers</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E5375A" w14:textId="77777777" w:rsidR="0038649B" w:rsidRDefault="00912B02">
            <w:pPr>
              <w:spacing w:after="20"/>
            </w:pPr>
            <w:r>
              <w:rPr>
                <w:sz w:val="18"/>
                <w:szCs w:val="18"/>
              </w:rPr>
              <w:t>ODbL-1.0</w:t>
            </w:r>
          </w:p>
        </w:tc>
        <w:tc>
          <w:tcPr>
            <w:tcW w:w="42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897726" w14:textId="77777777" w:rsidR="0038649B" w:rsidRDefault="00912B02">
            <w:pPr>
              <w:spacing w:after="20"/>
            </w:pPr>
            <w:r>
              <w:rPr>
                <w:sz w:val="18"/>
                <w:szCs w:val="18"/>
              </w:rPr>
              <w:t>The combined product takes the stricter of HydroRIVERS (CC-BY) and OSM (ODbL)</w:t>
            </w:r>
          </w:p>
        </w:tc>
      </w:tr>
      <w:tr w:rsidR="0038649B" w14:paraId="35A3173D" w14:textId="77777777">
        <w:tblPrEx>
          <w:tblCellMar>
            <w:top w:w="0" w:type="dxa"/>
            <w:bottom w:w="0" w:type="dxa"/>
          </w:tblCellMar>
        </w:tblPrEx>
        <w:trPr>
          <w:cantSplit/>
        </w:trPr>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253B6C" w14:textId="77777777" w:rsidR="0038649B" w:rsidRDefault="00912B02">
            <w:pPr>
              <w:spacing w:after="20"/>
            </w:pPr>
            <w:r>
              <w:rPr>
                <w:sz w:val="18"/>
                <w:szCs w:val="18"/>
              </w:rPr>
              <w:t>basemap, reference_entities</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658AF6" w14:textId="77777777" w:rsidR="0038649B" w:rsidRDefault="00912B02">
            <w:pPr>
              <w:spacing w:after="20"/>
            </w:pPr>
            <w:r>
              <w:rPr>
                <w:sz w:val="18"/>
                <w:szCs w:val="18"/>
              </w:rPr>
              <w:t>ODbL-1.0</w:t>
            </w:r>
          </w:p>
        </w:tc>
        <w:tc>
          <w:tcPr>
            <w:tcW w:w="42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90A1FC" w14:textId="77777777" w:rsidR="0038649B" w:rsidRDefault="00912B02">
            <w:pPr>
              <w:spacing w:after="20"/>
            </w:pPr>
            <w:r>
              <w:rPr>
                <w:sz w:val="18"/>
                <w:szCs w:val="18"/>
              </w:rPr>
              <w:t>Share-alike for derived databases</w:t>
            </w:r>
          </w:p>
        </w:tc>
      </w:tr>
      <w:tr w:rsidR="0038649B" w14:paraId="39975906" w14:textId="77777777">
        <w:tblPrEx>
          <w:tblCellMar>
            <w:top w:w="0" w:type="dxa"/>
            <w:bottom w:w="0" w:type="dxa"/>
          </w:tblCellMar>
        </w:tblPrEx>
        <w:trPr>
          <w:cantSplit/>
        </w:trPr>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BF5F11" w14:textId="77777777" w:rsidR="0038649B" w:rsidRDefault="00912B02">
            <w:pPr>
              <w:spacing w:after="20"/>
            </w:pPr>
            <w:r>
              <w:rPr>
                <w:sz w:val="18"/>
                <w:szCs w:val="18"/>
              </w:rPr>
              <w:t>dem, contours</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AEFC32" w14:textId="77777777" w:rsidR="0038649B" w:rsidRDefault="00912B02">
            <w:pPr>
              <w:spacing w:after="20"/>
            </w:pPr>
            <w:r>
              <w:rPr>
                <w:sz w:val="18"/>
                <w:szCs w:val="18"/>
              </w:rPr>
              <w:t>CC-BY-NC-SA-4.0</w:t>
            </w:r>
          </w:p>
        </w:tc>
        <w:tc>
          <w:tcPr>
            <w:tcW w:w="42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0DEF05" w14:textId="77777777" w:rsidR="0038649B" w:rsidRDefault="00912B02">
            <w:pPr>
              <w:spacing w:after="20"/>
            </w:pPr>
            <w:r>
              <w:rPr>
                <w:sz w:val="18"/>
                <w:szCs w:val="18"/>
              </w:rPr>
              <w:t>Non-commercial. Must be reviewed before any commercial or public deployment</w:t>
            </w:r>
          </w:p>
        </w:tc>
      </w:tr>
    </w:tbl>
    <w:p w14:paraId="7E3F1C95" w14:textId="77777777" w:rsidR="0038649B" w:rsidRDefault="0038649B">
      <w:pPr>
        <w:spacing w:after="120"/>
      </w:pPr>
    </w:p>
    <w:p w14:paraId="5638856D" w14:textId="77777777" w:rsidR="0038649B" w:rsidRDefault="00912B02">
      <w:pPr>
        <w:pStyle w:val="Heading1"/>
        <w:pageBreakBefore/>
      </w:pPr>
      <w:bookmarkStart w:id="10" w:name="_Toc241696369"/>
      <w:r>
        <w:t>8. Operations</w:t>
      </w:r>
      <w:bookmarkEnd w:id="10"/>
    </w:p>
    <w:p w14:paraId="516385D5" w14:textId="77777777" w:rsidR="0038649B" w:rsidRDefault="00912B02">
      <w:pPr>
        <w:pStyle w:val="Heading2"/>
      </w:pPr>
      <w:bookmarkStart w:id="11" w:name="_Toc241696370"/>
      <w:r>
        <w:t>8.1 Commands</w:t>
      </w:r>
      <w:bookmarkEnd w:id="11"/>
    </w:p>
    <w:p w14:paraId="7212110C" w14:textId="77777777" w:rsidR="0038649B" w:rsidRDefault="00912B02">
      <w:pPr>
        <w:keepNext/>
        <w:spacing w:before="120" w:after="80"/>
      </w:pPr>
      <w:r>
        <w:rPr>
          <w:b/>
          <w:bCs/>
          <w:color w:val="2E6B55"/>
          <w:sz w:val="18"/>
          <w:szCs w:val="18"/>
        </w:rPr>
        <w:t>Table 10. Pipeline commands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9"/>
        <w:gridCol w:w="7329"/>
      </w:tblGrid>
      <w:tr w:rsidR="0038649B" w14:paraId="3E7CAC93" w14:textId="77777777">
        <w:tblPrEx>
          <w:tblCellMar>
            <w:top w:w="0" w:type="dxa"/>
            <w:bottom w:w="0" w:type="dxa"/>
          </w:tblCellMar>
        </w:tblPrEx>
        <w:trPr>
          <w:cantSplit/>
          <w:tblHeader/>
        </w:trPr>
        <w:tc>
          <w:tcPr>
            <w:tcW w:w="2309"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3A24DCF1" w14:textId="77777777" w:rsidR="0038649B" w:rsidRDefault="00912B02">
            <w:pPr>
              <w:spacing w:after="20"/>
            </w:pPr>
            <w:r>
              <w:rPr>
                <w:b/>
                <w:bCs/>
                <w:color w:val="FFFFFF"/>
                <w:sz w:val="18"/>
                <w:szCs w:val="18"/>
              </w:rPr>
              <w:t>Command</w:t>
            </w:r>
          </w:p>
        </w:tc>
        <w:tc>
          <w:tcPr>
            <w:tcW w:w="7329"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333CCC76" w14:textId="77777777" w:rsidR="0038649B" w:rsidRDefault="00912B02">
            <w:pPr>
              <w:spacing w:after="20"/>
            </w:pPr>
            <w:r>
              <w:rPr>
                <w:b/>
                <w:bCs/>
                <w:color w:val="FFFFFF"/>
                <w:sz w:val="18"/>
                <w:szCs w:val="18"/>
              </w:rPr>
              <w:t>Purpose</w:t>
            </w:r>
          </w:p>
        </w:tc>
      </w:tr>
      <w:tr w:rsidR="0038649B" w14:paraId="06C5C06E"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F557D9" w14:textId="77777777" w:rsidR="0038649B" w:rsidRDefault="00912B02">
            <w:pPr>
              <w:spacing w:after="20"/>
            </w:pPr>
            <w:r>
              <w:rPr>
                <w:rFonts w:ascii="Consolas" w:eastAsia="Consolas" w:hAnsi="Consolas" w:cs="Consolas"/>
                <w:sz w:val="16"/>
                <w:szCs w:val="16"/>
              </w:rPr>
              <w:t>npm run atlas:up</w:t>
            </w:r>
          </w:p>
        </w:tc>
        <w:tc>
          <w:tcPr>
            <w:tcW w:w="7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37EE83" w14:textId="77777777" w:rsidR="0038649B" w:rsidRDefault="00912B02">
            <w:pPr>
              <w:spacing w:after="20"/>
            </w:pPr>
            <w:r>
              <w:rPr>
                <w:sz w:val="18"/>
                <w:szCs w:val="18"/>
              </w:rPr>
              <w:t>The entry point: preflight, stack up (never recreates or stops a running service, never touches volumes), readiness polling, tools image, migrations, build, verify, next-step summary. Safe to re-run: finished work is skipped</w:t>
            </w:r>
          </w:p>
        </w:tc>
      </w:tr>
      <w:tr w:rsidR="0038649B" w14:paraId="555DFE37"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73EF36" w14:textId="77777777" w:rsidR="0038649B" w:rsidRDefault="00912B02">
            <w:pPr>
              <w:spacing w:after="20"/>
            </w:pPr>
            <w:r>
              <w:rPr>
                <w:rFonts w:ascii="Consolas" w:eastAsia="Consolas" w:hAnsi="Consolas" w:cs="Consolas"/>
                <w:sz w:val="16"/>
                <w:szCs w:val="16"/>
              </w:rPr>
              <w:t>npm run atlas:build</w:t>
            </w:r>
          </w:p>
        </w:tc>
        <w:tc>
          <w:tcPr>
            <w:tcW w:w="7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ACCDBF" w14:textId="77777777" w:rsidR="0038649B" w:rsidRDefault="00912B02">
            <w:pPr>
              <w:spacing w:after="20"/>
            </w:pPr>
            <w:r>
              <w:rPr>
                <w:sz w:val="18"/>
                <w:szCs w:val="18"/>
              </w:rPr>
              <w:t>Build the registry, or a selection (</w:t>
            </w:r>
            <w:r>
              <w:rPr>
                <w:rFonts w:ascii="Consolas" w:eastAsia="Consolas" w:hAnsi="Consolas" w:cs="Consolas"/>
                <w:sz w:val="16"/>
                <w:szCs w:val="16"/>
              </w:rPr>
              <w:t>--only</w:t>
            </w:r>
            <w:r>
              <w:rPr>
                <w:sz w:val="18"/>
                <w:szCs w:val="18"/>
              </w:rPr>
              <w:t xml:space="preserve">, </w:t>
            </w:r>
            <w:r>
              <w:rPr>
                <w:rFonts w:ascii="Consolas" w:eastAsia="Consolas" w:hAnsi="Consolas" w:cs="Consolas"/>
                <w:sz w:val="16"/>
                <w:szCs w:val="16"/>
              </w:rPr>
              <w:t>--except</w:t>
            </w:r>
            <w:r>
              <w:rPr>
                <w:sz w:val="18"/>
                <w:szCs w:val="18"/>
              </w:rPr>
              <w:t xml:space="preserve">, </w:t>
            </w:r>
            <w:r>
              <w:rPr>
                <w:rFonts w:ascii="Consolas" w:eastAsia="Consolas" w:hAnsi="Consolas" w:cs="Consolas"/>
                <w:sz w:val="16"/>
                <w:szCs w:val="16"/>
              </w:rPr>
              <w:t>--force</w:t>
            </w:r>
            <w:r>
              <w:rPr>
                <w:sz w:val="18"/>
                <w:szCs w:val="18"/>
              </w:rPr>
              <w:t>)</w:t>
            </w:r>
          </w:p>
        </w:tc>
      </w:tr>
      <w:tr w:rsidR="0038649B" w14:paraId="53C0672D"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EE580E" w14:textId="77777777" w:rsidR="0038649B" w:rsidRDefault="00912B02">
            <w:pPr>
              <w:spacing w:after="20"/>
            </w:pPr>
            <w:r>
              <w:rPr>
                <w:rFonts w:ascii="Consolas" w:eastAsia="Consolas" w:hAnsi="Consolas" w:cs="Consolas"/>
                <w:sz w:val="16"/>
                <w:szCs w:val="16"/>
              </w:rPr>
              <w:t>npm run atlas:status</w:t>
            </w:r>
          </w:p>
        </w:tc>
        <w:tc>
          <w:tcPr>
            <w:tcW w:w="7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B4BCEA" w14:textId="77777777" w:rsidR="0038649B" w:rsidRDefault="00912B02">
            <w:pPr>
              <w:spacing w:after="20"/>
            </w:pPr>
            <w:r>
              <w:rPr>
                <w:sz w:val="18"/>
                <w:szCs w:val="18"/>
              </w:rPr>
              <w:t>Each dataset's stages as ok, stale, missing or failed, with the reason and the command to run next</w:t>
            </w:r>
          </w:p>
        </w:tc>
      </w:tr>
      <w:tr w:rsidR="0038649B" w14:paraId="53E8E89F"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430117" w14:textId="77777777" w:rsidR="0038649B" w:rsidRDefault="00912B02">
            <w:pPr>
              <w:spacing w:after="20"/>
            </w:pPr>
            <w:r>
              <w:rPr>
                <w:rFonts w:ascii="Consolas" w:eastAsia="Consolas" w:hAnsi="Consolas" w:cs="Consolas"/>
                <w:sz w:val="16"/>
                <w:szCs w:val="16"/>
              </w:rPr>
              <w:t>npm run atlas:verify</w:t>
            </w:r>
          </w:p>
        </w:tc>
        <w:tc>
          <w:tcPr>
            <w:tcW w:w="7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8D9DBC" w14:textId="77777777" w:rsidR="0038649B" w:rsidRDefault="00912B02">
            <w:pPr>
              <w:spacing w:after="20"/>
            </w:pPr>
            <w:r>
              <w:rPr>
                <w:sz w:val="18"/>
                <w:szCs w:val="18"/>
              </w:rPr>
              <w:t>Observed behaviour, not the test suite: every stage ok, every probe passing, every published layer answering, every dataset with a licensed lineage row</w:t>
            </w:r>
          </w:p>
        </w:tc>
      </w:tr>
      <w:tr w:rsidR="0038649B" w14:paraId="0DE5A347" w14:textId="77777777">
        <w:tblPrEx>
          <w:tblCellMar>
            <w:top w:w="0" w:type="dxa"/>
            <w:bottom w:w="0" w:type="dxa"/>
          </w:tblCellMar>
        </w:tblPrEx>
        <w:trPr>
          <w:cantSplit/>
        </w:trPr>
        <w:tc>
          <w:tcPr>
            <w:tcW w:w="23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3105DD" w14:textId="77777777" w:rsidR="0038649B" w:rsidRDefault="00912B02">
            <w:pPr>
              <w:spacing w:after="20"/>
            </w:pPr>
            <w:r>
              <w:rPr>
                <w:rFonts w:ascii="Consolas" w:eastAsia="Consolas" w:hAnsi="Consolas" w:cs="Consolas"/>
                <w:sz w:val="16"/>
                <w:szCs w:val="16"/>
              </w:rPr>
              <w:t>npm run atlas:adopt</w:t>
            </w:r>
          </w:p>
        </w:tc>
        <w:tc>
          <w:tcPr>
            <w:tcW w:w="73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BAB604" w14:textId="77777777" w:rsidR="0038649B" w:rsidRDefault="00912B02">
            <w:pPr>
              <w:spacing w:after="20"/>
            </w:pPr>
            <w:r>
              <w:rPr>
                <w:sz w:val="18"/>
                <w:szCs w:val="18"/>
              </w:rPr>
              <w:t>For a machine built before the registry: marks datasets whose probes pass as built, without re-running hours of work</w:t>
            </w:r>
          </w:p>
        </w:tc>
      </w:tr>
    </w:tbl>
    <w:p w14:paraId="3DB59CE1" w14:textId="77777777" w:rsidR="0038649B" w:rsidRDefault="0038649B">
      <w:pPr>
        <w:spacing w:after="120"/>
      </w:pPr>
    </w:p>
    <w:p w14:paraId="7B504584" w14:textId="77777777" w:rsidR="0038649B" w:rsidRDefault="00912B02">
      <w:pPr>
        <w:pStyle w:val="Heading2"/>
      </w:pPr>
      <w:bookmarkStart w:id="12" w:name="_Toc241696371"/>
      <w:r>
        <w:t>8.2 A fresh clone, measured</w:t>
      </w:r>
      <w:bookmarkEnd w:id="12"/>
    </w:p>
    <w:p w14:paraId="5187DABA" w14:textId="77777777" w:rsidR="0038649B" w:rsidRDefault="00912B02">
      <w:pPr>
        <w:keepNext/>
        <w:spacing w:before="120" w:after="60"/>
        <w:jc w:val="center"/>
      </w:pPr>
      <w:r>
        <w:rPr>
          <w:noProof/>
        </w:rPr>
        <w:drawing>
          <wp:inline distT="0" distB="0" distL="0" distR="0" wp14:anchorId="5318A3AA" wp14:editId="734B953C">
            <wp:extent cx="6096000" cy="1828800"/>
            <wp:effectExtent l="0" t="0" r="0" b="0"/>
            <wp:docPr id="3" name="p2.png" descr="atlas:up, with durations measured in the fresh-clone acceptance run on 30 Sep 2026" title="atlas:up, with durations measured in the fresh-clone acceptance run on 30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828800"/>
                    </a:xfrm>
                    <a:prstGeom prst="rect">
                      <a:avLst/>
                    </a:prstGeom>
                  </pic:spPr>
                </pic:pic>
              </a:graphicData>
            </a:graphic>
          </wp:inline>
        </w:drawing>
      </w:r>
    </w:p>
    <w:p w14:paraId="63DF027C" w14:textId="77777777" w:rsidR="0038649B" w:rsidRDefault="00912B02">
      <w:pPr>
        <w:spacing w:after="220"/>
        <w:jc w:val="center"/>
      </w:pPr>
      <w:r>
        <w:rPr>
          <w:i/>
          <w:iCs/>
          <w:color w:val="555555"/>
          <w:sz w:val="18"/>
          <w:szCs w:val="18"/>
        </w:rPr>
        <w:t>Figure 3. atlas:up, with durations measured in the fresh-clone acceptance run on 30 Sep 2026</w:t>
      </w:r>
    </w:p>
    <w:p w14:paraId="7D6F44FB" w14:textId="77777777" w:rsidR="0038649B" w:rsidRDefault="00912B02">
      <w:pPr>
        <w:spacing w:after="120" w:line="276" w:lineRule="auto"/>
      </w:pPr>
      <w:r>
        <w:t>The acceptance run cloned the branch into a throwaway directory and built it against a separate compose project (</w:t>
      </w:r>
      <w:r>
        <w:rPr>
          <w:rFonts w:ascii="Consolas" w:eastAsia="Consolas" w:hAnsi="Consolas" w:cs="Consolas"/>
          <w:sz w:val="19"/>
          <w:szCs w:val="19"/>
        </w:rPr>
        <w:t>webatlas_accept</w:t>
      </w:r>
      <w:r>
        <w:t xml:space="preserve">, ports 55432 and 58080). Everything except the basemap was built and verified: 18 stages executed in 12 minutes. The basemap failed at the download (§10.1), which blocked </w:t>
      </w:r>
      <w:r>
        <w:rPr>
          <w:rFonts w:ascii="Consolas" w:eastAsia="Consolas" w:hAnsi="Consolas" w:cs="Consolas"/>
          <w:sz w:val="19"/>
          <w:szCs w:val="19"/>
        </w:rPr>
        <w:t>reference_entities</w:t>
      </w:r>
      <w:r>
        <w:t>. A second run after the fix skipped all 18 finished stages in 23 s, confirming the resume behaviour.</w:t>
      </w:r>
    </w:p>
    <w:p w14:paraId="30B64DA4" w14:textId="77777777" w:rsidR="0038649B" w:rsidRDefault="00912B02">
      <w:pPr>
        <w:keepNext/>
        <w:spacing w:before="120" w:after="80"/>
      </w:pPr>
      <w:r>
        <w:rPr>
          <w:b/>
          <w:bCs/>
          <w:color w:val="2E6B55"/>
          <w:sz w:val="18"/>
          <w:szCs w:val="18"/>
        </w:rPr>
        <w:t>Table 11. Measured stage durations (fresh clone)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3"/>
        <w:gridCol w:w="1506"/>
        <w:gridCol w:w="4819"/>
      </w:tblGrid>
      <w:tr w:rsidR="0038649B" w14:paraId="1DADD547" w14:textId="77777777">
        <w:tblPrEx>
          <w:tblCellMar>
            <w:top w:w="0" w:type="dxa"/>
            <w:bottom w:w="0" w:type="dxa"/>
          </w:tblCellMar>
        </w:tblPrEx>
        <w:trPr>
          <w:cantSplit/>
          <w:tblHeader/>
        </w:trPr>
        <w:tc>
          <w:tcPr>
            <w:tcW w:w="3313"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5CCD5B2D" w14:textId="77777777" w:rsidR="0038649B" w:rsidRDefault="00912B02">
            <w:pPr>
              <w:spacing w:after="20"/>
            </w:pPr>
            <w:r>
              <w:rPr>
                <w:b/>
                <w:bCs/>
                <w:color w:val="FFFFFF"/>
                <w:sz w:val="18"/>
                <w:szCs w:val="18"/>
              </w:rPr>
              <w:t>Step</w:t>
            </w:r>
          </w:p>
        </w:tc>
        <w:tc>
          <w:tcPr>
            <w:tcW w:w="150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4D2FBBF1" w14:textId="77777777" w:rsidR="0038649B" w:rsidRDefault="00912B02">
            <w:pPr>
              <w:spacing w:after="20"/>
            </w:pPr>
            <w:r>
              <w:rPr>
                <w:b/>
                <w:bCs/>
                <w:color w:val="FFFFFF"/>
                <w:sz w:val="18"/>
                <w:szCs w:val="18"/>
              </w:rPr>
              <w:t>Duration</w:t>
            </w:r>
          </w:p>
        </w:tc>
        <w:tc>
          <w:tcPr>
            <w:tcW w:w="4819"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3B49EA49" w14:textId="77777777" w:rsidR="0038649B" w:rsidRDefault="00912B02">
            <w:pPr>
              <w:spacing w:after="20"/>
            </w:pPr>
            <w:r>
              <w:rPr>
                <w:b/>
                <w:bCs/>
                <w:color w:val="FFFFFF"/>
                <w:sz w:val="18"/>
                <w:szCs w:val="18"/>
              </w:rPr>
              <w:t>Result</w:t>
            </w:r>
          </w:p>
        </w:tc>
      </w:tr>
      <w:tr w:rsidR="0038649B" w14:paraId="36B546CB" w14:textId="77777777">
        <w:tblPrEx>
          <w:tblCellMar>
            <w:top w:w="0" w:type="dxa"/>
            <w:bottom w:w="0" w:type="dxa"/>
          </w:tblCellMar>
        </w:tblPrEx>
        <w:trPr>
          <w:cantSplit/>
        </w:trPr>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DBC7B5" w14:textId="77777777" w:rsidR="0038649B" w:rsidRDefault="00912B02">
            <w:pPr>
              <w:spacing w:after="20"/>
            </w:pPr>
            <w:r>
              <w:rPr>
                <w:sz w:val="18"/>
                <w:szCs w:val="18"/>
              </w:rPr>
              <w:t>Preflight</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892618" w14:textId="77777777" w:rsidR="0038649B" w:rsidRDefault="00912B02">
            <w:pPr>
              <w:spacing w:after="20"/>
            </w:pPr>
            <w:r>
              <w:rPr>
                <w:sz w:val="18"/>
                <w:szCs w:val="18"/>
              </w:rPr>
              <w:t>2 s</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876186" w14:textId="77777777" w:rsidR="0038649B" w:rsidRDefault="00912B02">
            <w:pPr>
              <w:spacing w:after="20"/>
            </w:pPr>
            <w:r>
              <w:rPr>
                <w:sz w:val="18"/>
                <w:szCs w:val="18"/>
              </w:rPr>
              <w:t>Node, Docker, Compose, env files, disk space</w:t>
            </w:r>
          </w:p>
        </w:tc>
      </w:tr>
      <w:tr w:rsidR="0038649B" w14:paraId="49DDE3CC" w14:textId="77777777">
        <w:tblPrEx>
          <w:tblCellMar>
            <w:top w:w="0" w:type="dxa"/>
            <w:bottom w:w="0" w:type="dxa"/>
          </w:tblCellMar>
        </w:tblPrEx>
        <w:trPr>
          <w:cantSplit/>
        </w:trPr>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69AFFD" w14:textId="77777777" w:rsidR="0038649B" w:rsidRDefault="00912B02">
            <w:pPr>
              <w:spacing w:after="20"/>
            </w:pPr>
            <w:r>
              <w:rPr>
                <w:sz w:val="18"/>
                <w:szCs w:val="18"/>
              </w:rPr>
              <w:t>Stack up and ready</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91595F" w14:textId="77777777" w:rsidR="0038649B" w:rsidRDefault="00912B02">
            <w:pPr>
              <w:spacing w:after="20"/>
            </w:pPr>
            <w:r>
              <w:rPr>
                <w:sz w:val="18"/>
                <w:szCs w:val="18"/>
              </w:rPr>
              <w:t>33 s</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E70E6" w14:textId="77777777" w:rsidR="0038649B" w:rsidRDefault="00912B02">
            <w:pPr>
              <w:spacing w:after="20"/>
            </w:pPr>
            <w:r>
              <w:rPr>
                <w:sz w:val="18"/>
                <w:szCs w:val="18"/>
              </w:rPr>
              <w:t>New network, volumes and containers</w:t>
            </w:r>
          </w:p>
        </w:tc>
      </w:tr>
      <w:tr w:rsidR="0038649B" w14:paraId="5E16C666" w14:textId="77777777">
        <w:tblPrEx>
          <w:tblCellMar>
            <w:top w:w="0" w:type="dxa"/>
            <w:bottom w:w="0" w:type="dxa"/>
          </w:tblCellMar>
        </w:tblPrEx>
        <w:trPr>
          <w:cantSplit/>
        </w:trPr>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78E472" w14:textId="77777777" w:rsidR="0038649B" w:rsidRDefault="00912B02">
            <w:pPr>
              <w:spacing w:after="20"/>
            </w:pPr>
            <w:r>
              <w:rPr>
                <w:sz w:val="18"/>
                <w:szCs w:val="18"/>
              </w:rPr>
              <w:t>atlas-tools image</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E0D35E" w14:textId="77777777" w:rsidR="0038649B" w:rsidRDefault="00912B02">
            <w:pPr>
              <w:spacing w:after="20"/>
            </w:pPr>
            <w:r>
              <w:rPr>
                <w:sz w:val="18"/>
                <w:szCs w:val="18"/>
              </w:rPr>
              <w:t>44 s</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196A7C" w14:textId="77777777" w:rsidR="0038649B" w:rsidRDefault="00912B02">
            <w:pPr>
              <w:spacing w:after="20"/>
            </w:pPr>
            <w:r>
              <w:rPr>
                <w:sz w:val="18"/>
                <w:szCs w:val="18"/>
              </w:rPr>
              <w:t>Built once; 4 s when cached</w:t>
            </w:r>
          </w:p>
        </w:tc>
      </w:tr>
      <w:tr w:rsidR="0038649B" w14:paraId="539D4ACD" w14:textId="77777777">
        <w:tblPrEx>
          <w:tblCellMar>
            <w:top w:w="0" w:type="dxa"/>
            <w:bottom w:w="0" w:type="dxa"/>
          </w:tblCellMar>
        </w:tblPrEx>
        <w:trPr>
          <w:cantSplit/>
        </w:trPr>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C62F77" w14:textId="77777777" w:rsidR="0038649B" w:rsidRDefault="00912B02">
            <w:pPr>
              <w:spacing w:after="20"/>
            </w:pPr>
            <w:r>
              <w:rPr>
                <w:sz w:val="18"/>
                <w:szCs w:val="18"/>
              </w:rPr>
              <w:t>Migrations</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17BE1A" w14:textId="77777777" w:rsidR="0038649B" w:rsidRDefault="00912B02">
            <w:pPr>
              <w:spacing w:after="20"/>
            </w:pPr>
            <w:r>
              <w:rPr>
                <w:sz w:val="18"/>
                <w:szCs w:val="18"/>
              </w:rPr>
              <w:t>6 s</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E4A510" w14:textId="77777777" w:rsidR="0038649B" w:rsidRDefault="00912B02">
            <w:pPr>
              <w:spacing w:after="20"/>
            </w:pPr>
            <w:r>
              <w:rPr>
                <w:sz w:val="18"/>
                <w:szCs w:val="18"/>
              </w:rPr>
              <w:t>21 migrations</w:t>
            </w:r>
          </w:p>
        </w:tc>
      </w:tr>
      <w:tr w:rsidR="0038649B" w14:paraId="3BE1D3E5" w14:textId="77777777">
        <w:tblPrEx>
          <w:tblCellMar>
            <w:top w:w="0" w:type="dxa"/>
            <w:bottom w:w="0" w:type="dxa"/>
          </w:tblCellMar>
        </w:tblPrEx>
        <w:trPr>
          <w:cantSplit/>
        </w:trPr>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4B7B34" w14:textId="77777777" w:rsidR="0038649B" w:rsidRDefault="00912B02">
            <w:pPr>
              <w:spacing w:after="20"/>
            </w:pPr>
            <w:r>
              <w:rPr>
                <w:sz w:val="18"/>
                <w:szCs w:val="18"/>
              </w:rPr>
              <w:t>seeds</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C266D5" w14:textId="77777777" w:rsidR="0038649B" w:rsidRDefault="00912B02">
            <w:pPr>
              <w:spacing w:after="20"/>
            </w:pPr>
            <w:r>
              <w:rPr>
                <w:sz w:val="18"/>
                <w:szCs w:val="18"/>
              </w:rPr>
              <w:t>23 s</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EFFDA1" w14:textId="77777777" w:rsidR="0038649B" w:rsidRDefault="00912B02">
            <w:pPr>
              <w:spacing w:after="20"/>
            </w:pPr>
            <w:r>
              <w:rPr>
                <w:sz w:val="18"/>
                <w:szCs w:val="18"/>
              </w:rPr>
              <w:t>34 provinces, 616 wards, 151 dams, 3,868 lakes; 7 layers published</w:t>
            </w:r>
          </w:p>
        </w:tc>
      </w:tr>
      <w:tr w:rsidR="0038649B" w14:paraId="05486444" w14:textId="77777777">
        <w:tblPrEx>
          <w:tblCellMar>
            <w:top w:w="0" w:type="dxa"/>
            <w:bottom w:w="0" w:type="dxa"/>
          </w:tblCellMar>
        </w:tblPrEx>
        <w:trPr>
          <w:cantSplit/>
        </w:trPr>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8AB9D4" w14:textId="77777777" w:rsidR="0038649B" w:rsidRDefault="00912B02">
            <w:pPr>
              <w:spacing w:after="20"/>
            </w:pPr>
            <w:r>
              <w:rPr>
                <w:sz w:val="18"/>
                <w:szCs w:val="18"/>
              </w:rPr>
              <w:t>rivers</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07D85A" w14:textId="77777777" w:rsidR="0038649B" w:rsidRDefault="00912B02">
            <w:pPr>
              <w:spacing w:after="20"/>
            </w:pPr>
            <w:r>
              <w:rPr>
                <w:sz w:val="18"/>
                <w:szCs w:val="18"/>
              </w:rPr>
              <w:t>1 min 13 s</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03C279" w14:textId="77777777" w:rsidR="0038649B" w:rsidRDefault="00912B02">
            <w:pPr>
              <w:spacing w:after="20"/>
            </w:pPr>
            <w:r>
              <w:rPr>
                <w:sz w:val="18"/>
                <w:szCs w:val="18"/>
              </w:rPr>
              <w:t>23,119 features, 588 named rivers</w:t>
            </w:r>
          </w:p>
        </w:tc>
      </w:tr>
      <w:tr w:rsidR="0038649B" w14:paraId="485CB1E6" w14:textId="77777777">
        <w:tblPrEx>
          <w:tblCellMar>
            <w:top w:w="0" w:type="dxa"/>
            <w:bottom w:w="0" w:type="dxa"/>
          </w:tblCellMar>
        </w:tblPrEx>
        <w:trPr>
          <w:cantSplit/>
        </w:trPr>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3B430B" w14:textId="77777777" w:rsidR="0038649B" w:rsidRDefault="00912B02">
            <w:pPr>
              <w:spacing w:after="20"/>
            </w:pPr>
            <w:r>
              <w:rPr>
                <w:sz w:val="18"/>
                <w:szCs w:val="18"/>
              </w:rPr>
              <w:t>dem</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87DBA2" w14:textId="77777777" w:rsidR="0038649B" w:rsidRDefault="00912B02">
            <w:pPr>
              <w:spacing w:after="20"/>
            </w:pPr>
            <w:r>
              <w:rPr>
                <w:sz w:val="18"/>
                <w:szCs w:val="18"/>
              </w:rPr>
              <w:t>3 min 08 s</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019923" w14:textId="77777777" w:rsidR="0038649B" w:rsidRDefault="00912B02">
            <w:pPr>
              <w:spacing w:after="20"/>
            </w:pPr>
            <w:r>
              <w:rPr>
                <w:sz w:val="18"/>
                <w:szCs w:val="18"/>
              </w:rPr>
              <w:t>18 FABDEM tiles, 7,242 raster tiles, 406 MB. Buôn Ma Thu</w:t>
            </w:r>
            <w:r>
              <w:rPr>
                <w:sz w:val="18"/>
                <w:szCs w:val="18"/>
              </w:rPr>
              <w:t>ộ</w:t>
            </w:r>
            <w:r>
              <w:rPr>
                <w:sz w:val="18"/>
                <w:szCs w:val="18"/>
              </w:rPr>
              <w:t>t 472.2 m, Chư Yang Sin 2,414.5 m</w:t>
            </w:r>
          </w:p>
        </w:tc>
      </w:tr>
      <w:tr w:rsidR="0038649B" w14:paraId="4702ED07" w14:textId="77777777">
        <w:tblPrEx>
          <w:tblCellMar>
            <w:top w:w="0" w:type="dxa"/>
            <w:bottom w:w="0" w:type="dxa"/>
          </w:tblCellMar>
        </w:tblPrEx>
        <w:trPr>
          <w:cantSplit/>
        </w:trPr>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21AAC2" w14:textId="77777777" w:rsidR="0038649B" w:rsidRDefault="00912B02">
            <w:pPr>
              <w:spacing w:after="20"/>
            </w:pPr>
            <w:r>
              <w:rPr>
                <w:sz w:val="18"/>
                <w:szCs w:val="18"/>
              </w:rPr>
              <w:t>contours</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A0A506" w14:textId="77777777" w:rsidR="0038649B" w:rsidRDefault="00912B02">
            <w:pPr>
              <w:spacing w:after="20"/>
            </w:pPr>
            <w:r>
              <w:rPr>
                <w:sz w:val="18"/>
                <w:szCs w:val="18"/>
              </w:rPr>
              <w:t>5 min 17 s</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E7BB23" w14:textId="77777777" w:rsidR="0038649B" w:rsidRDefault="00912B02">
            <w:pPr>
              <w:spacing w:after="20"/>
            </w:pPr>
            <w:r>
              <w:rPr>
                <w:sz w:val="18"/>
                <w:szCs w:val="18"/>
              </w:rPr>
              <w:t>19,275 / 50,760 / 103,672 lines at 250 / 100 / 50 m</w:t>
            </w:r>
          </w:p>
        </w:tc>
      </w:tr>
      <w:tr w:rsidR="0038649B" w14:paraId="302DCB01" w14:textId="77777777">
        <w:tblPrEx>
          <w:tblCellMar>
            <w:top w:w="0" w:type="dxa"/>
            <w:bottom w:w="0" w:type="dxa"/>
          </w:tblCellMar>
        </w:tblPrEx>
        <w:trPr>
          <w:cantSplit/>
        </w:trPr>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4C120A" w14:textId="77777777" w:rsidR="0038649B" w:rsidRDefault="00912B02">
            <w:pPr>
              <w:spacing w:after="20"/>
            </w:pPr>
            <w:r>
              <w:rPr>
                <w:sz w:val="18"/>
                <w:szCs w:val="18"/>
              </w:rPr>
              <w:t>basemap + reference_entities</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5CE412" w14:textId="77777777" w:rsidR="0038649B" w:rsidRDefault="00912B02">
            <w:pPr>
              <w:spacing w:after="20"/>
            </w:pPr>
            <w:r>
              <w:rPr>
                <w:sz w:val="18"/>
                <w:szCs w:val="18"/>
              </w:rPr>
              <w:t>not measured</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A66998" w14:textId="77777777" w:rsidR="0038649B" w:rsidRDefault="00912B02">
            <w:pPr>
              <w:spacing w:after="20"/>
            </w:pPr>
            <w:r>
              <w:rPr>
                <w:sz w:val="18"/>
                <w:szCs w:val="18"/>
              </w:rPr>
              <w:t>Estimated 10–20 min plus about 2 min to download 720 MB</w:t>
            </w:r>
          </w:p>
        </w:tc>
      </w:tr>
      <w:tr w:rsidR="0038649B" w14:paraId="473A9073" w14:textId="77777777">
        <w:tblPrEx>
          <w:tblCellMar>
            <w:top w:w="0" w:type="dxa"/>
            <w:bottom w:w="0" w:type="dxa"/>
          </w:tblCellMar>
        </w:tblPrEx>
        <w:trPr>
          <w:cantSplit/>
        </w:trPr>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D1B695" w14:textId="77777777" w:rsidR="0038649B" w:rsidRDefault="00912B02">
            <w:pPr>
              <w:spacing w:after="20"/>
            </w:pPr>
            <w:r>
              <w:rPr>
                <w:sz w:val="18"/>
                <w:szCs w:val="18"/>
              </w:rPr>
              <w:t>verify</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566E6F" w14:textId="77777777" w:rsidR="0038649B" w:rsidRDefault="00912B02">
            <w:pPr>
              <w:spacing w:after="20"/>
            </w:pPr>
            <w:r>
              <w:rPr>
                <w:sz w:val="18"/>
                <w:szCs w:val="18"/>
              </w:rPr>
              <w:t>6 s</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D77F46" w14:textId="77777777" w:rsidR="0038649B" w:rsidRDefault="00912B02">
            <w:pPr>
              <w:spacing w:after="20"/>
            </w:pPr>
            <w:r>
              <w:rPr>
                <w:sz w:val="18"/>
                <w:szCs w:val="18"/>
              </w:rPr>
              <w:t>24 of 29 checks passed; the 5 failures were the unfetched basemap and its dependent</w:t>
            </w:r>
          </w:p>
        </w:tc>
      </w:tr>
    </w:tbl>
    <w:p w14:paraId="2CC45476" w14:textId="77777777" w:rsidR="0038649B" w:rsidRDefault="0038649B">
      <w:pPr>
        <w:spacing w:after="120"/>
      </w:pPr>
    </w:p>
    <w:p w14:paraId="02E8EDB1" w14:textId="77777777" w:rsidR="0038649B" w:rsidRDefault="00912B02">
      <w:pPr>
        <w:pStyle w:val="Heading2"/>
      </w:pPr>
      <w:bookmarkStart w:id="13" w:name="_Toc241696372"/>
      <w:r>
        <w:t>8.3 State of the development machine</w:t>
      </w:r>
      <w:bookmarkEnd w:id="13"/>
    </w:p>
    <w:p w14:paraId="3CF342F8" w14:textId="77777777" w:rsidR="0038649B" w:rsidRDefault="00912B02">
      <w:pPr>
        <w:spacing w:after="120" w:line="276" w:lineRule="auto"/>
      </w:pPr>
      <w:r>
        <w:t xml:space="preserve">The development machine was adopted into the registry on 30 Sep 2026: 5 datasets in 11 s, then a build that re-ran only </w:t>
      </w:r>
      <w:r>
        <w:rPr>
          <w:rFonts w:ascii="Consolas" w:eastAsia="Consolas" w:hAnsi="Consolas" w:cs="Consolas"/>
          <w:sz w:val="19"/>
          <w:szCs w:val="19"/>
        </w:rPr>
        <w:t>rivers</w:t>
      </w:r>
      <w:r>
        <w:t xml:space="preserve"> (57 s), and </w:t>
      </w:r>
      <w:r>
        <w:rPr>
          <w:rFonts w:ascii="Consolas" w:eastAsia="Consolas" w:hAnsi="Consolas" w:cs="Consolas"/>
          <w:sz w:val="19"/>
          <w:szCs w:val="19"/>
        </w:rPr>
        <w:t>atlas:verify</w:t>
      </w:r>
      <w:r>
        <w:t xml:space="preserve"> passed 29 of 29. Today it reports 27 of 29. The basemap descriptor changed in f67f25e, which pinned a dated extract in place of the unreachable </w:t>
      </w:r>
      <w:r>
        <w:rPr>
          <w:rFonts w:ascii="Consolas" w:eastAsia="Consolas" w:hAnsi="Consolas" w:cs="Consolas"/>
          <w:sz w:val="19"/>
          <w:szCs w:val="19"/>
        </w:rPr>
        <w:t>-latest</w:t>
      </w:r>
      <w:r>
        <w:t xml:space="preserve"> alias. That makes </w:t>
      </w:r>
      <w:r>
        <w:rPr>
          <w:rFonts w:ascii="Consolas" w:eastAsia="Consolas" w:hAnsi="Consolas" w:cs="Consolas"/>
          <w:sz w:val="19"/>
          <w:szCs w:val="19"/>
        </w:rPr>
        <w:t>basemap</w:t>
      </w:r>
      <w:r>
        <w:t xml:space="preserve"> and its dependent </w:t>
      </w:r>
      <w:r>
        <w:rPr>
          <w:rFonts w:ascii="Consolas" w:eastAsia="Consolas" w:hAnsi="Consolas" w:cs="Consolas"/>
          <w:sz w:val="19"/>
          <w:szCs w:val="19"/>
        </w:rPr>
        <w:t>reference_entities</w:t>
      </w:r>
      <w:r>
        <w:t xml:space="preserve"> stale by design. The loaded data still passes its probes. The next </w:t>
      </w:r>
      <w:r>
        <w:rPr>
          <w:rFonts w:ascii="Consolas" w:eastAsia="Consolas" w:hAnsi="Consolas" w:cs="Consolas"/>
          <w:sz w:val="19"/>
          <w:szCs w:val="19"/>
        </w:rPr>
        <w:t>atlas:build</w:t>
      </w:r>
      <w:r>
        <w:t xml:space="preserve"> will download the pinned 720 MB extract and reload both.</w:t>
      </w:r>
    </w:p>
    <w:p w14:paraId="5B5CE941" w14:textId="77777777" w:rsidR="0038649B" w:rsidRDefault="00912B02">
      <w:pPr>
        <w:pStyle w:val="Heading1"/>
        <w:pageBreakBefore/>
      </w:pPr>
      <w:bookmarkStart w:id="14" w:name="_Toc241696373"/>
      <w:r>
        <w:t>9. Technical debt: escape hatches</w:t>
      </w:r>
      <w:bookmarkEnd w:id="14"/>
    </w:p>
    <w:p w14:paraId="166D4632" w14:textId="77777777" w:rsidR="0038649B" w:rsidRDefault="00912B02">
      <w:pPr>
        <w:spacing w:after="120" w:line="276" w:lineRule="auto"/>
      </w:pPr>
      <w:r>
        <w:t xml:space="preserve">Twelve stages are </w:t>
      </w:r>
      <w:r>
        <w:rPr>
          <w:rFonts w:ascii="Consolas" w:eastAsia="Consolas" w:hAnsi="Consolas" w:cs="Consolas"/>
          <w:sz w:val="19"/>
          <w:szCs w:val="19"/>
        </w:rPr>
        <w:t>run</w:t>
      </w:r>
      <w:r>
        <w:t xml:space="preserve"> escape hatches: they call an existing script rather than a built-in, declarative stage. Each names its successor and a deadline. </w:t>
      </w:r>
      <w:r>
        <w:rPr>
          <w:rFonts w:ascii="Consolas" w:eastAsia="Consolas" w:hAnsi="Consolas" w:cs="Consolas"/>
          <w:sz w:val="19"/>
          <w:szCs w:val="19"/>
        </w:rPr>
        <w:t>validateRegistry</w:t>
      </w:r>
      <w:r>
        <w:t xml:space="preserve"> fails the registry test, and therefore CI and every build, on the first UTC day after the deadline, so none can quietly become permanent.</w:t>
      </w:r>
    </w:p>
    <w:p w14:paraId="792AAEFF" w14:textId="77777777" w:rsidR="0038649B" w:rsidRDefault="00912B02">
      <w:pPr>
        <w:keepNext/>
        <w:spacing w:before="120" w:after="80"/>
      </w:pPr>
      <w:r>
        <w:rPr>
          <w:b/>
          <w:bCs/>
          <w:color w:val="2E6B55"/>
          <w:sz w:val="18"/>
          <w:szCs w:val="18"/>
        </w:rPr>
        <w:t>Table 12. Escape hatches and their deadlines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4317"/>
        <w:gridCol w:w="1908"/>
        <w:gridCol w:w="1706"/>
      </w:tblGrid>
      <w:tr w:rsidR="0038649B" w14:paraId="67FC7DBF" w14:textId="77777777">
        <w:tblPrEx>
          <w:tblCellMar>
            <w:top w:w="0" w:type="dxa"/>
            <w:bottom w:w="0" w:type="dxa"/>
          </w:tblCellMar>
        </w:tblPrEx>
        <w:trPr>
          <w:cantSplit/>
          <w:tblHeader/>
        </w:trPr>
        <w:tc>
          <w:tcPr>
            <w:tcW w:w="1707"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75886DBC" w14:textId="77777777" w:rsidR="0038649B" w:rsidRDefault="00912B02">
            <w:pPr>
              <w:spacing w:after="20"/>
            </w:pPr>
            <w:r>
              <w:rPr>
                <w:b/>
                <w:bCs/>
                <w:color w:val="FFFFFF"/>
                <w:sz w:val="18"/>
                <w:szCs w:val="18"/>
              </w:rPr>
              <w:t>Dataset</w:t>
            </w:r>
          </w:p>
        </w:tc>
        <w:tc>
          <w:tcPr>
            <w:tcW w:w="4317"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DE6C44E" w14:textId="77777777" w:rsidR="0038649B" w:rsidRDefault="00912B02">
            <w:pPr>
              <w:spacing w:after="20"/>
            </w:pPr>
            <w:r>
              <w:rPr>
                <w:b/>
                <w:bCs/>
                <w:color w:val="FFFFFF"/>
                <w:sz w:val="18"/>
                <w:szCs w:val="18"/>
              </w:rPr>
              <w:t>Stage (argv)</w:t>
            </w:r>
          </w:p>
        </w:tc>
        <w:tc>
          <w:tcPr>
            <w:tcW w:w="1908"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69059350" w14:textId="77777777" w:rsidR="0038649B" w:rsidRDefault="00912B02">
            <w:pPr>
              <w:spacing w:after="20"/>
            </w:pPr>
            <w:r>
              <w:rPr>
                <w:b/>
                <w:bCs/>
                <w:color w:val="FFFFFF"/>
                <w:sz w:val="18"/>
                <w:szCs w:val="18"/>
              </w:rPr>
              <w:t>Promote to</w:t>
            </w:r>
          </w:p>
        </w:tc>
        <w:tc>
          <w:tcPr>
            <w:tcW w:w="170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15F15FFF" w14:textId="77777777" w:rsidR="0038649B" w:rsidRDefault="00912B02">
            <w:pPr>
              <w:spacing w:after="20"/>
            </w:pPr>
            <w:r>
              <w:rPr>
                <w:b/>
                <w:bCs/>
                <w:color w:val="FFFFFF"/>
                <w:sz w:val="18"/>
                <w:szCs w:val="18"/>
              </w:rPr>
              <w:t>Deadline</w:t>
            </w:r>
          </w:p>
        </w:tc>
      </w:tr>
      <w:tr w:rsidR="0038649B" w14:paraId="519809D3"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70E67F" w14:textId="77777777" w:rsidR="0038649B" w:rsidRDefault="00912B02">
            <w:pPr>
              <w:spacing w:after="20"/>
            </w:pPr>
            <w:r>
              <w:rPr>
                <w:sz w:val="18"/>
                <w:szCs w:val="18"/>
              </w:rPr>
              <w:t>seeds</w:t>
            </w:r>
          </w:p>
        </w:tc>
        <w:tc>
          <w:tcPr>
            <w:tcW w:w="43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47755E" w14:textId="77777777" w:rsidR="0038649B" w:rsidRDefault="00912B02">
            <w:pPr>
              <w:spacing w:after="20"/>
            </w:pPr>
            <w:r>
              <w:rPr>
                <w:rFonts w:ascii="Consolas" w:eastAsia="Consolas" w:hAnsi="Consolas" w:cs="Consolas"/>
                <w:sz w:val="16"/>
                <w:szCs w:val="16"/>
              </w:rPr>
              <w:t>npm run seed -w @webatlas/api</w:t>
            </w:r>
            <w:r>
              <w:rPr>
                <w:sz w:val="18"/>
                <w:szCs w:val="18"/>
              </w:rPr>
              <w:t xml:space="preserve"> (host)</w:t>
            </w:r>
          </w:p>
        </w:tc>
        <w:tc>
          <w:tcPr>
            <w:tcW w:w="1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6E922E" w14:textId="77777777" w:rsidR="0038649B" w:rsidRDefault="00912B02">
            <w:pPr>
              <w:spacing w:after="20"/>
            </w:pPr>
            <w:r>
              <w:rPr>
                <w:sz w:val="18"/>
                <w:szCs w:val="18"/>
              </w:rPr>
              <w:t>load-geojson</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EAD271" w14:textId="77777777" w:rsidR="0038649B" w:rsidRDefault="00912B02">
            <w:pPr>
              <w:spacing w:after="20"/>
            </w:pPr>
            <w:r>
              <w:rPr>
                <w:sz w:val="18"/>
                <w:szCs w:val="18"/>
              </w:rPr>
              <w:t>2026-12-31</w:t>
            </w:r>
          </w:p>
        </w:tc>
      </w:tr>
      <w:tr w:rsidR="0038649B" w14:paraId="17A7428E"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BDB626" w14:textId="77777777" w:rsidR="0038649B" w:rsidRDefault="00912B02">
            <w:pPr>
              <w:spacing w:after="20"/>
            </w:pPr>
            <w:r>
              <w:rPr>
                <w:sz w:val="18"/>
                <w:szCs w:val="18"/>
              </w:rPr>
              <w:t>rivers</w:t>
            </w:r>
          </w:p>
        </w:tc>
        <w:tc>
          <w:tcPr>
            <w:tcW w:w="43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01A91F" w14:textId="77777777" w:rsidR="0038649B" w:rsidRDefault="00912B02">
            <w:pPr>
              <w:spacing w:after="20"/>
            </w:pPr>
            <w:r>
              <w:rPr>
                <w:rFonts w:ascii="Consolas" w:eastAsia="Consolas" w:hAnsi="Consolas" w:cs="Consolas"/>
                <w:sz w:val="16"/>
                <w:szCs w:val="16"/>
              </w:rPr>
              <w:t>npm run ingest:rivers -w @webatlas/api</w:t>
            </w:r>
            <w:r>
              <w:rPr>
                <w:sz w:val="18"/>
                <w:szCs w:val="18"/>
              </w:rPr>
              <w:t xml:space="preserve"> (host)</w:t>
            </w:r>
          </w:p>
        </w:tc>
        <w:tc>
          <w:tcPr>
            <w:tcW w:w="1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C1D184" w14:textId="77777777" w:rsidR="0038649B" w:rsidRDefault="00912B02">
            <w:pPr>
              <w:spacing w:after="20"/>
            </w:pPr>
            <w:r>
              <w:rPr>
                <w:sz w:val="18"/>
                <w:szCs w:val="18"/>
              </w:rPr>
              <w:t>load-geojson</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8FAB30" w14:textId="77777777" w:rsidR="0038649B" w:rsidRDefault="00912B02">
            <w:pPr>
              <w:spacing w:after="20"/>
            </w:pPr>
            <w:r>
              <w:rPr>
                <w:sz w:val="18"/>
                <w:szCs w:val="18"/>
              </w:rPr>
              <w:t>2026-12-31</w:t>
            </w:r>
          </w:p>
        </w:tc>
      </w:tr>
      <w:tr w:rsidR="0038649B" w14:paraId="7179C1CA"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B10DA4" w14:textId="77777777" w:rsidR="0038649B" w:rsidRDefault="00912B02">
            <w:pPr>
              <w:spacing w:after="20"/>
            </w:pPr>
            <w:r>
              <w:rPr>
                <w:sz w:val="18"/>
                <w:szCs w:val="18"/>
              </w:rPr>
              <w:t>basemap</w:t>
            </w:r>
          </w:p>
        </w:tc>
        <w:tc>
          <w:tcPr>
            <w:tcW w:w="43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650E11" w14:textId="77777777" w:rsidR="0038649B" w:rsidRDefault="00912B02">
            <w:pPr>
              <w:spacing w:after="20"/>
            </w:pPr>
            <w:r>
              <w:rPr>
                <w:rFonts w:ascii="Consolas" w:eastAsia="Consolas" w:hAnsi="Consolas" w:cs="Consolas"/>
                <w:sz w:val="16"/>
                <w:szCs w:val="16"/>
              </w:rPr>
              <w:t>load_basemap.py &lt;extract&gt;</w:t>
            </w:r>
            <w:r>
              <w:rPr>
                <w:sz w:val="18"/>
                <w:szCs w:val="18"/>
              </w:rPr>
              <w:t xml:space="preserve"> (tools)</w:t>
            </w:r>
          </w:p>
        </w:tc>
        <w:tc>
          <w:tcPr>
            <w:tcW w:w="1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D97293" w14:textId="77777777" w:rsidR="0038649B" w:rsidRDefault="00912B02">
            <w:pPr>
              <w:spacing w:after="20"/>
            </w:pPr>
            <w:r>
              <w:rPr>
                <w:sz w:val="18"/>
                <w:szCs w:val="18"/>
              </w:rPr>
              <w:t>load-ogr</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0D476C" w14:textId="77777777" w:rsidR="0038649B" w:rsidRDefault="00912B02">
            <w:pPr>
              <w:spacing w:after="20"/>
            </w:pPr>
            <w:r>
              <w:rPr>
                <w:sz w:val="18"/>
                <w:szCs w:val="18"/>
              </w:rPr>
              <w:t>2027-06-30</w:t>
            </w:r>
          </w:p>
        </w:tc>
      </w:tr>
      <w:tr w:rsidR="0038649B" w14:paraId="5FEE19D4"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0C4E21" w14:textId="77777777" w:rsidR="0038649B" w:rsidRDefault="00912B02">
            <w:pPr>
              <w:spacing w:after="20"/>
            </w:pPr>
            <w:r>
              <w:rPr>
                <w:sz w:val="18"/>
                <w:szCs w:val="18"/>
              </w:rPr>
              <w:t>basemap</w:t>
            </w:r>
          </w:p>
        </w:tc>
        <w:tc>
          <w:tcPr>
            <w:tcW w:w="43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1E299E" w14:textId="77777777" w:rsidR="0038649B" w:rsidRDefault="00912B02">
            <w:pPr>
              <w:spacing w:after="20"/>
            </w:pPr>
            <w:r>
              <w:rPr>
                <w:rFonts w:ascii="Consolas" w:eastAsia="Consolas" w:hAnsi="Consolas" w:cs="Consolas"/>
                <w:sz w:val="16"/>
                <w:szCs w:val="16"/>
              </w:rPr>
              <w:t>publish-basemap.sh featuretypes</w:t>
            </w:r>
            <w:r>
              <w:rPr>
                <w:sz w:val="18"/>
                <w:szCs w:val="18"/>
              </w:rPr>
              <w:t xml:space="preserve"> (tools)</w:t>
            </w:r>
          </w:p>
        </w:tc>
        <w:tc>
          <w:tcPr>
            <w:tcW w:w="1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2F863D" w14:textId="77777777" w:rsidR="0038649B" w:rsidRDefault="00912B02">
            <w:pPr>
              <w:spacing w:after="20"/>
            </w:pPr>
            <w:r>
              <w:rPr>
                <w:sz w:val="18"/>
                <w:szCs w:val="18"/>
              </w:rPr>
              <w:t>publish-geoserver</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3DA4F5" w14:textId="77777777" w:rsidR="0038649B" w:rsidRDefault="00912B02">
            <w:pPr>
              <w:spacing w:after="20"/>
            </w:pPr>
            <w:r>
              <w:rPr>
                <w:sz w:val="18"/>
                <w:szCs w:val="18"/>
              </w:rPr>
              <w:t>2027-06-30</w:t>
            </w:r>
          </w:p>
        </w:tc>
      </w:tr>
      <w:tr w:rsidR="0038649B" w14:paraId="5FFA45BA"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61B727" w14:textId="77777777" w:rsidR="0038649B" w:rsidRDefault="00912B02">
            <w:pPr>
              <w:spacing w:after="20"/>
            </w:pPr>
            <w:r>
              <w:rPr>
                <w:sz w:val="18"/>
                <w:szCs w:val="18"/>
              </w:rPr>
              <w:t>basemap</w:t>
            </w:r>
          </w:p>
        </w:tc>
        <w:tc>
          <w:tcPr>
            <w:tcW w:w="43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BC248A" w14:textId="77777777" w:rsidR="0038649B" w:rsidRDefault="00912B02">
            <w:pPr>
              <w:spacing w:after="20"/>
            </w:pPr>
            <w:r>
              <w:rPr>
                <w:rFonts w:ascii="Consolas" w:eastAsia="Consolas" w:hAnsi="Consolas" w:cs="Consolas"/>
                <w:sz w:val="16"/>
                <w:szCs w:val="16"/>
              </w:rPr>
              <w:t>styles.py</w:t>
            </w:r>
            <w:r>
              <w:rPr>
                <w:sz w:val="18"/>
                <w:szCs w:val="18"/>
              </w:rPr>
              <w:t xml:space="preserve"> (tools)</w:t>
            </w:r>
          </w:p>
        </w:tc>
        <w:tc>
          <w:tcPr>
            <w:tcW w:w="1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D2A603" w14:textId="77777777" w:rsidR="0038649B" w:rsidRDefault="00912B02">
            <w:pPr>
              <w:spacing w:after="20"/>
            </w:pPr>
            <w:r>
              <w:rPr>
                <w:sz w:val="18"/>
                <w:szCs w:val="18"/>
              </w:rPr>
              <w:t>publish-geoserver</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379FCD" w14:textId="77777777" w:rsidR="0038649B" w:rsidRDefault="00912B02">
            <w:pPr>
              <w:spacing w:after="20"/>
            </w:pPr>
            <w:r>
              <w:rPr>
                <w:sz w:val="18"/>
                <w:szCs w:val="18"/>
              </w:rPr>
              <w:t>2027-06-30</w:t>
            </w:r>
          </w:p>
        </w:tc>
      </w:tr>
      <w:tr w:rsidR="0038649B" w14:paraId="080D5388"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51CAA3" w14:textId="77777777" w:rsidR="0038649B" w:rsidRDefault="00912B02">
            <w:pPr>
              <w:spacing w:after="20"/>
            </w:pPr>
            <w:r>
              <w:rPr>
                <w:sz w:val="18"/>
                <w:szCs w:val="18"/>
              </w:rPr>
              <w:t>basemap</w:t>
            </w:r>
          </w:p>
        </w:tc>
        <w:tc>
          <w:tcPr>
            <w:tcW w:w="43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D78F6E" w14:textId="77777777" w:rsidR="0038649B" w:rsidRDefault="00912B02">
            <w:pPr>
              <w:spacing w:after="20"/>
            </w:pPr>
            <w:r>
              <w:rPr>
                <w:rFonts w:ascii="Consolas" w:eastAsia="Consolas" w:hAnsi="Consolas" w:cs="Consolas"/>
                <w:sz w:val="16"/>
                <w:szCs w:val="16"/>
              </w:rPr>
              <w:t>publish-basemap.sh group</w:t>
            </w:r>
            <w:r>
              <w:rPr>
                <w:sz w:val="18"/>
                <w:szCs w:val="18"/>
              </w:rPr>
              <w:t xml:space="preserve"> (tools)</w:t>
            </w:r>
          </w:p>
        </w:tc>
        <w:tc>
          <w:tcPr>
            <w:tcW w:w="1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A63BFD" w14:textId="77777777" w:rsidR="0038649B" w:rsidRDefault="00912B02">
            <w:pPr>
              <w:spacing w:after="20"/>
            </w:pPr>
            <w:r>
              <w:rPr>
                <w:sz w:val="18"/>
                <w:szCs w:val="18"/>
              </w:rPr>
              <w:t>publish-geoserver</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582843" w14:textId="77777777" w:rsidR="0038649B" w:rsidRDefault="00912B02">
            <w:pPr>
              <w:spacing w:after="20"/>
            </w:pPr>
            <w:r>
              <w:rPr>
                <w:sz w:val="18"/>
                <w:szCs w:val="18"/>
              </w:rPr>
              <w:t>2027-06-30</w:t>
            </w:r>
          </w:p>
        </w:tc>
      </w:tr>
      <w:tr w:rsidR="0038649B" w14:paraId="5A855FAB"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4A3CEF" w14:textId="77777777" w:rsidR="0038649B" w:rsidRDefault="00912B02">
            <w:pPr>
              <w:spacing w:after="20"/>
            </w:pPr>
            <w:r>
              <w:rPr>
                <w:sz w:val="18"/>
                <w:szCs w:val="18"/>
              </w:rPr>
              <w:t>reference_entities</w:t>
            </w:r>
          </w:p>
        </w:tc>
        <w:tc>
          <w:tcPr>
            <w:tcW w:w="43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105CF6" w14:textId="77777777" w:rsidR="0038649B" w:rsidRDefault="00912B02">
            <w:pPr>
              <w:spacing w:after="20"/>
            </w:pPr>
            <w:r>
              <w:rPr>
                <w:rFonts w:ascii="Consolas" w:eastAsia="Consolas" w:hAnsi="Consolas" w:cs="Consolas"/>
                <w:sz w:val="16"/>
                <w:szCs w:val="16"/>
              </w:rPr>
              <w:t>npm run reference:build</w:t>
            </w:r>
            <w:r>
              <w:rPr>
                <w:sz w:val="18"/>
                <w:szCs w:val="18"/>
              </w:rPr>
              <w:t xml:space="preserve"> (host)</w:t>
            </w:r>
          </w:p>
        </w:tc>
        <w:tc>
          <w:tcPr>
            <w:tcW w:w="1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CB35CB" w14:textId="77777777" w:rsidR="0038649B" w:rsidRDefault="00912B02">
            <w:pPr>
              <w:spacing w:after="20"/>
            </w:pPr>
            <w:r>
              <w:rPr>
                <w:sz w:val="18"/>
                <w:szCs w:val="18"/>
              </w:rPr>
              <w:t>sql</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DB70DC" w14:textId="77777777" w:rsidR="0038649B" w:rsidRDefault="00912B02">
            <w:pPr>
              <w:spacing w:after="20"/>
            </w:pPr>
            <w:r>
              <w:rPr>
                <w:sz w:val="18"/>
                <w:szCs w:val="18"/>
              </w:rPr>
              <w:t>2027-06-30</w:t>
            </w:r>
          </w:p>
        </w:tc>
      </w:tr>
      <w:tr w:rsidR="0038649B" w14:paraId="328D8E5A"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B4025B" w14:textId="77777777" w:rsidR="0038649B" w:rsidRDefault="00912B02">
            <w:pPr>
              <w:spacing w:after="20"/>
            </w:pPr>
            <w:r>
              <w:rPr>
                <w:sz w:val="18"/>
                <w:szCs w:val="18"/>
              </w:rPr>
              <w:t>dem</w:t>
            </w:r>
          </w:p>
        </w:tc>
        <w:tc>
          <w:tcPr>
            <w:tcW w:w="43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CB48BC" w14:textId="77777777" w:rsidR="0038649B" w:rsidRDefault="00912B02">
            <w:pPr>
              <w:spacing w:after="20"/>
            </w:pPr>
            <w:r>
              <w:rPr>
                <w:rFonts w:ascii="Consolas" w:eastAsia="Consolas" w:hAnsi="Consolas" w:cs="Consolas"/>
                <w:sz w:val="16"/>
                <w:szCs w:val="16"/>
              </w:rPr>
              <w:t>prep_dem.py --mainland</w:t>
            </w:r>
            <w:r>
              <w:rPr>
                <w:sz w:val="18"/>
                <w:szCs w:val="18"/>
              </w:rPr>
              <w:t xml:space="preserve"> (tools)</w:t>
            </w:r>
          </w:p>
        </w:tc>
        <w:tc>
          <w:tcPr>
            <w:tcW w:w="1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B20873" w14:textId="77777777" w:rsidR="0038649B" w:rsidRDefault="00912B02">
            <w:pPr>
              <w:spacing w:after="20"/>
            </w:pPr>
            <w:r>
              <w:rPr>
                <w:sz w:val="18"/>
                <w:szCs w:val="18"/>
              </w:rPr>
              <w:t>fetch-cog</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FAE771" w14:textId="77777777" w:rsidR="0038649B" w:rsidRDefault="00912B02">
            <w:pPr>
              <w:spacing w:after="20"/>
            </w:pPr>
            <w:r>
              <w:rPr>
                <w:sz w:val="18"/>
                <w:szCs w:val="18"/>
              </w:rPr>
              <w:t>2027-06-30</w:t>
            </w:r>
          </w:p>
        </w:tc>
      </w:tr>
      <w:tr w:rsidR="0038649B" w14:paraId="337E0D55"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9AE44A" w14:textId="77777777" w:rsidR="0038649B" w:rsidRDefault="00912B02">
            <w:pPr>
              <w:spacing w:after="20"/>
            </w:pPr>
            <w:r>
              <w:rPr>
                <w:sz w:val="18"/>
                <w:szCs w:val="18"/>
              </w:rPr>
              <w:t>dem</w:t>
            </w:r>
          </w:p>
        </w:tc>
        <w:tc>
          <w:tcPr>
            <w:tcW w:w="43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34E3AC" w14:textId="77777777" w:rsidR="0038649B" w:rsidRDefault="00912B02">
            <w:pPr>
              <w:spacing w:after="20"/>
            </w:pPr>
            <w:r>
              <w:rPr>
                <w:rFonts w:ascii="Consolas" w:eastAsia="Consolas" w:hAnsi="Consolas" w:cs="Consolas"/>
                <w:sz w:val="16"/>
                <w:szCs w:val="16"/>
              </w:rPr>
              <w:t>load-dem.sh</w:t>
            </w:r>
            <w:r>
              <w:rPr>
                <w:sz w:val="18"/>
                <w:szCs w:val="18"/>
              </w:rPr>
              <w:t xml:space="preserve"> (tools)</w:t>
            </w:r>
          </w:p>
        </w:tc>
        <w:tc>
          <w:tcPr>
            <w:tcW w:w="1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0EE979" w14:textId="77777777" w:rsidR="0038649B" w:rsidRDefault="00912B02">
            <w:pPr>
              <w:spacing w:after="20"/>
            </w:pPr>
            <w:r>
              <w:rPr>
                <w:sz w:val="18"/>
                <w:szCs w:val="18"/>
              </w:rPr>
              <w:t>load-raster</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1F6BF9" w14:textId="77777777" w:rsidR="0038649B" w:rsidRDefault="00912B02">
            <w:pPr>
              <w:spacing w:after="20"/>
            </w:pPr>
            <w:r>
              <w:rPr>
                <w:sz w:val="18"/>
                <w:szCs w:val="18"/>
              </w:rPr>
              <w:t>2027-06-30</w:t>
            </w:r>
          </w:p>
        </w:tc>
      </w:tr>
      <w:tr w:rsidR="0038649B" w14:paraId="2F9523EE"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D2574A" w14:textId="77777777" w:rsidR="0038649B" w:rsidRDefault="00912B02">
            <w:pPr>
              <w:spacing w:after="20"/>
            </w:pPr>
            <w:r>
              <w:rPr>
                <w:sz w:val="18"/>
                <w:szCs w:val="18"/>
              </w:rPr>
              <w:t>contours</w:t>
            </w:r>
          </w:p>
        </w:tc>
        <w:tc>
          <w:tcPr>
            <w:tcW w:w="43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6B6A73" w14:textId="77777777" w:rsidR="0038649B" w:rsidRDefault="00912B02">
            <w:pPr>
              <w:spacing w:after="20"/>
            </w:pPr>
            <w:r>
              <w:rPr>
                <w:rFonts w:ascii="Consolas" w:eastAsia="Consolas" w:hAnsi="Consolas" w:cs="Consolas"/>
                <w:sz w:val="16"/>
                <w:szCs w:val="16"/>
              </w:rPr>
              <w:t>npm run contours:generate</w:t>
            </w:r>
            <w:r>
              <w:rPr>
                <w:sz w:val="18"/>
                <w:szCs w:val="18"/>
              </w:rPr>
              <w:t xml:space="preserve"> (host)</w:t>
            </w:r>
          </w:p>
        </w:tc>
        <w:tc>
          <w:tcPr>
            <w:tcW w:w="1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DFC34D" w14:textId="77777777" w:rsidR="0038649B" w:rsidRDefault="00912B02">
            <w:pPr>
              <w:spacing w:after="20"/>
            </w:pPr>
            <w:r>
              <w:rPr>
                <w:sz w:val="18"/>
                <w:szCs w:val="18"/>
              </w:rPr>
              <w:t>sql</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542ED2" w14:textId="77777777" w:rsidR="0038649B" w:rsidRDefault="00912B02">
            <w:pPr>
              <w:spacing w:after="20"/>
            </w:pPr>
            <w:r>
              <w:rPr>
                <w:sz w:val="18"/>
                <w:szCs w:val="18"/>
              </w:rPr>
              <w:t>2027-06-30</w:t>
            </w:r>
          </w:p>
        </w:tc>
      </w:tr>
      <w:tr w:rsidR="0038649B" w14:paraId="2FEDADD9"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901BAF" w14:textId="77777777" w:rsidR="0038649B" w:rsidRDefault="00912B02">
            <w:pPr>
              <w:spacing w:after="20"/>
            </w:pPr>
            <w:r>
              <w:rPr>
                <w:sz w:val="18"/>
                <w:szCs w:val="18"/>
              </w:rPr>
              <w:t>contours</w:t>
            </w:r>
          </w:p>
        </w:tc>
        <w:tc>
          <w:tcPr>
            <w:tcW w:w="43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82C138" w14:textId="77777777" w:rsidR="0038649B" w:rsidRDefault="00912B02">
            <w:pPr>
              <w:spacing w:after="20"/>
            </w:pPr>
            <w:r>
              <w:rPr>
                <w:rFonts w:ascii="Consolas" w:eastAsia="Consolas" w:hAnsi="Consolas" w:cs="Consolas"/>
                <w:sz w:val="16"/>
                <w:szCs w:val="16"/>
              </w:rPr>
              <w:t>contours/styles.py</w:t>
            </w:r>
            <w:r>
              <w:rPr>
                <w:sz w:val="18"/>
                <w:szCs w:val="18"/>
              </w:rPr>
              <w:t xml:space="preserve"> (tools)</w:t>
            </w:r>
          </w:p>
        </w:tc>
        <w:tc>
          <w:tcPr>
            <w:tcW w:w="1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3B6779" w14:textId="77777777" w:rsidR="0038649B" w:rsidRDefault="00912B02">
            <w:pPr>
              <w:spacing w:after="20"/>
            </w:pPr>
            <w:r>
              <w:rPr>
                <w:sz w:val="18"/>
                <w:szCs w:val="18"/>
              </w:rPr>
              <w:t>publish-geoserver</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FD568A" w14:textId="77777777" w:rsidR="0038649B" w:rsidRDefault="00912B02">
            <w:pPr>
              <w:spacing w:after="20"/>
            </w:pPr>
            <w:r>
              <w:rPr>
                <w:sz w:val="18"/>
                <w:szCs w:val="18"/>
              </w:rPr>
              <w:t>2027-06-30</w:t>
            </w:r>
          </w:p>
        </w:tc>
      </w:tr>
      <w:tr w:rsidR="0038649B" w14:paraId="117CF0A7" w14:textId="77777777">
        <w:tblPrEx>
          <w:tblCellMar>
            <w:top w:w="0" w:type="dxa"/>
            <w:bottom w:w="0" w:type="dxa"/>
          </w:tblCellMar>
        </w:tblPrEx>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331CC5" w14:textId="77777777" w:rsidR="0038649B" w:rsidRDefault="00912B02">
            <w:pPr>
              <w:spacing w:after="20"/>
            </w:pPr>
            <w:r>
              <w:rPr>
                <w:sz w:val="18"/>
                <w:szCs w:val="18"/>
              </w:rPr>
              <w:t>contours</w:t>
            </w:r>
          </w:p>
        </w:tc>
        <w:tc>
          <w:tcPr>
            <w:tcW w:w="43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E3A195" w14:textId="77777777" w:rsidR="0038649B" w:rsidRDefault="00912B02">
            <w:pPr>
              <w:spacing w:after="20"/>
            </w:pPr>
            <w:r>
              <w:rPr>
                <w:rFonts w:ascii="Consolas" w:eastAsia="Consolas" w:hAnsi="Consolas" w:cs="Consolas"/>
                <w:sz w:val="16"/>
                <w:szCs w:val="16"/>
              </w:rPr>
              <w:t>publish-contours.sh</w:t>
            </w:r>
            <w:r>
              <w:rPr>
                <w:sz w:val="18"/>
                <w:szCs w:val="18"/>
              </w:rPr>
              <w:t xml:space="preserve"> (tools)</w:t>
            </w:r>
          </w:p>
        </w:tc>
        <w:tc>
          <w:tcPr>
            <w:tcW w:w="19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BAC02C" w14:textId="77777777" w:rsidR="0038649B" w:rsidRDefault="00912B02">
            <w:pPr>
              <w:spacing w:after="20"/>
            </w:pPr>
            <w:r>
              <w:rPr>
                <w:sz w:val="18"/>
                <w:szCs w:val="18"/>
              </w:rPr>
              <w:t>publish-geoserver</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6B392B" w14:textId="77777777" w:rsidR="0038649B" w:rsidRDefault="00912B02">
            <w:pPr>
              <w:spacing w:after="20"/>
            </w:pPr>
            <w:r>
              <w:rPr>
                <w:sz w:val="18"/>
                <w:szCs w:val="18"/>
              </w:rPr>
              <w:t>2027-06-30</w:t>
            </w:r>
          </w:p>
        </w:tc>
      </w:tr>
    </w:tbl>
    <w:p w14:paraId="0128FBD5" w14:textId="77777777" w:rsidR="0038649B" w:rsidRDefault="0038649B">
      <w:pPr>
        <w:spacing w:after="120"/>
      </w:pPr>
    </w:p>
    <w:p w14:paraId="1C51C098" w14:textId="77777777" w:rsidR="0038649B" w:rsidRDefault="00912B02">
      <w:pPr>
        <w:pBdr>
          <w:left w:val="single" w:sz="18" w:space="8" w:color="2E6B55"/>
        </w:pBdr>
        <w:shd w:val="clear" w:color="auto" w:fill="EEF6F1"/>
        <w:spacing w:before="80" w:after="160"/>
        <w:ind w:left="200" w:right="200"/>
      </w:pPr>
      <w:r>
        <w:t>The two 2026-12-31 deadlines fall to Plan C. If Plan C slips past the end of the year, every build fails until the deadlines are moved deliberately. That is the intended behaviour, but it needs planning.</w:t>
      </w:r>
    </w:p>
    <w:p w14:paraId="07565320" w14:textId="77777777" w:rsidR="0038649B" w:rsidRDefault="00912B02">
      <w:pPr>
        <w:pStyle w:val="Heading1"/>
        <w:pageBreakBefore/>
      </w:pPr>
      <w:bookmarkStart w:id="15" w:name="_Toc241696374"/>
      <w:r>
        <w:t>10. Issues, risks and next steps</w:t>
      </w:r>
      <w:bookmarkEnd w:id="15"/>
    </w:p>
    <w:p w14:paraId="15BFB1AE" w14:textId="77777777" w:rsidR="0038649B" w:rsidRDefault="00912B02">
      <w:pPr>
        <w:pStyle w:val="Heading2"/>
      </w:pPr>
      <w:bookmarkStart w:id="16" w:name="_Toc241696375"/>
      <w:r>
        <w:t>10.1 Open issues</w:t>
      </w:r>
      <w:bookmarkEnd w:id="16"/>
    </w:p>
    <w:p w14:paraId="76102122" w14:textId="77777777" w:rsidR="0038649B" w:rsidRDefault="00912B02">
      <w:pPr>
        <w:keepNext/>
        <w:spacing w:before="120" w:after="80"/>
      </w:pPr>
      <w:r>
        <w:rPr>
          <w:b/>
          <w:bCs/>
          <w:color w:val="2E6B55"/>
          <w:sz w:val="18"/>
          <w:szCs w:val="18"/>
        </w:rPr>
        <w:t>Table 13. Issues found in the code, the acceptance run and the database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904"/>
        <w:gridCol w:w="5722"/>
      </w:tblGrid>
      <w:tr w:rsidR="0038649B" w14:paraId="264A6911" w14:textId="77777777">
        <w:tblPrEx>
          <w:tblCellMar>
            <w:top w:w="0" w:type="dxa"/>
            <w:bottom w:w="0" w:type="dxa"/>
          </w:tblCellMar>
        </w:tblPrEx>
        <w:trPr>
          <w:cantSplit/>
          <w:tblHeader/>
        </w:trPr>
        <w:tc>
          <w:tcPr>
            <w:tcW w:w="3012"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63D41165" w14:textId="77777777" w:rsidR="0038649B" w:rsidRDefault="00912B02">
            <w:pPr>
              <w:spacing w:after="20"/>
            </w:pPr>
            <w:r>
              <w:rPr>
                <w:b/>
                <w:bCs/>
                <w:color w:val="FFFFFF"/>
                <w:sz w:val="18"/>
                <w:szCs w:val="18"/>
              </w:rPr>
              <w:t>Issue</w:t>
            </w:r>
          </w:p>
        </w:tc>
        <w:tc>
          <w:tcPr>
            <w:tcW w:w="904"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59AC3179" w14:textId="77777777" w:rsidR="0038649B" w:rsidRDefault="00912B02">
            <w:pPr>
              <w:spacing w:after="20"/>
            </w:pPr>
            <w:r>
              <w:rPr>
                <w:b/>
                <w:bCs/>
                <w:color w:val="FFFFFF"/>
                <w:sz w:val="18"/>
                <w:szCs w:val="18"/>
              </w:rPr>
              <w:t>Severity</w:t>
            </w:r>
          </w:p>
        </w:tc>
        <w:tc>
          <w:tcPr>
            <w:tcW w:w="5722"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3DF2CA5F" w14:textId="77777777" w:rsidR="0038649B" w:rsidRDefault="00912B02">
            <w:pPr>
              <w:spacing w:after="20"/>
            </w:pPr>
            <w:r>
              <w:rPr>
                <w:b/>
                <w:bCs/>
                <w:color w:val="FFFFFF"/>
                <w:sz w:val="18"/>
                <w:szCs w:val="18"/>
              </w:rPr>
              <w:t>Detail and recommendation</w:t>
            </w:r>
          </w:p>
        </w:tc>
      </w:tr>
      <w:tr w:rsidR="0038649B" w14:paraId="39A126E6"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AD80C1" w14:textId="77777777" w:rsidR="0038649B" w:rsidRDefault="00912B02">
            <w:pPr>
              <w:spacing w:after="20"/>
            </w:pPr>
            <w:r>
              <w:rPr>
                <w:sz w:val="18"/>
                <w:szCs w:val="18"/>
              </w:rPr>
              <w:t>Basemap download is pinned to a dated daily file</w:t>
            </w:r>
          </w:p>
        </w:tc>
        <w:tc>
          <w:tcPr>
            <w:tcW w:w="904" w:type="dxa"/>
            <w:tcBorders>
              <w:top w:val="single" w:sz="4" w:space="0" w:color="BFBFBF"/>
              <w:left w:val="single" w:sz="4" w:space="0" w:color="BFBFBF"/>
              <w:bottom w:val="single" w:sz="4" w:space="0" w:color="BFBFBF"/>
              <w:right w:val="single" w:sz="4" w:space="0" w:color="BFBFBF"/>
            </w:tcBorders>
            <w:shd w:val="clear" w:color="auto" w:fill="FDECEC"/>
            <w:tcMar>
              <w:top w:w="50" w:type="dxa"/>
              <w:left w:w="90" w:type="dxa"/>
              <w:bottom w:w="50" w:type="dxa"/>
              <w:right w:w="90" w:type="dxa"/>
            </w:tcMar>
          </w:tcPr>
          <w:p w14:paraId="0E311BD9" w14:textId="77777777" w:rsidR="0038649B" w:rsidRDefault="00912B02">
            <w:pPr>
              <w:spacing w:after="20"/>
            </w:pPr>
            <w:r>
              <w:rPr>
                <w:b/>
                <w:bCs/>
                <w:color w:val="B03A2E"/>
                <w:sz w:val="18"/>
                <w:szCs w:val="18"/>
              </w:rPr>
              <w:t>High</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05FBFF" w14:textId="77777777" w:rsidR="0038649B" w:rsidRDefault="00912B02">
            <w:pPr>
              <w:spacing w:after="20"/>
            </w:pPr>
            <w:r>
              <w:rPr>
                <w:sz w:val="18"/>
                <w:szCs w:val="18"/>
              </w:rPr>
              <w:t xml:space="preserve">On 30 Sep every Geofabrik </w:t>
            </w:r>
            <w:r>
              <w:rPr>
                <w:rFonts w:ascii="Consolas" w:eastAsia="Consolas" w:hAnsi="Consolas" w:cs="Consolas"/>
                <w:sz w:val="16"/>
                <w:szCs w:val="16"/>
              </w:rPr>
              <w:t>-latest</w:t>
            </w:r>
            <w:r>
              <w:rPr>
                <w:sz w:val="18"/>
                <w:szCs w:val="18"/>
              </w:rPr>
              <w:t xml:space="preserve"> URL was in a 301 redirect loop, so f67f25e pinned </w:t>
            </w:r>
            <w:r>
              <w:rPr>
                <w:rFonts w:ascii="Consolas" w:eastAsia="Consolas" w:hAnsi="Consolas" w:cs="Consolas"/>
                <w:sz w:val="16"/>
                <w:szCs w:val="16"/>
              </w:rPr>
              <w:t>vietnam-260929-free.shp.zip</w:t>
            </w:r>
            <w:r>
              <w:rPr>
                <w:sz w:val="18"/>
                <w:szCs w:val="18"/>
              </w:rPr>
              <w:t xml:space="preserve"> with its sha256. Geofabrik prunes daily files after about a week and first-of-month files after about three months. A fresh clone will then fail at the fetch until someone bumps the pin. Recommendation: pin a first-of-month file and bump it on a schedule, or mirror the extract on the project's own storage (needed anyway for on-premises hosting)</w:t>
            </w:r>
          </w:p>
        </w:tc>
      </w:tr>
      <w:tr w:rsidR="0038649B" w14:paraId="2BB22624"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5E2768" w14:textId="77777777" w:rsidR="0038649B" w:rsidRDefault="00912B02">
            <w:pPr>
              <w:spacing w:after="20"/>
            </w:pPr>
            <w:r>
              <w:rPr>
                <w:sz w:val="18"/>
                <w:szCs w:val="18"/>
              </w:rPr>
              <w:t>Fresh-clone acceptance not finished</w:t>
            </w:r>
          </w:p>
        </w:tc>
        <w:tc>
          <w:tcPr>
            <w:tcW w:w="904" w:type="dxa"/>
            <w:tcBorders>
              <w:top w:val="single" w:sz="4" w:space="0" w:color="BFBFBF"/>
              <w:left w:val="single" w:sz="4" w:space="0" w:color="BFBFBF"/>
              <w:bottom w:val="single" w:sz="4" w:space="0" w:color="BFBFBF"/>
              <w:right w:val="single" w:sz="4" w:space="0" w:color="BFBFBF"/>
            </w:tcBorders>
            <w:shd w:val="clear" w:color="auto" w:fill="FDECEC"/>
            <w:tcMar>
              <w:top w:w="50" w:type="dxa"/>
              <w:left w:w="90" w:type="dxa"/>
              <w:bottom w:w="50" w:type="dxa"/>
              <w:right w:w="90" w:type="dxa"/>
            </w:tcMar>
          </w:tcPr>
          <w:p w14:paraId="151AC987" w14:textId="77777777" w:rsidR="0038649B" w:rsidRDefault="00912B02">
            <w:pPr>
              <w:spacing w:after="20"/>
            </w:pPr>
            <w:r>
              <w:rPr>
                <w:b/>
                <w:bCs/>
                <w:color w:val="B03A2E"/>
                <w:sz w:val="18"/>
                <w:szCs w:val="18"/>
              </w:rPr>
              <w:t>High</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B2068D" w14:textId="77777777" w:rsidR="0038649B" w:rsidRDefault="00912B02">
            <w:pPr>
              <w:spacing w:after="20"/>
            </w:pPr>
            <w:r>
              <w:rPr>
                <w:sz w:val="18"/>
                <w:szCs w:val="18"/>
              </w:rPr>
              <w:t>The basemap and reference_entities path has not been built end to end from a clean clone. The README still says "&lt;measured in Task 12&gt;" for the build time. Plan B should not merge until this passes</w:t>
            </w:r>
          </w:p>
        </w:tc>
      </w:tr>
      <w:tr w:rsidR="0038649B" w14:paraId="22D2351D"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6E0187" w14:textId="77777777" w:rsidR="0038649B" w:rsidRDefault="00912B02">
            <w:pPr>
              <w:spacing w:after="20"/>
            </w:pPr>
            <w:r>
              <w:rPr>
                <w:sz w:val="18"/>
                <w:szCs w:val="18"/>
              </w:rPr>
              <w:t>Seed reloads append versions to every layer</w:t>
            </w:r>
          </w:p>
        </w:tc>
        <w:tc>
          <w:tcPr>
            <w:tcW w:w="904" w:type="dxa"/>
            <w:tcBorders>
              <w:top w:val="single" w:sz="4" w:space="0" w:color="BFBFBF"/>
              <w:left w:val="single" w:sz="4" w:space="0" w:color="BFBFBF"/>
              <w:bottom w:val="single" w:sz="4" w:space="0" w:color="BFBFBF"/>
              <w:right w:val="single" w:sz="4" w:space="0" w:color="BFBFBF"/>
            </w:tcBorders>
            <w:shd w:val="clear" w:color="auto" w:fill="FFF1CC"/>
            <w:tcMar>
              <w:top w:w="50" w:type="dxa"/>
              <w:left w:w="90" w:type="dxa"/>
              <w:bottom w:w="50" w:type="dxa"/>
              <w:right w:w="90" w:type="dxa"/>
            </w:tcMar>
          </w:tcPr>
          <w:p w14:paraId="533D78B3" w14:textId="77777777" w:rsidR="0038649B" w:rsidRDefault="00912B02">
            <w:pPr>
              <w:spacing w:after="20"/>
            </w:pPr>
            <w:r>
              <w:rPr>
                <w:b/>
                <w:bCs/>
                <w:color w:val="8A5A00"/>
                <w:sz w:val="18"/>
                <w:szCs w:val="18"/>
              </w:rPr>
              <w:t>Medium</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4C5127" w14:textId="77777777" w:rsidR="0038649B" w:rsidRDefault="00912B02">
            <w:pPr>
              <w:spacing w:after="20"/>
            </w:pPr>
            <w:r>
              <w:rPr>
                <w:sz w:val="18"/>
                <w:szCs w:val="18"/>
              </w:rPr>
              <w:t xml:space="preserve">Each </w:t>
            </w:r>
            <w:r>
              <w:rPr>
                <w:rFonts w:ascii="Consolas" w:eastAsia="Consolas" w:hAnsi="Consolas" w:cs="Consolas"/>
                <w:sz w:val="16"/>
                <w:szCs w:val="16"/>
              </w:rPr>
              <w:t>npm run seed</w:t>
            </w:r>
            <w:r>
              <w:rPr>
                <w:sz w:val="18"/>
                <w:szCs w:val="18"/>
              </w:rPr>
              <w:t xml:space="preserve"> writes a new version of all 7 seed layers, whether or not the file changed. The database holds 10 ingest versions per seed layer; 90% of stored lake rows (34,812 of 38,680) belong to inactive versions, and </w:t>
            </w:r>
            <w:r>
              <w:rPr>
                <w:rFonts w:ascii="Consolas" w:eastAsia="Consolas" w:hAnsi="Consolas" w:cs="Consolas"/>
                <w:sz w:val="16"/>
                <w:szCs w:val="16"/>
              </w:rPr>
              <w:t>water.lakes</w:t>
            </w:r>
            <w:r>
              <w:rPr>
                <w:sz w:val="18"/>
                <w:szCs w:val="18"/>
              </w:rPr>
              <w:t xml:space="preserve"> occupies 744 MB. CI and the API tests also call </w:t>
            </w:r>
            <w:r>
              <w:rPr>
                <w:rFonts w:ascii="Consolas" w:eastAsia="Consolas" w:hAnsi="Consolas" w:cs="Consolas"/>
                <w:sz w:val="16"/>
                <w:szCs w:val="16"/>
              </w:rPr>
              <w:t>seed</w:t>
            </w:r>
            <w:r>
              <w:rPr>
                <w:sz w:val="18"/>
                <w:szCs w:val="18"/>
              </w:rPr>
              <w:t xml:space="preserve">. Plan C's content-idempotent </w:t>
            </w:r>
            <w:r>
              <w:rPr>
                <w:rFonts w:ascii="Consolas" w:eastAsia="Consolas" w:hAnsi="Consolas" w:cs="Consolas"/>
                <w:sz w:val="16"/>
                <w:szCs w:val="16"/>
              </w:rPr>
              <w:t>load-geojson</w:t>
            </w:r>
            <w:r>
              <w:rPr>
                <w:sz w:val="18"/>
                <w:szCs w:val="18"/>
              </w:rPr>
              <w:t xml:space="preserve"> fixes the cause; a prune that keeps each active version's ancestor chain reclaims the space</w:t>
            </w:r>
          </w:p>
        </w:tc>
      </w:tr>
      <w:tr w:rsidR="0038649B" w14:paraId="538FFB55"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4C5B65" w14:textId="77777777" w:rsidR="0038649B" w:rsidRDefault="00912B02">
            <w:pPr>
              <w:spacing w:after="20"/>
            </w:pPr>
            <w:r>
              <w:rPr>
                <w:sz w:val="18"/>
                <w:szCs w:val="18"/>
              </w:rPr>
              <w:t>Steward edits can be hidden by a reload</w:t>
            </w:r>
          </w:p>
        </w:tc>
        <w:tc>
          <w:tcPr>
            <w:tcW w:w="904" w:type="dxa"/>
            <w:tcBorders>
              <w:top w:val="single" w:sz="4" w:space="0" w:color="BFBFBF"/>
              <w:left w:val="single" w:sz="4" w:space="0" w:color="BFBFBF"/>
              <w:bottom w:val="single" w:sz="4" w:space="0" w:color="BFBFBF"/>
              <w:right w:val="single" w:sz="4" w:space="0" w:color="BFBFBF"/>
            </w:tcBorders>
            <w:shd w:val="clear" w:color="auto" w:fill="FFF1CC"/>
            <w:tcMar>
              <w:top w:w="50" w:type="dxa"/>
              <w:left w:w="90" w:type="dxa"/>
              <w:bottom w:w="50" w:type="dxa"/>
              <w:right w:w="90" w:type="dxa"/>
            </w:tcMar>
          </w:tcPr>
          <w:p w14:paraId="0D5B24EF" w14:textId="77777777" w:rsidR="0038649B" w:rsidRDefault="00912B02">
            <w:pPr>
              <w:spacing w:after="20"/>
            </w:pPr>
            <w:r>
              <w:rPr>
                <w:b/>
                <w:bCs/>
                <w:color w:val="8A5A00"/>
                <w:sz w:val="18"/>
                <w:szCs w:val="18"/>
              </w:rPr>
              <w:t>Medium</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A4A662" w14:textId="77777777" w:rsidR="0038649B" w:rsidRDefault="00912B02">
            <w:pPr>
              <w:spacing w:after="20"/>
            </w:pPr>
            <w:r>
              <w:rPr>
                <w:sz w:val="18"/>
                <w:szCs w:val="18"/>
              </w:rPr>
              <w:t xml:space="preserve">A new ingest version supersedes edits made in the app. The designed guard (refuse and name the layer; proceed with </w:t>
            </w:r>
            <w:r>
              <w:rPr>
                <w:rFonts w:ascii="Consolas" w:eastAsia="Consolas" w:hAnsi="Consolas" w:cs="Consolas"/>
                <w:sz w:val="16"/>
                <w:szCs w:val="16"/>
              </w:rPr>
              <w:t>--supersede-edits &lt;id&gt;</w:t>
            </w:r>
            <w:r>
              <w:rPr>
                <w:sz w:val="18"/>
                <w:szCs w:val="18"/>
              </w:rPr>
              <w:t>) is not built. It belongs in Plan C</w:t>
            </w:r>
          </w:p>
        </w:tc>
      </w:tr>
      <w:tr w:rsidR="0038649B" w14:paraId="649D432E"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A9BDED" w14:textId="77777777" w:rsidR="0038649B" w:rsidRDefault="00912B02">
            <w:pPr>
              <w:spacing w:after="20"/>
            </w:pPr>
            <w:r>
              <w:rPr>
                <w:sz w:val="18"/>
                <w:szCs w:val="18"/>
              </w:rPr>
              <w:t>Pipeline tests are not in CI</w:t>
            </w:r>
          </w:p>
        </w:tc>
        <w:tc>
          <w:tcPr>
            <w:tcW w:w="904" w:type="dxa"/>
            <w:tcBorders>
              <w:top w:val="single" w:sz="4" w:space="0" w:color="BFBFBF"/>
              <w:left w:val="single" w:sz="4" w:space="0" w:color="BFBFBF"/>
              <w:bottom w:val="single" w:sz="4" w:space="0" w:color="BFBFBF"/>
              <w:right w:val="single" w:sz="4" w:space="0" w:color="BFBFBF"/>
            </w:tcBorders>
            <w:shd w:val="clear" w:color="auto" w:fill="FFF1CC"/>
            <w:tcMar>
              <w:top w:w="50" w:type="dxa"/>
              <w:left w:w="90" w:type="dxa"/>
              <w:bottom w:w="50" w:type="dxa"/>
              <w:right w:w="90" w:type="dxa"/>
            </w:tcMar>
          </w:tcPr>
          <w:p w14:paraId="6BE802F7" w14:textId="77777777" w:rsidR="0038649B" w:rsidRDefault="00912B02">
            <w:pPr>
              <w:spacing w:after="20"/>
            </w:pPr>
            <w:r>
              <w:rPr>
                <w:b/>
                <w:bCs/>
                <w:color w:val="8A5A00"/>
                <w:sz w:val="18"/>
                <w:szCs w:val="18"/>
              </w:rPr>
              <w:t>Medium</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C69DB7" w14:textId="77777777" w:rsidR="0038649B" w:rsidRDefault="00912B02">
            <w:pPr>
              <w:spacing w:after="20"/>
            </w:pPr>
            <w:r>
              <w:rPr>
                <w:sz w:val="18"/>
                <w:szCs w:val="18"/>
              </w:rPr>
              <w:t xml:space="preserve">CI runs the shared, web and API suites, and builds data with the old </w:t>
            </w:r>
            <w:r>
              <w:rPr>
                <w:rFonts w:ascii="Consolas" w:eastAsia="Consolas" w:hAnsi="Consolas" w:cs="Consolas"/>
                <w:sz w:val="16"/>
                <w:szCs w:val="16"/>
              </w:rPr>
              <w:t>migrate</w:t>
            </w:r>
            <w:r>
              <w:rPr>
                <w:sz w:val="18"/>
                <w:szCs w:val="18"/>
              </w:rPr>
              <w:t xml:space="preserve">, </w:t>
            </w:r>
            <w:r>
              <w:rPr>
                <w:rFonts w:ascii="Consolas" w:eastAsia="Consolas" w:hAnsi="Consolas" w:cs="Consolas"/>
                <w:sz w:val="16"/>
                <w:szCs w:val="16"/>
              </w:rPr>
              <w:t>seed</w:t>
            </w:r>
            <w:r>
              <w:rPr>
                <w:sz w:val="18"/>
                <w:szCs w:val="18"/>
              </w:rPr>
              <w:t xml:space="preserve"> and </w:t>
            </w:r>
            <w:r>
              <w:rPr>
                <w:rFonts w:ascii="Consolas" w:eastAsia="Consolas" w:hAnsi="Consolas" w:cs="Consolas"/>
                <w:sz w:val="16"/>
                <w:szCs w:val="16"/>
              </w:rPr>
              <w:t>ingest:rivers</w:t>
            </w:r>
            <w:r>
              <w:rPr>
                <w:sz w:val="18"/>
                <w:szCs w:val="18"/>
              </w:rPr>
              <w:t xml:space="preserve"> commands. The 38 pipeline test files and the registry deadline check run only locally. Add </w:t>
            </w:r>
            <w:r>
              <w:rPr>
                <w:rFonts w:ascii="Consolas" w:eastAsia="Consolas" w:hAnsi="Consolas" w:cs="Consolas"/>
                <w:sz w:val="16"/>
                <w:szCs w:val="16"/>
              </w:rPr>
              <w:t>npm test -w @webatlas/atlas-data</w:t>
            </w:r>
            <w:r>
              <w:rPr>
                <w:sz w:val="18"/>
                <w:szCs w:val="18"/>
              </w:rPr>
              <w:t xml:space="preserve"> to CI</w:t>
            </w:r>
          </w:p>
        </w:tc>
      </w:tr>
      <w:tr w:rsidR="0038649B" w14:paraId="2123D341"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27236A" w14:textId="77777777" w:rsidR="0038649B" w:rsidRDefault="00912B02">
            <w:pPr>
              <w:spacing w:after="20"/>
            </w:pPr>
            <w:r>
              <w:rPr>
                <w:sz w:val="18"/>
                <w:szCs w:val="18"/>
              </w:rPr>
              <w:t>DEM held inside PostGIS</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865BF7" w14:textId="77777777" w:rsidR="0038649B" w:rsidRDefault="00912B02">
            <w:pPr>
              <w:spacing w:after="20"/>
            </w:pPr>
            <w:r>
              <w:rPr>
                <w:b/>
                <w:bCs/>
                <w:color w:val="555555"/>
                <w:sz w:val="18"/>
                <w:szCs w:val="18"/>
              </w:rPr>
              <w:t>Low</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83175B" w14:textId="77777777" w:rsidR="0038649B" w:rsidRDefault="00912B02">
            <w:pPr>
              <w:spacing w:after="20"/>
            </w:pPr>
            <w:r>
              <w:rPr>
                <w:sz w:val="18"/>
                <w:szCs w:val="18"/>
              </w:rPr>
              <w:t xml:space="preserve">Invariant INV-5 calls for rasters as cloud-optimised files served as coverages. </w:t>
            </w:r>
            <w:r>
              <w:rPr>
                <w:rFonts w:ascii="Consolas" w:eastAsia="Consolas" w:hAnsi="Consolas" w:cs="Consolas"/>
                <w:sz w:val="16"/>
                <w:szCs w:val="16"/>
              </w:rPr>
              <w:t>basemap.dem_region</w:t>
            </w:r>
            <w:r>
              <w:rPr>
                <w:sz w:val="18"/>
                <w:szCs w:val="18"/>
              </w:rPr>
              <w:t xml:space="preserve"> holds 406 MB of raster tiles. This is sub-project C</w:t>
            </w:r>
          </w:p>
        </w:tc>
      </w:tr>
      <w:tr w:rsidR="0038649B" w14:paraId="7F43D276"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6C2C3E" w14:textId="77777777" w:rsidR="0038649B" w:rsidRDefault="00912B02">
            <w:pPr>
              <w:spacing w:after="20"/>
            </w:pPr>
            <w:r>
              <w:rPr>
                <w:sz w:val="18"/>
                <w:szCs w:val="18"/>
              </w:rPr>
              <w:t>Tool version skew</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EA393D" w14:textId="77777777" w:rsidR="0038649B" w:rsidRDefault="00912B02">
            <w:pPr>
              <w:spacing w:after="20"/>
            </w:pPr>
            <w:r>
              <w:rPr>
                <w:b/>
                <w:bCs/>
                <w:color w:val="555555"/>
                <w:sz w:val="18"/>
                <w:szCs w:val="18"/>
              </w:rPr>
              <w:t>Low</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A2B698" w14:textId="77777777" w:rsidR="0038649B" w:rsidRDefault="00912B02">
            <w:pPr>
              <w:spacing w:after="20"/>
            </w:pPr>
            <w:r>
              <w:rPr>
                <w:sz w:val="18"/>
                <w:szCs w:val="18"/>
              </w:rPr>
              <w:t xml:space="preserve">The tools image ships </w:t>
            </w:r>
            <w:r>
              <w:rPr>
                <w:rFonts w:ascii="Consolas" w:eastAsia="Consolas" w:hAnsi="Consolas" w:cs="Consolas"/>
                <w:sz w:val="16"/>
                <w:szCs w:val="16"/>
              </w:rPr>
              <w:t>raster2pgsql</w:t>
            </w:r>
            <w:r>
              <w:rPr>
                <w:sz w:val="18"/>
                <w:szCs w:val="18"/>
              </w:rPr>
              <w:t xml:space="preserve"> 3.6 while the server runs PostGIS 3.4. Accepted deliberately: the raster WKB format is unchanged, and the load is verified against known summits</w:t>
            </w:r>
          </w:p>
        </w:tc>
      </w:tr>
      <w:tr w:rsidR="0038649B" w14:paraId="3CE2A168" w14:textId="77777777">
        <w:tblPrEx>
          <w:tblCellMar>
            <w:top w:w="0" w:type="dxa"/>
            <w:bottom w:w="0" w:type="dxa"/>
          </w:tblCellMar>
        </w:tblPrEx>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EDF2A0" w14:textId="77777777" w:rsidR="0038649B" w:rsidRDefault="00912B02">
            <w:pPr>
              <w:spacing w:after="20"/>
            </w:pPr>
            <w:r>
              <w:rPr>
                <w:sz w:val="18"/>
                <w:szCs w:val="18"/>
              </w:rPr>
              <w:t>Preflight disk check</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81C469" w14:textId="77777777" w:rsidR="0038649B" w:rsidRDefault="00912B02">
            <w:pPr>
              <w:spacing w:after="20"/>
            </w:pPr>
            <w:r>
              <w:rPr>
                <w:b/>
                <w:bCs/>
                <w:color w:val="555555"/>
                <w:sz w:val="18"/>
                <w:szCs w:val="18"/>
              </w:rPr>
              <w:t>Low</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58B348" w14:textId="77777777" w:rsidR="0038649B" w:rsidRDefault="00912B02">
            <w:pPr>
              <w:spacing w:after="20"/>
            </w:pPr>
            <w:r>
              <w:rPr>
                <w:sz w:val="18"/>
                <w:szCs w:val="18"/>
              </w:rPr>
              <w:t>Free space is measured on the cache disk, not on the disk that holds the Docker volumes</w:t>
            </w:r>
          </w:p>
        </w:tc>
      </w:tr>
    </w:tbl>
    <w:p w14:paraId="5D56DADC" w14:textId="77777777" w:rsidR="0038649B" w:rsidRDefault="0038649B">
      <w:pPr>
        <w:spacing w:after="120"/>
      </w:pPr>
    </w:p>
    <w:p w14:paraId="68172015" w14:textId="77777777" w:rsidR="0038649B" w:rsidRDefault="00912B02">
      <w:pPr>
        <w:pStyle w:val="Heading2"/>
      </w:pPr>
      <w:bookmarkStart w:id="17" w:name="_Toc241696376"/>
      <w:r>
        <w:t>10.2 Next steps</w:t>
      </w:r>
      <w:bookmarkEnd w:id="17"/>
    </w:p>
    <w:p w14:paraId="5A36B0A0" w14:textId="77777777" w:rsidR="0038649B" w:rsidRDefault="00912B02">
      <w:pPr>
        <w:pStyle w:val="ListParagraph"/>
        <w:numPr>
          <w:ilvl w:val="0"/>
          <w:numId w:val="3"/>
        </w:numPr>
        <w:spacing w:after="70"/>
      </w:pPr>
      <w:r>
        <w:t>Finish Task 12: a complete fresh-clone build including the basemap, then record the measured time in the README. Merge Plan B.</w:t>
      </w:r>
    </w:p>
    <w:p w14:paraId="7F22D2A5" w14:textId="77777777" w:rsidR="0038649B" w:rsidRDefault="00912B02">
      <w:pPr>
        <w:pStyle w:val="ListParagraph"/>
        <w:numPr>
          <w:ilvl w:val="0"/>
          <w:numId w:val="3"/>
        </w:numPr>
        <w:spacing w:after="70"/>
      </w:pPr>
      <w:r>
        <w:t>Decide how the basemap extract is sourced over time: a scheduled pin bump, or a project mirror.</w:t>
      </w:r>
    </w:p>
    <w:p w14:paraId="75F8130D" w14:textId="77777777" w:rsidR="0038649B" w:rsidRDefault="00912B02">
      <w:pPr>
        <w:pStyle w:val="ListParagraph"/>
        <w:numPr>
          <w:ilvl w:val="0"/>
          <w:numId w:val="3"/>
        </w:numPr>
        <w:spacing w:after="70"/>
      </w:pPr>
      <w:r>
        <w:t>Add the pipeline test suite to CI.</w:t>
      </w:r>
    </w:p>
    <w:p w14:paraId="48FFD787" w14:textId="77777777" w:rsidR="0038649B" w:rsidRDefault="00912B02">
      <w:pPr>
        <w:pStyle w:val="ListParagraph"/>
        <w:numPr>
          <w:ilvl w:val="0"/>
          <w:numId w:val="3"/>
        </w:numPr>
        <w:spacing w:after="70"/>
      </w:pPr>
      <w:r>
        <w:t xml:space="preserve">Plan C, before 31 Dec 2026: move the versioning core to </w:t>
      </w:r>
      <w:r>
        <w:rPr>
          <w:rFonts w:ascii="Consolas" w:eastAsia="Consolas" w:hAnsi="Consolas" w:cs="Consolas"/>
          <w:sz w:val="19"/>
          <w:szCs w:val="19"/>
        </w:rPr>
        <w:t>packages/versioning</w:t>
      </w:r>
      <w:r>
        <w:t xml:space="preserve">, add the </w:t>
      </w:r>
      <w:r>
        <w:rPr>
          <w:rFonts w:ascii="Consolas" w:eastAsia="Consolas" w:hAnsi="Consolas" w:cs="Consolas"/>
          <w:sz w:val="19"/>
          <w:szCs w:val="19"/>
        </w:rPr>
        <w:t>load-geojson</w:t>
      </w:r>
      <w:r>
        <w:t xml:space="preserve"> executor and the steward-edit guard, migrate seeds and rivers, and retire </w:t>
      </w:r>
      <w:r>
        <w:rPr>
          <w:rFonts w:ascii="Consolas" w:eastAsia="Consolas" w:hAnsi="Consolas" w:cs="Consolas"/>
          <w:sz w:val="19"/>
          <w:szCs w:val="19"/>
        </w:rPr>
        <w:t>npm run seed</w:t>
      </w:r>
      <w:r>
        <w:t xml:space="preserve">, </w:t>
      </w:r>
      <w:r>
        <w:rPr>
          <w:rFonts w:ascii="Consolas" w:eastAsia="Consolas" w:hAnsi="Consolas" w:cs="Consolas"/>
          <w:sz w:val="19"/>
          <w:szCs w:val="19"/>
        </w:rPr>
        <w:t>ingest:rivers</w:t>
      </w:r>
      <w:r>
        <w:t xml:space="preserve"> and </w:t>
      </w:r>
      <w:r>
        <w:rPr>
          <w:rFonts w:ascii="Consolas" w:eastAsia="Consolas" w:hAnsi="Consolas" w:cs="Consolas"/>
          <w:sz w:val="19"/>
          <w:szCs w:val="19"/>
        </w:rPr>
        <w:t>publish:geoserver</w:t>
      </w:r>
      <w:r>
        <w:t>.</w:t>
      </w:r>
    </w:p>
    <w:p w14:paraId="19FC2EFC" w14:textId="77777777" w:rsidR="0038649B" w:rsidRDefault="00912B02">
      <w:pPr>
        <w:pStyle w:val="ListParagraph"/>
        <w:numPr>
          <w:ilvl w:val="0"/>
          <w:numId w:val="3"/>
        </w:numPr>
        <w:spacing w:after="70"/>
      </w:pPr>
      <w:r>
        <w:t>Prune inactive dataset versions, keeping every active version's ancestor chain.</w:t>
      </w:r>
    </w:p>
    <w:p w14:paraId="7AA34452" w14:textId="77777777" w:rsidR="0038649B" w:rsidRDefault="00912B02">
      <w:pPr>
        <w:pStyle w:val="ListParagraph"/>
        <w:numPr>
          <w:ilvl w:val="0"/>
          <w:numId w:val="3"/>
        </w:numPr>
        <w:spacing w:after="70"/>
      </w:pPr>
      <w:r>
        <w:t>Then sub-projects C and D, and the on-premises deployment and CI/CD work parked until the restructure settles.</w:t>
      </w:r>
    </w:p>
    <w:sectPr w:rsidR="0038649B">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3BA74" w14:textId="77777777" w:rsidR="00912B02" w:rsidRDefault="00912B02">
      <w:r>
        <w:separator/>
      </w:r>
    </w:p>
  </w:endnote>
  <w:endnote w:type="continuationSeparator" w:id="0">
    <w:p w14:paraId="775DBD82" w14:textId="77777777" w:rsidR="00912B02" w:rsidRDefault="00912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435C2" w14:textId="77777777" w:rsidR="0038649B" w:rsidRDefault="00912B02">
    <w:pPr>
      <w:jc w:val="center"/>
    </w:pPr>
    <w:r>
      <w:rPr>
        <w:color w:val="888888"/>
        <w:sz w:val="16"/>
        <w:szCs w:val="16"/>
      </w:rPr>
      <w:t xml:space="preserve">WebATLAS — Data pipeline report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BF52C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3E140" w14:textId="77777777" w:rsidR="00912B02" w:rsidRDefault="00912B02">
      <w:r>
        <w:separator/>
      </w:r>
    </w:p>
  </w:footnote>
  <w:footnote w:type="continuationSeparator" w:id="0">
    <w:p w14:paraId="741F62A2" w14:textId="77777777" w:rsidR="00912B02" w:rsidRDefault="00912B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32CEB"/>
    <w:multiLevelType w:val="hybridMultilevel"/>
    <w:tmpl w:val="7540B1EC"/>
    <w:lvl w:ilvl="0" w:tplc="505C2FA6" w:tentative="1">
      <w:start w:val="1"/>
      <w:numFmt w:val="bullet"/>
      <w:lvlText w:val="●"/>
      <w:lvlJc w:val="left"/>
      <w:pPr>
        <w:ind w:left="720" w:hanging="360"/>
      </w:pPr>
    </w:lvl>
    <w:lvl w:ilvl="1" w:tplc="5422311C" w:tentative="1">
      <w:start w:val="1"/>
      <w:numFmt w:val="bullet"/>
      <w:lvlText w:val="○"/>
      <w:lvlJc w:val="left"/>
      <w:pPr>
        <w:ind w:left="1440" w:hanging="360"/>
      </w:pPr>
    </w:lvl>
    <w:lvl w:ilvl="2" w:tplc="832497F8" w:tentative="1">
      <w:start w:val="1"/>
      <w:numFmt w:val="bullet"/>
      <w:lvlText w:val="■"/>
      <w:lvlJc w:val="left"/>
      <w:pPr>
        <w:ind w:left="2160" w:hanging="360"/>
      </w:pPr>
    </w:lvl>
    <w:lvl w:ilvl="3" w:tplc="8DDE0AD4" w:tentative="1">
      <w:start w:val="1"/>
      <w:numFmt w:val="bullet"/>
      <w:lvlText w:val="●"/>
      <w:lvlJc w:val="left"/>
      <w:pPr>
        <w:ind w:left="2880" w:hanging="360"/>
      </w:pPr>
    </w:lvl>
    <w:lvl w:ilvl="4" w:tplc="D0A03DAE" w:tentative="1">
      <w:start w:val="1"/>
      <w:numFmt w:val="bullet"/>
      <w:lvlText w:val="○"/>
      <w:lvlJc w:val="left"/>
      <w:pPr>
        <w:ind w:left="3600" w:hanging="360"/>
      </w:pPr>
    </w:lvl>
    <w:lvl w:ilvl="5" w:tplc="9CC60118" w:tentative="1">
      <w:start w:val="1"/>
      <w:numFmt w:val="bullet"/>
      <w:lvlText w:val="■"/>
      <w:lvlJc w:val="left"/>
      <w:pPr>
        <w:ind w:left="4320" w:hanging="360"/>
      </w:pPr>
    </w:lvl>
    <w:lvl w:ilvl="6" w:tplc="3E3A8926" w:tentative="1">
      <w:start w:val="1"/>
      <w:numFmt w:val="bullet"/>
      <w:lvlText w:val="●"/>
      <w:lvlJc w:val="left"/>
      <w:pPr>
        <w:ind w:left="5040" w:hanging="360"/>
      </w:pPr>
    </w:lvl>
    <w:lvl w:ilvl="7" w:tplc="0FC0BD18" w:tentative="1">
      <w:start w:val="1"/>
      <w:numFmt w:val="bullet"/>
      <w:lvlText w:val="●"/>
      <w:lvlJc w:val="left"/>
      <w:pPr>
        <w:ind w:left="5760" w:hanging="360"/>
      </w:pPr>
    </w:lvl>
    <w:lvl w:ilvl="8" w:tplc="E11EC0B4" w:tentative="1">
      <w:start w:val="1"/>
      <w:numFmt w:val="bullet"/>
      <w:lvlText w:val="●"/>
      <w:lvlJc w:val="left"/>
      <w:pPr>
        <w:ind w:left="6480" w:hanging="360"/>
      </w:pPr>
    </w:lvl>
  </w:abstractNum>
  <w:abstractNum w:abstractNumId="1" w15:restartNumberingAfterBreak="0">
    <w:nsid w:val="47A24BE1"/>
    <w:multiLevelType w:val="hybridMultilevel"/>
    <w:tmpl w:val="7818CBFC"/>
    <w:lvl w:ilvl="0" w:tplc="FD486842">
      <w:start w:val="1"/>
      <w:numFmt w:val="decimal"/>
      <w:lvlText w:val="%1."/>
      <w:lvlJc w:val="left"/>
      <w:pPr>
        <w:ind w:left="540" w:hanging="300"/>
      </w:pPr>
    </w:lvl>
    <w:lvl w:ilvl="1" w:tplc="2FB8F5C4">
      <w:numFmt w:val="decimal"/>
      <w:lvlText w:val=""/>
      <w:lvlJc w:val="left"/>
    </w:lvl>
    <w:lvl w:ilvl="2" w:tplc="23803A10">
      <w:numFmt w:val="decimal"/>
      <w:lvlText w:val=""/>
      <w:lvlJc w:val="left"/>
    </w:lvl>
    <w:lvl w:ilvl="3" w:tplc="D56298BA">
      <w:numFmt w:val="decimal"/>
      <w:lvlText w:val=""/>
      <w:lvlJc w:val="left"/>
    </w:lvl>
    <w:lvl w:ilvl="4" w:tplc="80A24906">
      <w:numFmt w:val="decimal"/>
      <w:lvlText w:val=""/>
      <w:lvlJc w:val="left"/>
    </w:lvl>
    <w:lvl w:ilvl="5" w:tplc="D0026304">
      <w:numFmt w:val="decimal"/>
      <w:lvlText w:val=""/>
      <w:lvlJc w:val="left"/>
    </w:lvl>
    <w:lvl w:ilvl="6" w:tplc="008C7940">
      <w:numFmt w:val="decimal"/>
      <w:lvlText w:val=""/>
      <w:lvlJc w:val="left"/>
    </w:lvl>
    <w:lvl w:ilvl="7" w:tplc="FF981B1A">
      <w:numFmt w:val="decimal"/>
      <w:lvlText w:val=""/>
      <w:lvlJc w:val="left"/>
    </w:lvl>
    <w:lvl w:ilvl="8" w:tplc="0D6EAB32">
      <w:numFmt w:val="decimal"/>
      <w:lvlText w:val=""/>
      <w:lvlJc w:val="left"/>
    </w:lvl>
  </w:abstractNum>
  <w:abstractNum w:abstractNumId="2" w15:restartNumberingAfterBreak="0">
    <w:nsid w:val="4A241AE0"/>
    <w:multiLevelType w:val="hybridMultilevel"/>
    <w:tmpl w:val="532E6474"/>
    <w:lvl w:ilvl="0" w:tplc="3446C20A">
      <w:start w:val="1"/>
      <w:numFmt w:val="bullet"/>
      <w:lvlText w:val="•"/>
      <w:lvlJc w:val="left"/>
      <w:pPr>
        <w:ind w:left="540" w:hanging="270"/>
      </w:pPr>
    </w:lvl>
    <w:lvl w:ilvl="1" w:tplc="B46E5836">
      <w:numFmt w:val="decimal"/>
      <w:lvlText w:val=""/>
      <w:lvlJc w:val="left"/>
    </w:lvl>
    <w:lvl w:ilvl="2" w:tplc="7350309E">
      <w:numFmt w:val="decimal"/>
      <w:lvlText w:val=""/>
      <w:lvlJc w:val="left"/>
    </w:lvl>
    <w:lvl w:ilvl="3" w:tplc="8B70CDBA">
      <w:numFmt w:val="decimal"/>
      <w:lvlText w:val=""/>
      <w:lvlJc w:val="left"/>
    </w:lvl>
    <w:lvl w:ilvl="4" w:tplc="102CE63C">
      <w:numFmt w:val="decimal"/>
      <w:lvlText w:val=""/>
      <w:lvlJc w:val="left"/>
    </w:lvl>
    <w:lvl w:ilvl="5" w:tplc="3FD2BE86">
      <w:numFmt w:val="decimal"/>
      <w:lvlText w:val=""/>
      <w:lvlJc w:val="left"/>
    </w:lvl>
    <w:lvl w:ilvl="6" w:tplc="C4429634">
      <w:numFmt w:val="decimal"/>
      <w:lvlText w:val=""/>
      <w:lvlJc w:val="left"/>
    </w:lvl>
    <w:lvl w:ilvl="7" w:tplc="B30C4712">
      <w:numFmt w:val="decimal"/>
      <w:lvlText w:val=""/>
      <w:lvlJc w:val="left"/>
    </w:lvl>
    <w:lvl w:ilvl="8" w:tplc="CA468148">
      <w:numFmt w:val="decimal"/>
      <w:lvlText w:val=""/>
      <w:lvlJc w:val="left"/>
    </w:lvl>
  </w:abstractNum>
  <w:num w:numId="1" w16cid:durableId="346172597">
    <w:abstractNumId w:val="0"/>
    <w:lvlOverride w:ilvl="0">
      <w:startOverride w:val="1"/>
    </w:lvlOverride>
  </w:num>
  <w:num w:numId="2" w16cid:durableId="1948388563">
    <w:abstractNumId w:val="2"/>
    <w:lvlOverride w:ilvl="0">
      <w:startOverride w:val="1"/>
    </w:lvlOverride>
  </w:num>
  <w:num w:numId="3" w16cid:durableId="9527814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49B"/>
    <w:rsid w:val="00153BAE"/>
    <w:rsid w:val="0038649B"/>
    <w:rsid w:val="00912B02"/>
    <w:rsid w:val="00BF52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229F7"/>
  <w15:docId w15:val="{5859D6CC-5F53-45E1-B837-7623154AD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4E3D"/>
      <w:sz w:val="32"/>
      <w:szCs w:val="32"/>
    </w:rPr>
  </w:style>
  <w:style w:type="paragraph" w:styleId="Heading2">
    <w:name w:val="heading 2"/>
    <w:basedOn w:val="Normal"/>
    <w:next w:val="Normal"/>
    <w:uiPriority w:val="9"/>
    <w:unhideWhenUsed/>
    <w:qFormat/>
    <w:pPr>
      <w:keepNext/>
      <w:spacing w:before="280" w:after="120"/>
      <w:outlineLvl w:val="1"/>
    </w:pPr>
    <w:rPr>
      <w:b/>
      <w:bCs/>
      <w:color w:val="2E6B55"/>
      <w:sz w:val="25"/>
      <w:szCs w:val="25"/>
    </w:rPr>
  </w:style>
  <w:style w:type="paragraph" w:styleId="Heading3">
    <w:name w:val="heading 3"/>
    <w:basedOn w:val="Normal"/>
    <w:next w:val="Normal"/>
    <w:uiPriority w:val="9"/>
    <w:semiHidden/>
    <w:unhideWhenUsed/>
    <w:qFormat/>
    <w:pPr>
      <w:keepNext/>
      <w:spacing w:before="200" w:after="100"/>
      <w:outlineLvl w:val="2"/>
    </w:pPr>
    <w:rPr>
      <w:b/>
      <w:bCs/>
      <w:color w:val="2E6B55"/>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F52CA"/>
    <w:pPr>
      <w:spacing w:after="100"/>
    </w:pPr>
  </w:style>
  <w:style w:type="paragraph" w:styleId="TOC2">
    <w:name w:val="toc 2"/>
    <w:basedOn w:val="Normal"/>
    <w:next w:val="Normal"/>
    <w:autoRedefine/>
    <w:uiPriority w:val="39"/>
    <w:unhideWhenUsed/>
    <w:rsid w:val="00BF52C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3367</Words>
  <Characters>19193</Characters>
  <Application>Microsoft Office Word</Application>
  <DocSecurity>0</DocSecurity>
  <Lines>159</Lines>
  <Paragraphs>45</Paragraphs>
  <ScaleCrop>false</ScaleCrop>
  <Company/>
  <LinksUpToDate>false</LinksUpToDate>
  <CharactersWithSpaces>22515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WebATLAS — Data Pipeline Report</dc:title>
  <dc:creator>WebATLAS</dc:creator>
  <cp:lastModifiedBy>Quoc Khanh Ngo</cp:lastModifiedBy>
  <cp:revision>2</cp:revision>
  <dcterms:created xsi:type="dcterms:W3CDTF">2026-09-30T14:32:00Z</dcterms:created>
  <dcterms:modified xsi:type="dcterms:W3CDTF">2026-09-30T14:32:00Z</dcterms:modified>
</cp:coreProperties>
</file>