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9BFEB" w14:textId="77777777" w:rsidR="00083CAA" w:rsidRPr="00774C9B" w:rsidRDefault="00083CAA" w:rsidP="00083CAA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97484EC" w14:textId="77777777" w:rsidR="00083CAA" w:rsidRPr="00774C9B" w:rsidRDefault="00083CAA" w:rsidP="00083CAA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61C1074" w14:textId="77777777" w:rsidR="00083CAA" w:rsidRPr="00774C9B" w:rsidRDefault="00083CAA" w:rsidP="00083CAA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DAFE6E4" w14:textId="77777777" w:rsidR="00083CAA" w:rsidRPr="00774C9B" w:rsidRDefault="00083CAA" w:rsidP="00083CAA">
      <w:pPr>
        <w:jc w:val="center"/>
        <w:rPr>
          <w:sz w:val="28"/>
          <w:lang w:val="ru-RU"/>
        </w:rPr>
      </w:pPr>
    </w:p>
    <w:p w14:paraId="00398DE0" w14:textId="77777777" w:rsidR="00083CAA" w:rsidRPr="00774C9B" w:rsidRDefault="00083CAA" w:rsidP="00083CAA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B048412" w14:textId="77777777" w:rsidR="00083CAA" w:rsidRPr="00FE3008" w:rsidRDefault="00083CAA" w:rsidP="00083CAA">
      <w:pPr>
        <w:jc w:val="center"/>
        <w:rPr>
          <w:lang w:val="ru-RU"/>
        </w:rPr>
      </w:pPr>
    </w:p>
    <w:p w14:paraId="374B7B23" w14:textId="77777777" w:rsidR="00083CAA" w:rsidRPr="00FE3008" w:rsidRDefault="00083CAA" w:rsidP="00083CAA">
      <w:pPr>
        <w:jc w:val="center"/>
        <w:rPr>
          <w:lang w:val="ru-RU"/>
        </w:rPr>
      </w:pPr>
    </w:p>
    <w:p w14:paraId="65BFB259" w14:textId="77777777" w:rsidR="00083CAA" w:rsidRPr="00FE3008" w:rsidRDefault="00083CAA" w:rsidP="00083CAA">
      <w:pPr>
        <w:jc w:val="center"/>
        <w:rPr>
          <w:lang w:val="ru-RU"/>
        </w:rPr>
      </w:pPr>
    </w:p>
    <w:p w14:paraId="0629E8DC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0D70250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8067FE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0224634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EC04F2" w14:textId="28DB267D" w:rsidR="00083CAA" w:rsidRPr="000D4478" w:rsidRDefault="00083CAA" w:rsidP="00083CA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№5</w:t>
      </w:r>
    </w:p>
    <w:p w14:paraId="32867967" w14:textId="77777777" w:rsidR="00083CAA" w:rsidRDefault="00083CAA" w:rsidP="00083CA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bCs/>
          <w:sz w:val="32"/>
          <w:szCs w:val="32"/>
          <w:lang w:val="ru-RU"/>
        </w:rPr>
        <w:t>Программирование 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FB30BF1" w14:textId="77777777" w:rsidR="00083CAA" w:rsidRDefault="00083CAA" w:rsidP="00083CA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CB4C357" w14:textId="77777777" w:rsidR="00FD41CA" w:rsidRPr="00135776" w:rsidRDefault="00FD41C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DE0A78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448957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55B03D" w14:textId="77777777" w:rsidR="00083CAA" w:rsidRPr="00135776" w:rsidRDefault="00083CAA" w:rsidP="00083CAA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556E1A3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1AFD02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692AEA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A03025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63CCD1" w14:textId="77777777" w:rsidR="00083CAA" w:rsidRPr="00135776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B52B71" w14:textId="5292DD52" w:rsidR="00083CAA" w:rsidRPr="000D1D7A" w:rsidRDefault="00083CAA" w:rsidP="0051116D">
      <w:pPr>
        <w:tabs>
          <w:tab w:val="left" w:pos="7740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51116D">
        <w:rPr>
          <w:rFonts w:ascii="Times New Roman" w:hAnsi="Times New Roman" w:cs="Times New Roman"/>
          <w:sz w:val="28"/>
          <w:lang w:val="ru-RU"/>
        </w:rPr>
        <w:tab/>
      </w:r>
      <w:r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54506CC2" w14:textId="5E432BBF" w:rsidR="00083CAA" w:rsidRPr="000D1D7A" w:rsidRDefault="00083CAA" w:rsidP="0051116D">
      <w:pPr>
        <w:tabs>
          <w:tab w:val="right" w:pos="10204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cs="Times New Roman"/>
          <w:sz w:val="28"/>
          <w:lang w:val="ru-RU"/>
        </w:rPr>
        <w:t>230501</w:t>
      </w:r>
      <w:r w:rsidR="0051116D">
        <w:rPr>
          <w:rFonts w:ascii="Times New Roman" w:hAnsi="Times New Roman" w:cs="Times New Roman"/>
          <w:sz w:val="28"/>
          <w:lang w:val="ru-RU"/>
        </w:rPr>
        <w:tab/>
        <w:t>Ассистент каф. ЭВМ</w:t>
      </w:r>
    </w:p>
    <w:p w14:paraId="2C693F18" w14:textId="082FF03D" w:rsidR="00083CAA" w:rsidRPr="00651CEE" w:rsidRDefault="00FD41CA" w:rsidP="0051116D">
      <w:pPr>
        <w:tabs>
          <w:tab w:val="left" w:pos="7740"/>
        </w:tabs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Кочеров</w:t>
      </w:r>
      <w:r w:rsidR="00083CAA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Р</w:t>
      </w:r>
      <w:r w:rsidR="00083CA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083CAA" w:rsidRPr="006872B3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="0051116D">
        <w:rPr>
          <w:rFonts w:ascii="Times New Roman" w:hAnsi="Times New Roman" w:cs="Times New Roman"/>
          <w:sz w:val="28"/>
          <w:lang w:val="ru-RU"/>
        </w:rPr>
        <w:tab/>
      </w:r>
      <w:r w:rsidR="00083CAA">
        <w:rPr>
          <w:sz w:val="28"/>
          <w:szCs w:val="28"/>
          <w:lang w:val="ru-RU"/>
        </w:rPr>
        <w:t>Марзалюк А.В.</w:t>
      </w:r>
    </w:p>
    <w:p w14:paraId="5CA655C8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435C03B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1C8AD3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069000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5CF378E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92F71D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1ED3AD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7AB59E8" w14:textId="77777777" w:rsidR="00083CAA" w:rsidRPr="006872B3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A4ECC0" w14:textId="77777777" w:rsidR="00083CAA" w:rsidRDefault="00083CAA" w:rsidP="00083CAA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  <w:r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A5F3D0E" w14:textId="69BBC676" w:rsidR="00083CAA" w:rsidRPr="0051116D" w:rsidRDefault="00083CAA" w:rsidP="00083CAA">
      <w:pPr>
        <w:spacing w:before="240" w:after="240" w:line="240" w:lineRule="auto"/>
        <w:ind w:firstLine="720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51116D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499D5A5" w14:textId="77777777" w:rsidR="003C1E9C" w:rsidRPr="0051116D" w:rsidRDefault="003C1E9C" w:rsidP="0060202A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083CAA">
        <w:rPr>
          <w:sz w:val="28"/>
          <w:szCs w:val="28"/>
          <w:lang w:val="ru-RU"/>
        </w:rPr>
        <w:t xml:space="preserve">Программируя клавиатуру помигать ее индикаторами. </w:t>
      </w:r>
      <w:r w:rsidRPr="0051116D">
        <w:rPr>
          <w:sz w:val="28"/>
          <w:szCs w:val="28"/>
          <w:lang w:val="ru-RU"/>
        </w:rPr>
        <w:t>Алгоритм мигания произвольный. Условия реализации программы, необходимые для выполнения лабораторной работы:</w:t>
      </w:r>
    </w:p>
    <w:p w14:paraId="5CA5EEDC" w14:textId="77777777" w:rsidR="003C1E9C" w:rsidRPr="0051116D" w:rsidRDefault="003C1E9C" w:rsidP="0060202A">
      <w:pPr>
        <w:widowControl w:val="0"/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51116D">
        <w:rPr>
          <w:rFonts w:ascii="Times New Roman" w:hAnsi="Times New Roman"/>
          <w:sz w:val="28"/>
          <w:szCs w:val="28"/>
          <w:lang w:val="ru-RU"/>
        </w:rPr>
        <w:t xml:space="preserve">Проверка осуществляется считывание и анализом регистра состояния контроллера клавиатуры. </w:t>
      </w:r>
    </w:p>
    <w:p w14:paraId="64C9588B" w14:textId="77777777" w:rsidR="003C1E9C" w:rsidRPr="003C1E9C" w:rsidRDefault="003C1E9C" w:rsidP="0060202A">
      <w:pPr>
        <w:widowControl w:val="0"/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1B56B88C" w14:textId="77777777" w:rsidR="003C1E9C" w:rsidRPr="003C1E9C" w:rsidRDefault="003C1E9C" w:rsidP="0060202A">
      <w:pPr>
        <w:widowControl w:val="0"/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3AAB27D4" w14:textId="26BE58D0" w:rsidR="003C1E9C" w:rsidRDefault="003C1E9C" w:rsidP="0060202A">
      <w:pPr>
        <w:pStyle w:val="ac"/>
        <w:ind w:firstLine="720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1F6B2394" w14:textId="29564535" w:rsidR="00BD7E3A" w:rsidRPr="0060202A" w:rsidRDefault="00083CAA" w:rsidP="0060202A">
      <w:pPr>
        <w:pStyle w:val="ac"/>
        <w:spacing w:before="240" w:after="240"/>
        <w:ind w:firstLine="720"/>
        <w:jc w:val="left"/>
        <w:rPr>
          <w:sz w:val="32"/>
          <w:szCs w:val="32"/>
        </w:rPr>
      </w:pPr>
      <w:r w:rsidRPr="00083CAA">
        <w:rPr>
          <w:sz w:val="32"/>
          <w:szCs w:val="32"/>
        </w:rPr>
        <w:t xml:space="preserve">АЛГОРИТМ </w:t>
      </w:r>
    </w:p>
    <w:p w14:paraId="6C409CE2" w14:textId="77777777" w:rsidR="007608D8" w:rsidRDefault="007608D8" w:rsidP="0060202A">
      <w:pPr>
        <w:pStyle w:val="4"/>
        <w:spacing w:before="0" w:beforeAutospacing="0" w:after="0" w:afterAutospacing="0"/>
        <w:ind w:firstLine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05CF8C2E" w14:textId="77777777" w:rsidR="007608D8" w:rsidRDefault="007608D8" w:rsidP="0060202A">
      <w:pPr>
        <w:pStyle w:val="4"/>
        <w:spacing w:before="0" w:beforeAutospacing="0" w:after="0" w:afterAutospacing="0"/>
        <w:ind w:firstLine="720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indicator</w:t>
      </w:r>
      <w:proofErr w:type="spellEnd"/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19F61163" w14:textId="23AA8D3A" w:rsidR="00FE0EB7" w:rsidRPr="00083CAA" w:rsidRDefault="007608D8" w:rsidP="0060202A">
      <w:pPr>
        <w:pStyle w:val="4"/>
        <w:spacing w:before="0" w:beforeAutospacing="0" w:after="0" w:afterAutospacing="0"/>
        <w:ind w:firstLine="720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proofErr w:type="spellStart"/>
      <w:r w:rsidRPr="007608D8">
        <w:rPr>
          <w:b w:val="0"/>
          <w:iCs/>
          <w:sz w:val="28"/>
          <w:szCs w:val="28"/>
        </w:rPr>
        <w:t>while</w:t>
      </w:r>
      <w:proofErr w:type="spellEnd"/>
      <w:r w:rsidRPr="007608D8">
        <w:rPr>
          <w:b w:val="0"/>
          <w:iCs/>
          <w:sz w:val="28"/>
          <w:szCs w:val="28"/>
        </w:rPr>
        <w:t>((</w:t>
      </w:r>
      <w:proofErr w:type="spellStart"/>
      <w:r w:rsidRPr="007608D8">
        <w:rPr>
          <w:b w:val="0"/>
          <w:iCs/>
          <w:sz w:val="28"/>
          <w:szCs w:val="28"/>
        </w:rPr>
        <w:t>inp</w:t>
      </w:r>
      <w:proofErr w:type="spellEnd"/>
      <w:r w:rsidRPr="007608D8">
        <w:rPr>
          <w:b w:val="0"/>
          <w:iCs/>
          <w:sz w:val="28"/>
          <w:szCs w:val="28"/>
        </w:rPr>
        <w:t>(0x64) &amp; 2</w:t>
      </w:r>
      <w:proofErr w:type="gramStart"/>
      <w:r w:rsidRPr="007608D8">
        <w:rPr>
          <w:b w:val="0"/>
          <w:iCs/>
          <w:sz w:val="28"/>
          <w:szCs w:val="28"/>
        </w:rPr>
        <w:t>) !</w:t>
      </w:r>
      <w:proofErr w:type="gramEnd"/>
      <w:r w:rsidRPr="007608D8">
        <w:rPr>
          <w:b w:val="0"/>
          <w:iCs/>
          <w:sz w:val="28"/>
          <w:szCs w:val="28"/>
        </w:rPr>
        <w:t>= 0)</w:t>
      </w:r>
      <w:r w:rsidR="0060202A">
        <w:rPr>
          <w:b w:val="0"/>
          <w:iCs/>
          <w:sz w:val="28"/>
          <w:szCs w:val="28"/>
        </w:rPr>
        <w:t>.</w:t>
      </w:r>
    </w:p>
    <w:p w14:paraId="45DEA29A" w14:textId="60F8B239" w:rsidR="00DC6EE6" w:rsidRPr="0060202A" w:rsidRDefault="00083CAA" w:rsidP="0060202A">
      <w:pPr>
        <w:pStyle w:val="ac"/>
        <w:spacing w:before="240" w:after="240"/>
        <w:ind w:firstLine="720"/>
        <w:jc w:val="left"/>
        <w:rPr>
          <w:sz w:val="32"/>
          <w:szCs w:val="32"/>
        </w:rPr>
      </w:pPr>
      <w:r w:rsidRPr="00083CAA">
        <w:rPr>
          <w:sz w:val="32"/>
          <w:szCs w:val="32"/>
        </w:rPr>
        <w:t xml:space="preserve">ЛИСТИНГ ПРОГРАММЫ </w:t>
      </w:r>
    </w:p>
    <w:p w14:paraId="0910CFE1" w14:textId="77777777" w:rsidR="005E3226" w:rsidRDefault="00EB6DC7" w:rsidP="00083CA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6503ADB9" w14:textId="77777777" w:rsidR="00ED38C3" w:rsidRDefault="00ED38C3" w:rsidP="00083CA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592C7AE1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io.h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1A73006D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dos.h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48E424A6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stdio.h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735EBFFB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stdlib.h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14F7EB8F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conio.h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06148BAB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D3ED3DF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int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exit_flag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 0;</w:t>
      </w:r>
    </w:p>
    <w:p w14:paraId="4E52E70E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D76E424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interrupt(*old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9)(...)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;</w:t>
      </w:r>
    </w:p>
    <w:p w14:paraId="351B3409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14:paraId="6FA819E1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EF5BA10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mask);</w:t>
      </w:r>
    </w:p>
    <w:p w14:paraId="53EFABE3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CA20686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void 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main(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 {</w:t>
      </w:r>
    </w:p>
    <w:p w14:paraId="5EE0FB19" w14:textId="2B15A71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old9 =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getvect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(0x09); // сохраняем указатель на старый обработчик</w:t>
      </w:r>
    </w:p>
    <w:p w14:paraId="780DE5AA" w14:textId="78B7F4A5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0x09, new9); // меняем его на новый</w:t>
      </w:r>
    </w:p>
    <w:p w14:paraId="4830A710" w14:textId="44314F3C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while 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(!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_flag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 {</w:t>
      </w:r>
    </w:p>
    <w:p w14:paraId="0D85F7D8" w14:textId="32B97CDA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4); //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14:paraId="6781C394" w14:textId="10F778B0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delay(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600);</w:t>
      </w:r>
    </w:p>
    <w:p w14:paraId="7838E1C0" w14:textId="00DDA1FA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0); //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39396C8D" w14:textId="519BA379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delay(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600);</w:t>
      </w:r>
    </w:p>
    <w:p w14:paraId="6B0622FB" w14:textId="5ADB46E0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system("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cls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");</w:t>
      </w:r>
    </w:p>
    <w:p w14:paraId="6578D524" w14:textId="293AF696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"Press ESC to exit program");</w:t>
      </w:r>
    </w:p>
    <w:p w14:paraId="6795BDE3" w14:textId="5612B1F5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"\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nPress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any key: ");</w:t>
      </w:r>
    </w:p>
    <w:p w14:paraId="76A2984F" w14:textId="2641D933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6BA0FA6" w14:textId="47364129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3AF7445F" w14:textId="076E8E40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0); // выкл. все индикаторы</w:t>
      </w:r>
    </w:p>
    <w:p w14:paraId="3B06CE06" w14:textId="3753E440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0x09, old9); // возвращаем старый обработчик</w:t>
      </w:r>
    </w:p>
    <w:p w14:paraId="0F1A8A09" w14:textId="77777777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082E242F" w14:textId="77777777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D2ED94B" w14:textId="77777777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interrupt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new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9(...) {</w:t>
      </w:r>
    </w:p>
    <w:p w14:paraId="3952F142" w14:textId="28682B2A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char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[</w:t>
      </w:r>
      <w:proofErr w:type="gramEnd"/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5];</w:t>
      </w:r>
    </w:p>
    <w:p w14:paraId="3DFE30BE" w14:textId="3F4CC1C6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char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c =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(0x60); // считываем скан-код из порта клавиатуры</w:t>
      </w:r>
    </w:p>
    <w:p w14:paraId="5BA0B29A" w14:textId="7EB2A8C2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if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(c == 0x01)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= 1; // если это ESC устанавливаем флаг завершения программы</w:t>
      </w:r>
    </w:p>
    <w:p w14:paraId="3EF0A605" w14:textId="270126E5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if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 !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= 0xFA &amp;&amp; !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) { // иначе выводим скан-код в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шестнадцатиричной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форме</w:t>
      </w:r>
    </w:p>
    <w:p w14:paraId="311DF31F" w14:textId="723DE1F3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c,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16);</w:t>
      </w:r>
    </w:p>
    <w:p w14:paraId="6504B5EA" w14:textId="4B122169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("0x");</w:t>
      </w:r>
    </w:p>
    <w:p w14:paraId="00C3C10E" w14:textId="119895FC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);</w:t>
      </w:r>
    </w:p>
    <w:p w14:paraId="70D1F0E7" w14:textId="25BE9A0C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 ");</w:t>
      </w:r>
    </w:p>
    <w:p w14:paraId="4113BE50" w14:textId="1C288C5D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2D78D3C3" w14:textId="5A9D82A2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9)(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);</w:t>
      </w:r>
    </w:p>
    <w:p w14:paraId="0F60AB5F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0A9B1296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A24CB5F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mask) {</w:t>
      </w:r>
    </w:p>
    <w:p w14:paraId="709AF544" w14:textId="77777777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//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перед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отправлением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маски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отправляем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код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0xED -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код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команды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управления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светодиодами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клавиатуры</w:t>
      </w:r>
    </w:p>
    <w:p w14:paraId="03C0385A" w14:textId="67A95931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mask !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= 0xED) indicator(0xED);</w:t>
      </w:r>
    </w:p>
    <w:p w14:paraId="003E97E9" w14:textId="66CF8C8F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i = 0;</w:t>
      </w:r>
    </w:p>
    <w:p w14:paraId="7C56767F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ждем подтверждения, что внутренняя очередь команд процессора клавиатуры пуста (считываем слово состояния)</w:t>
      </w:r>
    </w:p>
    <w:p w14:paraId="1C0CD077" w14:textId="43502909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while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((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(0x64) &amp; 2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 !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= 0); // 1 бит должен быть 0</w:t>
      </w:r>
    </w:p>
    <w:p w14:paraId="32A61D81" w14:textId="77777777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14:paraId="29C6A127" w14:textId="75430500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do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{</w:t>
      </w:r>
    </w:p>
    <w:p w14:paraId="44210CFD" w14:textId="2723BCD3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++;</w:t>
      </w:r>
    </w:p>
    <w:p w14:paraId="42FC2C1D" w14:textId="210FACD1" w:rsidR="00692E80" w:rsidRPr="0051116D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outp</w:t>
      </w:r>
      <w:proofErr w:type="spellEnd"/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60, </w:t>
      </w: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mask</w:t>
      </w:r>
      <w:r w:rsidRPr="0051116D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</w:t>
      </w:r>
    </w:p>
    <w:p w14:paraId="5F352515" w14:textId="7165904F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} 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while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(0x60) == 0xFE &amp;&amp; i </w:t>
      </w:r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&lt; 3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 // проверяем код возврата 0xFA - успешно, 0xFE - необходима повторная отправка</w:t>
      </w:r>
    </w:p>
    <w:p w14:paraId="14DC7A96" w14:textId="605E245A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== 3) {</w:t>
      </w:r>
    </w:p>
    <w:p w14:paraId="69578BCE" w14:textId="16A58211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proofErr w:type="gram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"\</w:t>
      </w: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nError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 0xFE - can't send mask\n");</w:t>
      </w:r>
    </w:p>
    <w:p w14:paraId="5E9B4A55" w14:textId="667B72D5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= 1; // установка флага завершения программы</w:t>
      </w:r>
    </w:p>
    <w:p w14:paraId="067F7952" w14:textId="28F1391C" w:rsidR="00692E80" w:rsidRPr="0060202A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27857C78" w14:textId="5E5C604D" w:rsidR="00E06948" w:rsidRDefault="00692E80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0202A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18E74A42" w14:textId="7C18891C" w:rsidR="0060202A" w:rsidRDefault="0060202A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5450EDC8" w14:textId="77777777" w:rsidR="0060202A" w:rsidRPr="0060202A" w:rsidRDefault="0060202A" w:rsidP="0060202A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FFE9FDF" w14:textId="6CFC0FEB" w:rsidR="00E10616" w:rsidRPr="0060202A" w:rsidRDefault="00083CAA" w:rsidP="0060202A">
      <w:pPr>
        <w:pStyle w:val="ac"/>
        <w:spacing w:before="240" w:after="240"/>
        <w:ind w:firstLine="720"/>
        <w:jc w:val="left"/>
        <w:rPr>
          <w:sz w:val="32"/>
          <w:szCs w:val="32"/>
        </w:rPr>
      </w:pPr>
      <w:r w:rsidRPr="00083CAA">
        <w:rPr>
          <w:sz w:val="32"/>
          <w:szCs w:val="32"/>
        </w:rPr>
        <w:lastRenderedPageBreak/>
        <w:t>ТЕСТИРОВАНИЕ ПРОГРАММЫ</w:t>
      </w:r>
    </w:p>
    <w:p w14:paraId="0647EE9B" w14:textId="30A8684B" w:rsidR="00ED38C3" w:rsidRDefault="002B5B09" w:rsidP="00083CAA">
      <w:pPr>
        <w:pStyle w:val="ac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5ACFEA52" w14:textId="1CFB9EE3" w:rsidR="002B5B09" w:rsidRPr="002B5B09" w:rsidRDefault="00BA4276" w:rsidP="0060202A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3796DE9" wp14:editId="7C0B2F52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422650" cy="174117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5" r="40727" b="42485"/>
                    <a:stretch/>
                  </pic:blipFill>
                  <pic:spPr bwMode="auto">
                    <a:xfrm>
                      <a:off x="0" y="0"/>
                      <a:ext cx="3422650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0202A" w:rsidRPr="0060202A">
        <w:rPr>
          <w:b w:val="0"/>
          <w:sz w:val="28"/>
          <w:szCs w:val="28"/>
        </w:rPr>
        <w:t>Рисунок 4.1. — Вывод скан-кода при нажатии на клавишу.</w:t>
      </w:r>
    </w:p>
    <w:p w14:paraId="152DF87C" w14:textId="206AC70D" w:rsidR="00E10616" w:rsidRPr="0060202A" w:rsidRDefault="00083CAA" w:rsidP="0060202A">
      <w:pPr>
        <w:pStyle w:val="ac"/>
        <w:spacing w:before="240" w:after="240"/>
        <w:ind w:firstLine="720"/>
        <w:jc w:val="left"/>
        <w:rPr>
          <w:sz w:val="32"/>
          <w:szCs w:val="32"/>
        </w:rPr>
      </w:pPr>
      <w:r w:rsidRPr="00083CAA">
        <w:rPr>
          <w:sz w:val="32"/>
          <w:szCs w:val="32"/>
        </w:rPr>
        <w:t>ЗАКЛЮЧЕНИЕ</w:t>
      </w:r>
    </w:p>
    <w:p w14:paraId="1FA27535" w14:textId="77777777" w:rsidR="00727247" w:rsidRPr="005C10A0" w:rsidRDefault="00727247" w:rsidP="00083CAA">
      <w:pPr>
        <w:spacing w:after="0" w:line="240" w:lineRule="auto"/>
        <w:ind w:firstLine="720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367722A9" w14:textId="3D9E4197" w:rsidR="00A55677" w:rsidRPr="000C1E08" w:rsidRDefault="00A55677" w:rsidP="00083CA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proofErr w:type="spellStart"/>
      <w:r w:rsidR="0060202A">
        <w:rPr>
          <w:sz w:val="28"/>
          <w:szCs w:val="28"/>
        </w:rPr>
        <w:t>Borlandc</w:t>
      </w:r>
      <w:proofErr w:type="spellEnd"/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DA5A6D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37AA0" w14:textId="77777777" w:rsidR="00DA5A6D" w:rsidRDefault="00DA5A6D" w:rsidP="002D50C3">
      <w:pPr>
        <w:spacing w:after="0" w:line="240" w:lineRule="auto"/>
      </w:pPr>
      <w:r>
        <w:separator/>
      </w:r>
    </w:p>
  </w:endnote>
  <w:endnote w:type="continuationSeparator" w:id="0">
    <w:p w14:paraId="195E8BE5" w14:textId="77777777" w:rsidR="00DA5A6D" w:rsidRDefault="00DA5A6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178724"/>
      <w:docPartObj>
        <w:docPartGallery w:val="Page Numbers (Bottom of Page)"/>
        <w:docPartUnique/>
      </w:docPartObj>
    </w:sdtPr>
    <w:sdtContent>
      <w:p w14:paraId="22AE325F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0FCF35CA" w14:textId="77777777" w:rsidR="00B12155" w:rsidRDefault="00000000">
        <w:pPr>
          <w:pStyle w:val="aa"/>
          <w:jc w:val="right"/>
        </w:pPr>
      </w:p>
    </w:sdtContent>
  </w:sdt>
  <w:p w14:paraId="1B4F409B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9EC35" w14:textId="77777777" w:rsidR="00DA5A6D" w:rsidRDefault="00DA5A6D" w:rsidP="002D50C3">
      <w:pPr>
        <w:spacing w:after="0" w:line="240" w:lineRule="auto"/>
      </w:pPr>
      <w:r>
        <w:separator/>
      </w:r>
    </w:p>
  </w:footnote>
  <w:footnote w:type="continuationSeparator" w:id="0">
    <w:p w14:paraId="053A4E06" w14:textId="77777777" w:rsidR="00DA5A6D" w:rsidRDefault="00DA5A6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98560C"/>
    <w:multiLevelType w:val="hybridMultilevel"/>
    <w:tmpl w:val="29D09F0A"/>
    <w:lvl w:ilvl="0" w:tplc="BF745FF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4466ECB"/>
    <w:multiLevelType w:val="hybridMultilevel"/>
    <w:tmpl w:val="588A29CA"/>
    <w:lvl w:ilvl="0" w:tplc="72E4F608">
      <w:start w:val="1"/>
      <w:numFmt w:val="decimal"/>
      <w:lvlText w:val="2.1.%1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E70FFC"/>
    <w:multiLevelType w:val="multilevel"/>
    <w:tmpl w:val="D2B86C1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6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6420495">
    <w:abstractNumId w:val="16"/>
  </w:num>
  <w:num w:numId="2" w16cid:durableId="504978569">
    <w:abstractNumId w:val="8"/>
  </w:num>
  <w:num w:numId="3" w16cid:durableId="804813248">
    <w:abstractNumId w:val="24"/>
  </w:num>
  <w:num w:numId="4" w16cid:durableId="12209401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6846452">
    <w:abstractNumId w:val="5"/>
  </w:num>
  <w:num w:numId="6" w16cid:durableId="111285266">
    <w:abstractNumId w:val="20"/>
  </w:num>
  <w:num w:numId="7" w16cid:durableId="106435229">
    <w:abstractNumId w:val="11"/>
  </w:num>
  <w:num w:numId="8" w16cid:durableId="1354333616">
    <w:abstractNumId w:val="4"/>
  </w:num>
  <w:num w:numId="9" w16cid:durableId="910234475">
    <w:abstractNumId w:val="22"/>
  </w:num>
  <w:num w:numId="10" w16cid:durableId="1144350535">
    <w:abstractNumId w:val="10"/>
  </w:num>
  <w:num w:numId="11" w16cid:durableId="1274629887">
    <w:abstractNumId w:val="7"/>
  </w:num>
  <w:num w:numId="12" w16cid:durableId="1158691242">
    <w:abstractNumId w:val="15"/>
  </w:num>
  <w:num w:numId="13" w16cid:durableId="939146358">
    <w:abstractNumId w:val="25"/>
  </w:num>
  <w:num w:numId="14" w16cid:durableId="834609717">
    <w:abstractNumId w:val="14"/>
  </w:num>
  <w:num w:numId="15" w16cid:durableId="1581065044">
    <w:abstractNumId w:val="0"/>
  </w:num>
  <w:num w:numId="16" w16cid:durableId="402915873">
    <w:abstractNumId w:val="3"/>
  </w:num>
  <w:num w:numId="17" w16cid:durableId="2000578625">
    <w:abstractNumId w:val="17"/>
  </w:num>
  <w:num w:numId="18" w16cid:durableId="449399998">
    <w:abstractNumId w:val="21"/>
  </w:num>
  <w:num w:numId="19" w16cid:durableId="1394233232">
    <w:abstractNumId w:val="18"/>
  </w:num>
  <w:num w:numId="20" w16cid:durableId="949237674">
    <w:abstractNumId w:val="19"/>
  </w:num>
  <w:num w:numId="21" w16cid:durableId="906647930">
    <w:abstractNumId w:val="12"/>
  </w:num>
  <w:num w:numId="22" w16cid:durableId="381365879">
    <w:abstractNumId w:val="2"/>
  </w:num>
  <w:num w:numId="23" w16cid:durableId="1905096213">
    <w:abstractNumId w:val="1"/>
  </w:num>
  <w:num w:numId="24" w16cid:durableId="419524225">
    <w:abstractNumId w:val="6"/>
  </w:num>
  <w:num w:numId="25" w16cid:durableId="1760590592">
    <w:abstractNumId w:val="23"/>
  </w:num>
  <w:num w:numId="26" w16cid:durableId="806777776">
    <w:abstractNumId w:val="9"/>
  </w:num>
  <w:num w:numId="27" w16cid:durableId="5480353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83CAA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23EC"/>
    <w:rsid w:val="004D6FE5"/>
    <w:rsid w:val="004E7A94"/>
    <w:rsid w:val="00506CDE"/>
    <w:rsid w:val="0051116D"/>
    <w:rsid w:val="00527177"/>
    <w:rsid w:val="005B3BDB"/>
    <w:rsid w:val="005C10A0"/>
    <w:rsid w:val="005E3226"/>
    <w:rsid w:val="005E388D"/>
    <w:rsid w:val="0060202A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4276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95EE1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A5A6D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D41CA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C684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CAA"/>
  </w:style>
  <w:style w:type="paragraph" w:styleId="1">
    <w:name w:val="heading 1"/>
    <w:basedOn w:val="a"/>
    <w:next w:val="a"/>
    <w:link w:val="10"/>
    <w:uiPriority w:val="9"/>
    <w:qFormat/>
    <w:rsid w:val="00083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83C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Roma</cp:lastModifiedBy>
  <cp:revision>2</cp:revision>
  <cp:lastPrinted>2021-04-29T19:58:00Z</cp:lastPrinted>
  <dcterms:created xsi:type="dcterms:W3CDTF">2024-05-06T06:37:00Z</dcterms:created>
  <dcterms:modified xsi:type="dcterms:W3CDTF">2024-05-06T06:37:00Z</dcterms:modified>
</cp:coreProperties>
</file>