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1B1F" w14:textId="77777777" w:rsidR="00C224B7" w:rsidRPr="006663FC" w:rsidRDefault="00C224B7" w:rsidP="00C224B7">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Министерство образования Республики Беларусь </w:t>
      </w:r>
    </w:p>
    <w:p w14:paraId="04425227" w14:textId="77777777" w:rsidR="00C224B7" w:rsidRPr="006663FC" w:rsidRDefault="00C224B7" w:rsidP="00C224B7">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7F564621" w14:textId="77777777" w:rsidR="00C224B7" w:rsidRPr="006663FC" w:rsidRDefault="00C224B7" w:rsidP="00C224B7">
      <w:pPr>
        <w:spacing w:after="20"/>
        <w:ind w:left="10" w:right="73"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Учреждение образования </w:t>
      </w:r>
    </w:p>
    <w:p w14:paraId="2BCD6763" w14:textId="77777777" w:rsidR="00C224B7" w:rsidRPr="006663FC" w:rsidRDefault="00C224B7" w:rsidP="00C224B7">
      <w:pPr>
        <w:spacing w:after="5" w:line="317" w:lineRule="auto"/>
        <w:ind w:left="3505" w:right="25" w:hanging="246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0203FD23" w14:textId="77777777" w:rsidR="00C224B7" w:rsidRPr="006663FC" w:rsidRDefault="00C224B7" w:rsidP="00C224B7">
      <w:pPr>
        <w:spacing w:after="73"/>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6E12D5B8" w14:textId="77777777" w:rsidR="00C224B7" w:rsidRPr="006663FC" w:rsidRDefault="00C224B7" w:rsidP="00C224B7">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Кафедра электронных вычислительных машин </w:t>
      </w:r>
    </w:p>
    <w:p w14:paraId="639DE1EA" w14:textId="77777777" w:rsidR="00C224B7" w:rsidRPr="006663FC" w:rsidRDefault="00C224B7" w:rsidP="00C224B7">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AF0B855"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FDC650D"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51D8B34" w14:textId="77777777" w:rsidR="00C224B7" w:rsidRPr="006663FC" w:rsidRDefault="00C224B7" w:rsidP="00C224B7">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5971F772"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42EBB0A"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FCA3452" w14:textId="77777777" w:rsidR="00C224B7" w:rsidRPr="006663FC" w:rsidRDefault="00C224B7" w:rsidP="00C224B7">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5B45DE6B" w14:textId="157ECDCA" w:rsidR="00C224B7" w:rsidRPr="006663FC" w:rsidRDefault="00C224B7" w:rsidP="00C224B7">
      <w:pPr>
        <w:spacing w:after="75"/>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Лабораторная работа №</w:t>
      </w:r>
      <w:r w:rsidR="003371B0">
        <w:rPr>
          <w:rFonts w:ascii="Times New Roman" w:eastAsia="Times New Roman" w:hAnsi="Times New Roman" w:cs="Times New Roman"/>
          <w:sz w:val="28"/>
          <w:szCs w:val="28"/>
        </w:rPr>
        <w:t>2</w:t>
      </w:r>
      <w:r w:rsidRPr="006663FC">
        <w:rPr>
          <w:rFonts w:ascii="Times New Roman" w:eastAsia="Times New Roman" w:hAnsi="Times New Roman" w:cs="Times New Roman"/>
          <w:sz w:val="28"/>
          <w:szCs w:val="28"/>
        </w:rPr>
        <w:t xml:space="preserve"> </w:t>
      </w:r>
    </w:p>
    <w:p w14:paraId="29BDD2BD" w14:textId="77777777" w:rsidR="00430175" w:rsidRDefault="00C224B7" w:rsidP="00430175">
      <w:pPr>
        <w:spacing w:after="66"/>
        <w:ind w:left="10" w:right="69" w:hanging="10"/>
        <w:jc w:val="center"/>
        <w:rPr>
          <w:rFonts w:ascii="Times New Roman" w:eastAsia="Times New Roman" w:hAnsi="Times New Roman" w:cs="Times New Roman"/>
          <w:sz w:val="28"/>
          <w:szCs w:val="28"/>
        </w:rPr>
      </w:pPr>
      <w:r w:rsidRPr="006663FC">
        <w:rPr>
          <w:rFonts w:ascii="Times New Roman" w:eastAsia="Times New Roman" w:hAnsi="Times New Roman" w:cs="Times New Roman"/>
          <w:sz w:val="28"/>
          <w:szCs w:val="28"/>
        </w:rPr>
        <w:t>«</w:t>
      </w:r>
      <w:r w:rsidR="00AF488E">
        <w:rPr>
          <w:rFonts w:ascii="Times New Roman" w:eastAsia="Times New Roman" w:hAnsi="Times New Roman" w:cs="Times New Roman"/>
          <w:sz w:val="28"/>
          <w:szCs w:val="28"/>
        </w:rPr>
        <w:t>Решение слабоструктурированных задач</w:t>
      </w:r>
    </w:p>
    <w:p w14:paraId="1E49E76C" w14:textId="2C03D2E1" w:rsidR="00C224B7" w:rsidRPr="00AF488E" w:rsidRDefault="00AF488E" w:rsidP="00430175">
      <w:pPr>
        <w:spacing w:after="66"/>
        <w:ind w:left="10" w:right="69" w:hanging="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 основе метода анализа иерархий</w:t>
      </w:r>
      <w:r w:rsidR="00C224B7" w:rsidRPr="006663FC">
        <w:rPr>
          <w:rFonts w:ascii="Times New Roman" w:eastAsia="Times New Roman" w:hAnsi="Times New Roman" w:cs="Times New Roman"/>
          <w:sz w:val="28"/>
          <w:szCs w:val="28"/>
        </w:rPr>
        <w:t xml:space="preserve">» </w:t>
      </w:r>
    </w:p>
    <w:p w14:paraId="143FDA3A" w14:textId="1ACF5E0B" w:rsidR="00C224B7" w:rsidRPr="006663FC" w:rsidRDefault="00C224B7" w:rsidP="00C224B7">
      <w:pPr>
        <w:spacing w:after="20"/>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Вариант № </w:t>
      </w:r>
      <w:r w:rsidR="000F3469">
        <w:rPr>
          <w:rFonts w:ascii="Times New Roman" w:eastAsia="Times New Roman" w:hAnsi="Times New Roman" w:cs="Times New Roman"/>
          <w:sz w:val="28"/>
          <w:szCs w:val="28"/>
        </w:rPr>
        <w:t>1</w:t>
      </w:r>
    </w:p>
    <w:p w14:paraId="70A39B30" w14:textId="77777777" w:rsidR="00C224B7" w:rsidRPr="006663FC" w:rsidRDefault="00C224B7" w:rsidP="00C224B7">
      <w:pPr>
        <w:spacing w:after="21"/>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F858283" w14:textId="77777777" w:rsidR="00C224B7" w:rsidRPr="006663FC" w:rsidRDefault="00C224B7" w:rsidP="00C224B7">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FECC204" w14:textId="77777777" w:rsidR="00C224B7" w:rsidRPr="006663FC" w:rsidRDefault="00C224B7" w:rsidP="00C224B7">
      <w:pPr>
        <w:spacing w:after="19"/>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8DBF8E8" w14:textId="77777777" w:rsidR="00C224B7" w:rsidRPr="006663FC" w:rsidRDefault="00C224B7" w:rsidP="00C224B7">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C615CF1" w14:textId="06853F65" w:rsidR="00C224B7"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Выполнил</w:t>
      </w:r>
      <w:r>
        <w:rPr>
          <w:rFonts w:ascii="Times New Roman" w:eastAsia="Times New Roman" w:hAnsi="Times New Roman" w:cs="Times New Roman"/>
          <w:color w:val="000000" w:themeColor="text1"/>
          <w:sz w:val="28"/>
          <w:szCs w:val="28"/>
        </w:rPr>
        <w:t>а</w:t>
      </w:r>
      <w:r w:rsidRPr="47EB413C">
        <w:rPr>
          <w:rFonts w:ascii="Times New Roman" w:eastAsia="Times New Roman" w:hAnsi="Times New Roman" w:cs="Times New Roman"/>
          <w:color w:val="000000" w:themeColor="text1"/>
          <w:sz w:val="28"/>
          <w:szCs w:val="28"/>
        </w:rPr>
        <w:t xml:space="preserve">                                                                                       Проверил:</w:t>
      </w:r>
    </w:p>
    <w:p w14:paraId="0E375070" w14:textId="045AC479" w:rsidR="00C224B7"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студент группы </w:t>
      </w:r>
      <w:r w:rsidR="00430175">
        <w:rPr>
          <w:rFonts w:ascii="Times New Roman" w:eastAsia="Times New Roman" w:hAnsi="Times New Roman" w:cs="Times New Roman"/>
          <w:color w:val="000000" w:themeColor="text1"/>
          <w:sz w:val="28"/>
          <w:szCs w:val="28"/>
        </w:rPr>
        <w:t>230</w:t>
      </w:r>
      <w:r w:rsidRPr="47EB413C">
        <w:rPr>
          <w:rFonts w:ascii="Times New Roman" w:eastAsia="Times New Roman" w:hAnsi="Times New Roman" w:cs="Times New Roman"/>
          <w:color w:val="000000" w:themeColor="text1"/>
          <w:sz w:val="28"/>
          <w:szCs w:val="28"/>
        </w:rPr>
        <w:t xml:space="preserve">501:                                                            </w:t>
      </w:r>
      <w:r w:rsidR="000F3469">
        <w:rPr>
          <w:rFonts w:ascii="Times New Roman" w:eastAsia="Times New Roman" w:hAnsi="Times New Roman" w:cs="Times New Roman"/>
          <w:sz w:val="28"/>
          <w:szCs w:val="28"/>
        </w:rPr>
        <w:t>Селезнёв</w:t>
      </w:r>
      <w:r w:rsidR="00CD7C31" w:rsidRPr="006663FC">
        <w:rPr>
          <w:rFonts w:ascii="Times New Roman" w:eastAsia="Times New Roman" w:hAnsi="Times New Roman" w:cs="Times New Roman"/>
          <w:sz w:val="28"/>
          <w:szCs w:val="28"/>
        </w:rPr>
        <w:t xml:space="preserve"> </w:t>
      </w:r>
      <w:r w:rsidR="000F3469">
        <w:rPr>
          <w:rFonts w:ascii="Times New Roman" w:eastAsia="Times New Roman" w:hAnsi="Times New Roman" w:cs="Times New Roman"/>
          <w:sz w:val="28"/>
          <w:szCs w:val="28"/>
        </w:rPr>
        <w:t>А</w:t>
      </w:r>
      <w:r w:rsidR="00CD7C31" w:rsidRPr="006663FC">
        <w:rPr>
          <w:rFonts w:ascii="Times New Roman" w:eastAsia="Times New Roman" w:hAnsi="Times New Roman" w:cs="Times New Roman"/>
          <w:sz w:val="28"/>
          <w:szCs w:val="28"/>
        </w:rPr>
        <w:t>.</w:t>
      </w:r>
      <w:r w:rsidR="000F3469">
        <w:rPr>
          <w:rFonts w:ascii="Times New Roman" w:eastAsia="Times New Roman" w:hAnsi="Times New Roman" w:cs="Times New Roman"/>
          <w:sz w:val="28"/>
          <w:szCs w:val="28"/>
        </w:rPr>
        <w:t>И</w:t>
      </w:r>
      <w:r w:rsidR="00CD7C31" w:rsidRPr="006663FC">
        <w:rPr>
          <w:rFonts w:ascii="Times New Roman" w:eastAsia="Times New Roman" w:hAnsi="Times New Roman" w:cs="Times New Roman"/>
          <w:sz w:val="28"/>
          <w:szCs w:val="28"/>
        </w:rPr>
        <w:t>.</w:t>
      </w:r>
    </w:p>
    <w:p w14:paraId="3BE90941" w14:textId="7062D74A" w:rsidR="00C224B7" w:rsidRDefault="00430175" w:rsidP="00C224B7">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Кочеров</w:t>
      </w:r>
      <w:r w:rsidR="00C224B7" w:rsidRPr="47EB413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Р</w:t>
      </w:r>
      <w:r w:rsidR="00C224B7" w:rsidRPr="47EB413C">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С</w:t>
      </w:r>
      <w:r w:rsidR="00C224B7" w:rsidRPr="47EB413C">
        <w:rPr>
          <w:rFonts w:ascii="Times New Roman" w:eastAsia="Times New Roman" w:hAnsi="Times New Roman" w:cs="Times New Roman"/>
          <w:color w:val="000000" w:themeColor="text1"/>
          <w:sz w:val="28"/>
          <w:szCs w:val="28"/>
        </w:rPr>
        <w:t>.</w:t>
      </w:r>
    </w:p>
    <w:p w14:paraId="7614D6F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8884942"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3F6F1602"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3AC2AF0"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EF7F55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98C786E"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0CF4DBAC"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89C0271"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0416824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6E913788"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9F968FB" w14:textId="77777777" w:rsidR="00430175" w:rsidRDefault="00430175" w:rsidP="00C224B7">
      <w:pPr>
        <w:spacing w:after="0" w:line="240" w:lineRule="auto"/>
        <w:jc w:val="right"/>
        <w:rPr>
          <w:rFonts w:ascii="Times New Roman" w:eastAsia="Times New Roman" w:hAnsi="Times New Roman" w:cs="Times New Roman"/>
          <w:color w:val="000000" w:themeColor="text1"/>
          <w:sz w:val="28"/>
          <w:szCs w:val="28"/>
        </w:rPr>
      </w:pPr>
    </w:p>
    <w:p w14:paraId="540C56C3"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78696881"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465395F7" w14:textId="77777777" w:rsidR="00C224B7" w:rsidRDefault="00C224B7" w:rsidP="00AF488E">
      <w:pPr>
        <w:spacing w:after="0" w:line="240" w:lineRule="auto"/>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 </w:t>
      </w:r>
    </w:p>
    <w:p w14:paraId="0FACF43C" w14:textId="260CB8DB" w:rsidR="00C224B7" w:rsidRDefault="00C224B7" w:rsidP="00C224B7">
      <w:pPr>
        <w:spacing w:after="0" w:line="240" w:lineRule="auto"/>
        <w:ind w:left="10" w:right="73" w:hanging="10"/>
        <w:jc w:val="center"/>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Минск 202</w:t>
      </w:r>
      <w:r w:rsidR="00430175">
        <w:rPr>
          <w:rFonts w:ascii="Times New Roman" w:eastAsia="Times New Roman" w:hAnsi="Times New Roman" w:cs="Times New Roman"/>
          <w:color w:val="000000" w:themeColor="text1"/>
          <w:sz w:val="28"/>
          <w:szCs w:val="28"/>
        </w:rPr>
        <w:t>4</w:t>
      </w:r>
    </w:p>
    <w:p w14:paraId="4B1A644B" w14:textId="77777777" w:rsidR="00C22AD6" w:rsidRPr="00C22AD6" w:rsidRDefault="00C22AD6" w:rsidP="001C1ADF">
      <w:pPr>
        <w:spacing w:line="240" w:lineRule="auto"/>
        <w:ind w:firstLine="550"/>
        <w:jc w:val="both"/>
        <w:rPr>
          <w:rFonts w:ascii="Times New Roman" w:hAnsi="Times New Roman" w:cs="Times New Roman"/>
          <w:b/>
          <w:bCs/>
          <w:sz w:val="28"/>
          <w:szCs w:val="28"/>
        </w:rPr>
      </w:pPr>
      <w:r w:rsidRPr="00C22AD6">
        <w:rPr>
          <w:rFonts w:ascii="Times New Roman" w:hAnsi="Times New Roman" w:cs="Times New Roman"/>
          <w:b/>
          <w:bCs/>
          <w:sz w:val="28"/>
          <w:szCs w:val="28"/>
        </w:rPr>
        <w:lastRenderedPageBreak/>
        <w:t>1. Исходные данные для выполнения</w:t>
      </w:r>
    </w:p>
    <w:p w14:paraId="79847133" w14:textId="77777777" w:rsidR="000F3469" w:rsidRPr="000F3469" w:rsidRDefault="000F3469" w:rsidP="000F3469">
      <w:pPr>
        <w:spacing w:after="0"/>
        <w:ind w:firstLine="567"/>
        <w:jc w:val="both"/>
        <w:rPr>
          <w:rFonts w:ascii="Times New Roman" w:hAnsi="Times New Roman" w:cs="Times New Roman"/>
          <w:snapToGrid w:val="0"/>
          <w:sz w:val="28"/>
          <w:szCs w:val="28"/>
        </w:rPr>
      </w:pPr>
      <w:r w:rsidRPr="000F3469">
        <w:rPr>
          <w:rFonts w:ascii="Times New Roman" w:hAnsi="Times New Roman" w:cs="Times New Roman"/>
          <w:snapToGrid w:val="0"/>
          <w:sz w:val="28"/>
          <w:szCs w:val="28"/>
        </w:rPr>
        <w:t>Предприятие - производитель изделий бытовой электроники выбирает торговую фирму для заключения с ней договора о распространении своей продукции. Имеется шесть торговых фирм, о которых известно следующее.</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45"/>
        <w:gridCol w:w="1124"/>
        <w:gridCol w:w="1134"/>
        <w:gridCol w:w="1134"/>
        <w:gridCol w:w="1418"/>
        <w:gridCol w:w="1275"/>
        <w:gridCol w:w="1409"/>
      </w:tblGrid>
      <w:tr w:rsidR="000F3469" w:rsidRPr="000F3469" w14:paraId="24848972" w14:textId="77777777" w:rsidTr="00911BB6">
        <w:tc>
          <w:tcPr>
            <w:tcW w:w="18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8F7999A" w14:textId="458ECDB4"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Фирма</w:t>
            </w:r>
          </w:p>
        </w:tc>
        <w:tc>
          <w:tcPr>
            <w:tcW w:w="112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DCC8E52"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ТФ1</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B7CD6C7"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ТФ2</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F4854DA"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ТФ3</w:t>
            </w: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4EC10C1"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ТФ4</w:t>
            </w:r>
          </w:p>
        </w:tc>
        <w:tc>
          <w:tcPr>
            <w:tcW w:w="127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F4B82C6"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ТФ5</w:t>
            </w:r>
          </w:p>
        </w:tc>
        <w:tc>
          <w:tcPr>
            <w:tcW w:w="140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EE4A46B"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ТФ6</w:t>
            </w:r>
          </w:p>
        </w:tc>
      </w:tr>
      <w:tr w:rsidR="000F3469" w:rsidRPr="000F3469" w14:paraId="7CD77D27" w14:textId="77777777" w:rsidTr="00911BB6">
        <w:tc>
          <w:tcPr>
            <w:tcW w:w="18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B999589"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Опыт работы с данной продукцией, лет</w:t>
            </w:r>
          </w:p>
        </w:tc>
        <w:tc>
          <w:tcPr>
            <w:tcW w:w="112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E0A6850"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5</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05079BE"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2</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A5B15BB"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6</w:t>
            </w: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35DB17B"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5</w:t>
            </w:r>
          </w:p>
        </w:tc>
        <w:tc>
          <w:tcPr>
            <w:tcW w:w="127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C6E699E"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7</w:t>
            </w:r>
          </w:p>
        </w:tc>
        <w:tc>
          <w:tcPr>
            <w:tcW w:w="140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2D69324"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4</w:t>
            </w:r>
          </w:p>
        </w:tc>
      </w:tr>
      <w:tr w:rsidR="000F3469" w:rsidRPr="000F3469" w14:paraId="215085C1" w14:textId="77777777" w:rsidTr="00911BB6">
        <w:tc>
          <w:tcPr>
            <w:tcW w:w="18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1E94065"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Уровень развития торговой сети</w:t>
            </w:r>
          </w:p>
        </w:tc>
        <w:tc>
          <w:tcPr>
            <w:tcW w:w="112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C5863F2"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развитая</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5FEFB22"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развитая</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1F4EE04"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развитая</w:t>
            </w: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C5BDECD"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средняя</w:t>
            </w:r>
          </w:p>
        </w:tc>
        <w:tc>
          <w:tcPr>
            <w:tcW w:w="127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B7F4605"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средняя (немного хуже, чем у ТФ4)</w:t>
            </w:r>
          </w:p>
        </w:tc>
        <w:tc>
          <w:tcPr>
            <w:tcW w:w="140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hideMark/>
          </w:tcPr>
          <w:p w14:paraId="5CAE2F11"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средняя (немного лучше, чем у ТФ4 и ТФ5)</w:t>
            </w:r>
          </w:p>
        </w:tc>
      </w:tr>
      <w:tr w:rsidR="000F3469" w:rsidRPr="000F3469" w14:paraId="5F642EAD" w14:textId="77777777" w:rsidTr="00911BB6">
        <w:tc>
          <w:tcPr>
            <w:tcW w:w="18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9280A24"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Репутация</w:t>
            </w:r>
          </w:p>
        </w:tc>
        <w:tc>
          <w:tcPr>
            <w:tcW w:w="112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019D66E"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rPr>
              <w:t>сомнительная</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A43FB25"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хорошая</w:t>
            </w:r>
          </w:p>
        </w:tc>
        <w:tc>
          <w:tcPr>
            <w:tcW w:w="113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D06BBB2"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средняя</w:t>
            </w:r>
          </w:p>
        </w:tc>
        <w:tc>
          <w:tcPr>
            <w:tcW w:w="141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65B6984"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хорошая</w:t>
            </w:r>
          </w:p>
        </w:tc>
        <w:tc>
          <w:tcPr>
            <w:tcW w:w="127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BEBBC3B"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средняя</w:t>
            </w:r>
          </w:p>
        </w:tc>
        <w:tc>
          <w:tcPr>
            <w:tcW w:w="140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DA0DDA7" w14:textId="77777777" w:rsidR="000F3469" w:rsidRPr="000F3469" w:rsidRDefault="000F3469" w:rsidP="00301B80">
            <w:pPr>
              <w:spacing w:after="0"/>
              <w:jc w:val="center"/>
              <w:rPr>
                <w:rFonts w:ascii="Times New Roman" w:hAnsi="Times New Roman" w:cs="Times New Roman"/>
                <w:snapToGrid w:val="0"/>
                <w:sz w:val="24"/>
                <w:szCs w:val="24"/>
              </w:rPr>
            </w:pPr>
            <w:r w:rsidRPr="000F3469">
              <w:rPr>
                <w:rFonts w:ascii="Times New Roman" w:hAnsi="Times New Roman" w:cs="Times New Roman"/>
                <w:snapToGrid w:val="0"/>
                <w:sz w:val="24"/>
                <w:szCs w:val="24"/>
              </w:rPr>
              <w:t>хорошая</w:t>
            </w:r>
          </w:p>
        </w:tc>
      </w:tr>
    </w:tbl>
    <w:p w14:paraId="215F88FA" w14:textId="77777777" w:rsidR="000F3469" w:rsidRPr="000F3469" w:rsidRDefault="000F3469" w:rsidP="000F3469">
      <w:pPr>
        <w:spacing w:after="0"/>
        <w:ind w:firstLine="567"/>
        <w:jc w:val="both"/>
        <w:rPr>
          <w:rFonts w:ascii="Times New Roman" w:hAnsi="Times New Roman" w:cs="Times New Roman"/>
          <w:snapToGrid w:val="0"/>
          <w:sz w:val="28"/>
          <w:szCs w:val="28"/>
        </w:rPr>
      </w:pPr>
      <w:r w:rsidRPr="000F3469">
        <w:rPr>
          <w:rFonts w:ascii="Times New Roman" w:hAnsi="Times New Roman" w:cs="Times New Roman"/>
          <w:snapToGrid w:val="0"/>
          <w:sz w:val="28"/>
          <w:szCs w:val="28"/>
        </w:rPr>
        <w:t>Важность критериев оценивается двумя экспертами.</w:t>
      </w:r>
    </w:p>
    <w:p w14:paraId="6916A866" w14:textId="77777777" w:rsidR="000F3469" w:rsidRPr="000F3469" w:rsidRDefault="000F3469" w:rsidP="000F3469">
      <w:pPr>
        <w:spacing w:after="0"/>
        <w:ind w:firstLine="567"/>
        <w:jc w:val="both"/>
        <w:rPr>
          <w:rFonts w:ascii="Times New Roman" w:hAnsi="Times New Roman" w:cs="Times New Roman"/>
          <w:snapToGrid w:val="0"/>
          <w:sz w:val="28"/>
          <w:szCs w:val="28"/>
        </w:rPr>
      </w:pPr>
      <w:r w:rsidRPr="000F3469">
        <w:rPr>
          <w:rFonts w:ascii="Times New Roman" w:hAnsi="Times New Roman" w:cs="Times New Roman"/>
          <w:snapToGrid w:val="0"/>
          <w:sz w:val="28"/>
          <w:szCs w:val="28"/>
        </w:rPr>
        <w:t>По мнению первого эксперта, основной критерий - репутация, менее важный - опыт работы, еще менее важный – уровень развития торговой сети.</w:t>
      </w:r>
    </w:p>
    <w:p w14:paraId="25473922" w14:textId="77777777" w:rsidR="000F3469" w:rsidRPr="000F3469" w:rsidRDefault="000F3469" w:rsidP="000F3469">
      <w:pPr>
        <w:spacing w:after="0"/>
        <w:ind w:firstLine="567"/>
        <w:jc w:val="both"/>
        <w:rPr>
          <w:rFonts w:ascii="Times New Roman" w:hAnsi="Times New Roman" w:cs="Times New Roman"/>
          <w:snapToGrid w:val="0"/>
          <w:sz w:val="28"/>
          <w:szCs w:val="28"/>
        </w:rPr>
      </w:pPr>
      <w:r w:rsidRPr="000F3469">
        <w:rPr>
          <w:rFonts w:ascii="Times New Roman" w:hAnsi="Times New Roman" w:cs="Times New Roman"/>
          <w:snapToGrid w:val="0"/>
          <w:sz w:val="28"/>
          <w:szCs w:val="28"/>
        </w:rPr>
        <w:t>По мнению второго эксперта, основной критерий - репутация, менее важный – уровень развития торговой сети, еще менее важный – опыт работы.</w:t>
      </w:r>
    </w:p>
    <w:p w14:paraId="77A40AB0" w14:textId="47FC1C5D" w:rsidR="00004CB8" w:rsidRDefault="00004CB8" w:rsidP="00301B80">
      <w:pPr>
        <w:spacing w:after="0" w:line="240" w:lineRule="auto"/>
        <w:ind w:right="73"/>
        <w:rPr>
          <w:rFonts w:ascii="Times New Roman" w:eastAsia="Times New Roman" w:hAnsi="Times New Roman" w:cs="Times New Roman"/>
          <w:color w:val="000000" w:themeColor="text1"/>
          <w:sz w:val="28"/>
          <w:szCs w:val="28"/>
        </w:rPr>
      </w:pPr>
    </w:p>
    <w:p w14:paraId="4B9F311F" w14:textId="77777777" w:rsidR="001C4C31" w:rsidRDefault="001C4C31" w:rsidP="001C1ADF">
      <w:pPr>
        <w:spacing w:after="0" w:line="240" w:lineRule="auto"/>
        <w:ind w:left="10" w:right="73" w:hanging="10"/>
        <w:jc w:val="center"/>
        <w:rPr>
          <w:rFonts w:ascii="Times New Roman" w:eastAsia="Times New Roman" w:hAnsi="Times New Roman" w:cs="Times New Roman"/>
          <w:color w:val="000000" w:themeColor="text1"/>
          <w:sz w:val="28"/>
          <w:szCs w:val="28"/>
        </w:rPr>
      </w:pPr>
    </w:p>
    <w:p w14:paraId="4BCA3E94" w14:textId="4D776CD6" w:rsidR="001C1ADF" w:rsidRPr="001C1ADF" w:rsidRDefault="001C4C31" w:rsidP="001C1ADF">
      <w:pPr>
        <w:spacing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2</w:t>
      </w:r>
      <w:r w:rsidRPr="00C22AD6">
        <w:rPr>
          <w:rFonts w:ascii="Times New Roman" w:hAnsi="Times New Roman" w:cs="Times New Roman"/>
          <w:b/>
          <w:bCs/>
          <w:sz w:val="28"/>
          <w:szCs w:val="28"/>
        </w:rPr>
        <w:t xml:space="preserve">. </w:t>
      </w:r>
      <w:r w:rsidR="00F11D14">
        <w:rPr>
          <w:rFonts w:ascii="Times New Roman" w:hAnsi="Times New Roman" w:cs="Times New Roman"/>
          <w:b/>
          <w:bCs/>
          <w:sz w:val="28"/>
          <w:szCs w:val="28"/>
        </w:rPr>
        <w:t>Выбор множества Парето</w:t>
      </w:r>
    </w:p>
    <w:p w14:paraId="17251818" w14:textId="77777777" w:rsidR="00576B34" w:rsidRPr="00576B34" w:rsidRDefault="00576B34" w:rsidP="00576B34">
      <w:pPr>
        <w:numPr>
          <w:ilvl w:val="12"/>
          <w:numId w:val="0"/>
        </w:numPr>
        <w:ind w:firstLine="567"/>
        <w:jc w:val="both"/>
        <w:rPr>
          <w:rFonts w:ascii="Times New Roman" w:hAnsi="Times New Roman" w:cs="Times New Roman"/>
          <w:sz w:val="28"/>
          <w:szCs w:val="28"/>
        </w:rPr>
      </w:pPr>
      <w:r w:rsidRPr="00576B34">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2BBA9FE0" w14:textId="08CD0578" w:rsidR="001D01A6" w:rsidRDefault="001D01A6" w:rsidP="001D01A6">
      <w:pPr>
        <w:numPr>
          <w:ilvl w:val="12"/>
          <w:numId w:val="0"/>
        </w:numPr>
        <w:ind w:firstLine="567"/>
        <w:jc w:val="both"/>
        <w:rPr>
          <w:rFonts w:ascii="Times New Roman" w:hAnsi="Times New Roman" w:cs="Times New Roman"/>
          <w:sz w:val="28"/>
          <w:szCs w:val="28"/>
        </w:rPr>
      </w:pPr>
      <w:r w:rsidRPr="001D01A6">
        <w:rPr>
          <w:rFonts w:ascii="Times New Roman" w:hAnsi="Times New Roman" w:cs="Times New Roman"/>
          <w:sz w:val="28"/>
          <w:szCs w:val="28"/>
        </w:rPr>
        <w:t>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недоминируемых альтернатив: в нем отсутствуют альтернативы, явно (по всем критериям) отстающие от какой-либо другой альтернативы.</w:t>
      </w:r>
    </w:p>
    <w:p w14:paraId="32F9C72A" w14:textId="77777777" w:rsidR="001D01A6" w:rsidRPr="001D01A6" w:rsidRDefault="001D01A6" w:rsidP="001D01A6">
      <w:pPr>
        <w:numPr>
          <w:ilvl w:val="12"/>
          <w:numId w:val="0"/>
        </w:numPr>
        <w:ind w:firstLine="567"/>
        <w:jc w:val="both"/>
        <w:rPr>
          <w:rFonts w:ascii="Times New Roman" w:hAnsi="Times New Roman" w:cs="Times New Roman"/>
          <w:sz w:val="28"/>
          <w:szCs w:val="28"/>
        </w:rPr>
      </w:pPr>
      <w:r w:rsidRPr="001D01A6">
        <w:rPr>
          <w:rFonts w:ascii="Times New Roman" w:hAnsi="Times New Roman" w:cs="Times New Roman"/>
          <w:sz w:val="28"/>
          <w:szCs w:val="28"/>
        </w:rPr>
        <w:t xml:space="preserve">Выбор множества Парето производится следующим образом. </w:t>
      </w:r>
      <w:r w:rsidRPr="001D01A6">
        <w:rPr>
          <w:rFonts w:ascii="Times New Roman" w:hAnsi="Times New Roman" w:cs="Times New Roman"/>
          <w:i/>
          <w:sz w:val="28"/>
          <w:szCs w:val="28"/>
        </w:rPr>
        <w:t>Все</w:t>
      </w:r>
      <w:r w:rsidRPr="001D01A6">
        <w:rPr>
          <w:rFonts w:ascii="Times New Roman" w:hAnsi="Times New Roman" w:cs="Times New Roman"/>
          <w:sz w:val="28"/>
          <w:szCs w:val="28"/>
        </w:rPr>
        <w:t xml:space="preserve"> альтернативы </w:t>
      </w:r>
      <w:r w:rsidRPr="001D01A6">
        <w:rPr>
          <w:rFonts w:ascii="Times New Roman" w:hAnsi="Times New Roman" w:cs="Times New Roman"/>
          <w:i/>
          <w:sz w:val="28"/>
          <w:szCs w:val="28"/>
        </w:rPr>
        <w:t>попарно</w:t>
      </w:r>
      <w:r w:rsidRPr="001D01A6">
        <w:rPr>
          <w:rFonts w:ascii="Times New Roman" w:hAnsi="Times New Roman" w:cs="Times New Roman"/>
          <w:sz w:val="28"/>
          <w:szCs w:val="28"/>
        </w:rPr>
        <w:t xml:space="preserve"> сравниваются друг с другом </w:t>
      </w:r>
      <w:r w:rsidRPr="001D01A6">
        <w:rPr>
          <w:rFonts w:ascii="Times New Roman" w:hAnsi="Times New Roman" w:cs="Times New Roman"/>
          <w:i/>
          <w:sz w:val="28"/>
          <w:szCs w:val="28"/>
        </w:rPr>
        <w:t>по всем критериям</w:t>
      </w:r>
      <w:r w:rsidRPr="001D01A6">
        <w:rPr>
          <w:rFonts w:ascii="Times New Roman" w:hAnsi="Times New Roman" w:cs="Times New Roman"/>
          <w:sz w:val="28"/>
          <w:szCs w:val="28"/>
        </w:rPr>
        <w:t xml:space="preserve">. Если при сравнении каких-либо альтернатив (обозначим их как </w:t>
      </w:r>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i</w:t>
      </w:r>
      <w:r w:rsidRPr="001D01A6">
        <w:rPr>
          <w:rFonts w:ascii="Times New Roman" w:hAnsi="Times New Roman" w:cs="Times New Roman"/>
          <w:sz w:val="28"/>
          <w:szCs w:val="28"/>
          <w:vertAlign w:val="subscript"/>
        </w:rPr>
        <w:t xml:space="preserve"> </w:t>
      </w:r>
      <w:r w:rsidRPr="001D01A6">
        <w:rPr>
          <w:rFonts w:ascii="Times New Roman" w:hAnsi="Times New Roman" w:cs="Times New Roman"/>
          <w:sz w:val="28"/>
          <w:szCs w:val="28"/>
        </w:rPr>
        <w:t xml:space="preserve">и </w:t>
      </w:r>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r w:rsidRPr="001D01A6">
        <w:rPr>
          <w:rFonts w:ascii="Times New Roman" w:hAnsi="Times New Roman" w:cs="Times New Roman"/>
          <w:sz w:val="28"/>
          <w:szCs w:val="28"/>
        </w:rPr>
        <w:t xml:space="preserve">) оказывается, что одна из них (например, </w:t>
      </w:r>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r w:rsidRPr="001D01A6">
        <w:rPr>
          <w:rFonts w:ascii="Times New Roman" w:hAnsi="Times New Roman" w:cs="Times New Roman"/>
          <w:sz w:val="28"/>
          <w:szCs w:val="28"/>
        </w:rPr>
        <w:t xml:space="preserve">) </w:t>
      </w:r>
      <w:r w:rsidRPr="001D01A6">
        <w:rPr>
          <w:rFonts w:ascii="Times New Roman" w:hAnsi="Times New Roman" w:cs="Times New Roman"/>
          <w:i/>
          <w:sz w:val="28"/>
          <w:szCs w:val="28"/>
        </w:rPr>
        <w:t>не лучше другой ни по одному критерию</w:t>
      </w:r>
      <w:r w:rsidRPr="001D01A6">
        <w:rPr>
          <w:rFonts w:ascii="Times New Roman" w:hAnsi="Times New Roman" w:cs="Times New Roman"/>
          <w:sz w:val="28"/>
          <w:szCs w:val="28"/>
        </w:rPr>
        <w:t xml:space="preserve">, то ее можно исключить из рассмотрения. Исключенную альтернативу (в данном случае – альтернативу </w:t>
      </w:r>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r w:rsidRPr="001D01A6">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335A7019" w14:textId="77777777" w:rsidR="001D01A6" w:rsidRPr="001D01A6" w:rsidRDefault="001D01A6" w:rsidP="001D01A6">
      <w:pPr>
        <w:pStyle w:val="21"/>
        <w:numPr>
          <w:ilvl w:val="12"/>
          <w:numId w:val="0"/>
        </w:numPr>
        <w:spacing w:line="240" w:lineRule="auto"/>
        <w:ind w:firstLine="567"/>
        <w:rPr>
          <w:szCs w:val="28"/>
        </w:rPr>
      </w:pPr>
      <w:r w:rsidRPr="001D01A6">
        <w:rPr>
          <w:szCs w:val="28"/>
        </w:rPr>
        <w:lastRenderedPageBreak/>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53D5E5AA" w14:textId="77777777" w:rsidR="00064B0C" w:rsidRDefault="00064B0C" w:rsidP="001D01A6">
      <w:pPr>
        <w:numPr>
          <w:ilvl w:val="12"/>
          <w:numId w:val="0"/>
        </w:numPr>
        <w:ind w:firstLine="567"/>
        <w:jc w:val="both"/>
        <w:rPr>
          <w:rFonts w:ascii="Times New Roman" w:hAnsi="Times New Roman" w:cs="Times New Roman"/>
          <w:sz w:val="28"/>
          <w:szCs w:val="28"/>
        </w:rPr>
      </w:pPr>
    </w:p>
    <w:p w14:paraId="3C577F65" w14:textId="0C34776A" w:rsidR="001D01A6" w:rsidRDefault="001D01A6" w:rsidP="001D01A6">
      <w:pPr>
        <w:numPr>
          <w:ilvl w:val="12"/>
          <w:numId w:val="0"/>
        </w:numPr>
        <w:ind w:firstLine="567"/>
        <w:jc w:val="both"/>
        <w:rPr>
          <w:rFonts w:ascii="Times New Roman" w:hAnsi="Times New Roman" w:cs="Times New Roman"/>
          <w:sz w:val="28"/>
          <w:szCs w:val="28"/>
        </w:rPr>
      </w:pPr>
      <w:r w:rsidRPr="001D01A6">
        <w:rPr>
          <w:rFonts w:ascii="Times New Roman" w:hAnsi="Times New Roman" w:cs="Times New Roman"/>
          <w:sz w:val="28"/>
          <w:szCs w:val="28"/>
        </w:rPr>
        <w:t>Выберем множества Парето:</w:t>
      </w:r>
    </w:p>
    <w:p w14:paraId="3BEDD3B7" w14:textId="77777777" w:rsidR="00CF1BCF" w:rsidRDefault="00CF1BCF" w:rsidP="001D01A6">
      <w:pPr>
        <w:numPr>
          <w:ilvl w:val="12"/>
          <w:numId w:val="0"/>
        </w:numPr>
        <w:ind w:firstLine="567"/>
        <w:jc w:val="both"/>
        <w:rPr>
          <w:rFonts w:ascii="Times New Roman" w:hAnsi="Times New Roman" w:cs="Times New Roman"/>
          <w:sz w:val="28"/>
          <w:szCs w:val="28"/>
        </w:rPr>
      </w:pPr>
    </w:p>
    <w:p w14:paraId="584DB826" w14:textId="095C104E" w:rsidR="00911BB6" w:rsidRP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Сравним ТФ1 и ТФ2. По критерию "Опыт работы" ТФ1 (5 лет) лучше, чем ТФ2 (2 года). По критерию "Торговая сеть" альтернативы равны, так как обе фирмы имеют развитую сеть. Однако по критерию "Репутация" ТФ2 (хорошая) значительно превосходит ТФ1 (сомнительная). Таким образом, ни одну из альтернатив исключить нельзя, так как каждая из них лучше по отдельным критериям.</w:t>
      </w:r>
    </w:p>
    <w:p w14:paraId="33DC6F03" w14:textId="18F4FB5E" w:rsidR="00911BB6" w:rsidRP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Сравним ТФ1 и ТФ3. По критерию "Опыт работы" ТФ3 (6 лет) лучше, чем ТФ1 (5 лет). По критерию "Торговая сеть" разницы нет – обе фирмы имеют развитую сеть. Однако по критерию "Репутация" ТФ3 (средняя) также превосходит ТФ1 (сомнительная). Таким образом, ТФ1 уступает по всем критериям, и её следует исключить из рассмотрения.</w:t>
      </w:r>
    </w:p>
    <w:p w14:paraId="300E16BA" w14:textId="2D7FBFFC" w:rsidR="00911BB6" w:rsidRP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Сравним ТФ2 и ТФ3. По критерию "Опыт работы" ТФ3 (6 лет) лучше, чем ТФ2 (2 года). По критерию "Торговая сеть" альтернативы равны. Однако по критерию "Репутация" ТФ2 (хорошая) лучше, чем ТФ3 (средняя). Так как у каждой альтернативы есть преимущество по разным критериям, исключать ни одну из них нельзя.</w:t>
      </w:r>
    </w:p>
    <w:p w14:paraId="0FB3A86F" w14:textId="630AB99E" w:rsidR="00911BB6" w:rsidRP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Сравним ТФ2 и ТФ4. По критерию "Опыт работы" ТФ4 (5 лет) превосходит ТФ2 (2 года). По критерию "Торговая сеть" ТФ2 (развитая) лучше, чем ТФ4 (средняя). По критерию "Репутация" фирмы равны, так как обе имеют хорошую репутацию. Так как нет явного лидера, обе альтернативы остаются.</w:t>
      </w:r>
    </w:p>
    <w:p w14:paraId="1C9CC943" w14:textId="76EFA7F1" w:rsidR="00911BB6" w:rsidRP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Сравним ТФ2 и ТФ5. По критерию "Опыт работы" ТФ5 (7 лет) лучше, чем ТФ2 (2 года). По критерию "Торговая сеть" ТФ2 (развитая) лучше, чем ТФ5 (средняя, немного хуже, чем у ТФ4). По критерию "Репутация" ТФ2 (хорошая) превосходит ТФ5 (средняя). Так как у каждой альтернативы есть свои преимущества, исключать ни одну нельзя.</w:t>
      </w:r>
    </w:p>
    <w:p w14:paraId="030C85CE" w14:textId="5C7B0806" w:rsidR="00911BB6" w:rsidRP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Сравним ТФ2 и ТФ6. По критерию "Опыт работы" ТФ6 (4 года) лучше, чем ТФ2 (2 года). По критерию "Торговая сеть" ТФ2 (развитая) лучше, чем ТФ6 (средняя, но лучше, чем у ТФ4 и ТФ5). По критерию "Репутация" фирмы равны. Так как преимущества разделились между разными критериями, обе альтернативы остаются.</w:t>
      </w:r>
    </w:p>
    <w:p w14:paraId="50E5F6FE" w14:textId="2BEA3AEE" w:rsidR="00911BB6" w:rsidRP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 xml:space="preserve">Сравним ТФ3 и ТФ4. По критерию "Опыт работы" ТФ3 (6 лет) лучше, чем ТФ4 (5 лет). По критерию "Торговая сеть" ТФ3 (развитая) лучше, чем ТФ4 </w:t>
      </w:r>
      <w:r w:rsidRPr="00911BB6">
        <w:rPr>
          <w:rFonts w:ascii="Times New Roman" w:hAnsi="Times New Roman" w:cs="Times New Roman"/>
          <w:sz w:val="28"/>
          <w:szCs w:val="28"/>
        </w:rPr>
        <w:lastRenderedPageBreak/>
        <w:t>(средняя). Однако по критерию "Репутация" ТФ4 (хорошая) лучше, чем ТФ3 (средняя). Так как каждая фирма превосходит другую по отдельным критериям, исключать их нельзя.</w:t>
      </w:r>
    </w:p>
    <w:p w14:paraId="626F5B93" w14:textId="66516ACC" w:rsidR="00911BB6" w:rsidRP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Сравним ТФ3 и ТФ5. По критерию "Опыт работы" ТФ5 (7 лет) лучше, чем ТФ3 (6 лет). По критерию "Торговая сеть" ТФ3 (развитая) лучше, чем ТФ5 (средняя, немного хуже, чем у ТФ4). По критерию "Репутация" альтернативы равны (средняя репутация). Так как у каждой фирмы есть преимущества, исключать их нельзя.</w:t>
      </w:r>
    </w:p>
    <w:p w14:paraId="09DC1FA8" w14:textId="55F65616" w:rsidR="00911BB6" w:rsidRP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Сравним ТФ3 и ТФ6. По критерию "Опыт работы" ТФ3 (6 лет) лучше, чем ТФ6 (4 года). По критерию "Торговая сеть" ТФ3 (развитая) лучше, чем ТФ6 (средняя, немного лучше, чем у ТФ4 и ТФ5). Однако по критерию "Репутация" ТФ6 (хорошая) превосходит ТФ3 (средняя). Так как явного проигравшего нет, обе альтернативы остаются.</w:t>
      </w:r>
    </w:p>
    <w:p w14:paraId="765EC07A" w14:textId="512D67DC" w:rsidR="00911BB6" w:rsidRP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Сравним ТФ4 и ТФ5. По критерию "Опыт работы" ТФ5 (7 лет) лучше, чем ТФ4 (5 лет). По критерию "Торговая сеть" ТФ4 (средняя) лучше, чем ТФ5 (средняя, но хуже, чем у ТФ4). По критерию "Репутация" ТФ4 (хорошая) лучше, чем ТФ5 (средняя). Так как у каждой фирмы есть свои сильные стороны, исключать их нельзя.</w:t>
      </w:r>
    </w:p>
    <w:p w14:paraId="3CC34054" w14:textId="3F62ED10" w:rsidR="00911BB6" w:rsidRP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Сравним ТФ4 и ТФ6. По критерию "Опыт работы" ТФ4 (5 лет) лучше, чем ТФ6 (4 года). По критерию "Торговая сеть" ТФ6 (средняя, немного лучше, чем у ТФ4 и ТФ5) превосходит ТФ4 (средняя). По критерию "Репутация" фирмы равны. Так как у каждой есть преимущество, исключать их нельзя.</w:t>
      </w:r>
    </w:p>
    <w:p w14:paraId="5E22081C" w14:textId="2987AD49" w:rsidR="00911BB6" w:rsidRDefault="00911BB6" w:rsidP="00911BB6">
      <w:pPr>
        <w:spacing w:after="0"/>
        <w:ind w:firstLine="567"/>
        <w:jc w:val="both"/>
        <w:rPr>
          <w:rFonts w:ascii="Times New Roman" w:hAnsi="Times New Roman" w:cs="Times New Roman"/>
          <w:sz w:val="28"/>
          <w:szCs w:val="28"/>
        </w:rPr>
      </w:pPr>
      <w:r w:rsidRPr="00911BB6">
        <w:rPr>
          <w:rFonts w:ascii="Times New Roman" w:hAnsi="Times New Roman" w:cs="Times New Roman"/>
          <w:sz w:val="28"/>
          <w:szCs w:val="28"/>
        </w:rPr>
        <w:t>Сравним ТФ5 и ТФ6. По критерию "Опыт работы" ТФ5 (7 лет) лучше, чем ТФ6 (4 года). По критерию "Торговая сеть" ТФ6 (средняя, немного лучше, чем у ТФ4 и ТФ5) превосходит ТФ5 (средняя, но хуже, чем у ТФ4). По критерию "Репутация" ТФ6 (хорошая) лучше, чем ТФ5 (средняя). Так как у каждой есть преимущества, исключать их нельзя.</w:t>
      </w:r>
    </w:p>
    <w:p w14:paraId="502F3DCE" w14:textId="77777777" w:rsidR="00911BB6" w:rsidRPr="000E6F7D" w:rsidRDefault="00911BB6" w:rsidP="00911BB6">
      <w:pPr>
        <w:ind w:firstLine="567"/>
        <w:jc w:val="both"/>
        <w:rPr>
          <w:rFonts w:ascii="Times New Roman" w:hAnsi="Times New Roman" w:cs="Times New Roman"/>
          <w:sz w:val="28"/>
          <w:szCs w:val="28"/>
        </w:rPr>
      </w:pPr>
    </w:p>
    <w:p w14:paraId="619E4852" w14:textId="0A3DCE1A" w:rsidR="003371B0" w:rsidRPr="003371B0" w:rsidRDefault="003371B0" w:rsidP="003371B0">
      <w:pPr>
        <w:ind w:firstLine="567"/>
        <w:jc w:val="both"/>
        <w:rPr>
          <w:rFonts w:ascii="Times New Roman" w:hAnsi="Times New Roman" w:cs="Times New Roman"/>
          <w:sz w:val="28"/>
          <w:szCs w:val="28"/>
        </w:rPr>
      </w:pPr>
      <w:r w:rsidRPr="003371B0">
        <w:rPr>
          <w:rFonts w:ascii="Times New Roman" w:hAnsi="Times New Roman" w:cs="Times New Roman"/>
          <w:sz w:val="28"/>
          <w:szCs w:val="28"/>
        </w:rPr>
        <w:t>В результате попарного сравнения ТФ1 оказалась единственной альтернативой, которая уступает по всем критериям хотя бы одной из других фирм, поэтому её можно исключить.</w:t>
      </w:r>
    </w:p>
    <w:p w14:paraId="6721D1FC" w14:textId="001860D7" w:rsidR="00D76C93" w:rsidRDefault="003371B0" w:rsidP="003371B0">
      <w:pPr>
        <w:ind w:firstLine="567"/>
        <w:jc w:val="both"/>
        <w:rPr>
          <w:rFonts w:ascii="Times New Roman" w:hAnsi="Times New Roman" w:cs="Times New Roman"/>
          <w:sz w:val="28"/>
          <w:szCs w:val="28"/>
        </w:rPr>
      </w:pPr>
      <w:r w:rsidRPr="003371B0">
        <w:rPr>
          <w:rFonts w:ascii="Times New Roman" w:hAnsi="Times New Roman" w:cs="Times New Roman"/>
          <w:sz w:val="28"/>
          <w:szCs w:val="28"/>
        </w:rPr>
        <w:t>Во множество Парето входят ТФ2, ТФ3, ТФ4, ТФ5, ТФ6. Именно среди этих альтернатив будет выбран лучший вариант.</w:t>
      </w:r>
    </w:p>
    <w:p w14:paraId="55461CBA" w14:textId="77777777" w:rsidR="003371B0" w:rsidRDefault="003371B0" w:rsidP="003371B0">
      <w:pPr>
        <w:ind w:firstLine="567"/>
        <w:jc w:val="both"/>
        <w:rPr>
          <w:rFonts w:ascii="Times New Roman" w:hAnsi="Times New Roman" w:cs="Times New Roman"/>
          <w:sz w:val="28"/>
          <w:szCs w:val="28"/>
        </w:rPr>
      </w:pPr>
    </w:p>
    <w:p w14:paraId="2FF48B91" w14:textId="2A873846" w:rsidR="00D76C93" w:rsidRPr="001C1ADF" w:rsidRDefault="00D76C93" w:rsidP="00D76C93">
      <w:pPr>
        <w:spacing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3</w:t>
      </w:r>
      <w:r w:rsidRPr="00C22AD6">
        <w:rPr>
          <w:rFonts w:ascii="Times New Roman" w:hAnsi="Times New Roman" w:cs="Times New Roman"/>
          <w:b/>
          <w:bCs/>
          <w:sz w:val="28"/>
          <w:szCs w:val="28"/>
        </w:rPr>
        <w:t xml:space="preserve">. </w:t>
      </w:r>
      <w:r>
        <w:rPr>
          <w:rFonts w:ascii="Times New Roman" w:hAnsi="Times New Roman" w:cs="Times New Roman"/>
          <w:b/>
          <w:bCs/>
          <w:sz w:val="28"/>
          <w:szCs w:val="28"/>
        </w:rPr>
        <w:t>Метод анализа иерархий</w:t>
      </w:r>
    </w:p>
    <w:p w14:paraId="6181144C" w14:textId="31C164E8" w:rsidR="00D76C93" w:rsidRDefault="00A91060" w:rsidP="00DC53C0">
      <w:pPr>
        <w:ind w:firstLine="567"/>
        <w:jc w:val="both"/>
        <w:rPr>
          <w:rFonts w:ascii="Times New Roman" w:hAnsi="Times New Roman" w:cs="Times New Roman"/>
          <w:sz w:val="28"/>
          <w:szCs w:val="28"/>
        </w:rPr>
      </w:pPr>
      <w:r w:rsidRPr="00A91060">
        <w:rPr>
          <w:rFonts w:ascii="Times New Roman" w:hAnsi="Times New Roman" w:cs="Times New Roman"/>
          <w:sz w:val="28"/>
          <w:szCs w:val="28"/>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сравниваются </w:t>
      </w:r>
      <w:r w:rsidRPr="00A91060">
        <w:rPr>
          <w:rFonts w:ascii="Times New Roman" w:hAnsi="Times New Roman" w:cs="Times New Roman"/>
          <w:i/>
          <w:sz w:val="28"/>
          <w:szCs w:val="28"/>
        </w:rPr>
        <w:t>критерии по их важности</w:t>
      </w:r>
      <w:r w:rsidRPr="00A91060">
        <w:rPr>
          <w:rFonts w:ascii="Times New Roman" w:hAnsi="Times New Roman" w:cs="Times New Roman"/>
          <w:sz w:val="28"/>
          <w:szCs w:val="28"/>
        </w:rPr>
        <w:t xml:space="preserve">. Затем </w:t>
      </w:r>
      <w:r w:rsidRPr="00A91060">
        <w:rPr>
          <w:rFonts w:ascii="Times New Roman" w:hAnsi="Times New Roman" w:cs="Times New Roman"/>
          <w:sz w:val="28"/>
          <w:szCs w:val="28"/>
        </w:rPr>
        <w:lastRenderedPageBreak/>
        <w:t xml:space="preserve">сравниваются </w:t>
      </w:r>
      <w:r w:rsidRPr="00A91060">
        <w:rPr>
          <w:rFonts w:ascii="Times New Roman" w:hAnsi="Times New Roman" w:cs="Times New Roman"/>
          <w:i/>
          <w:sz w:val="28"/>
          <w:szCs w:val="28"/>
        </w:rPr>
        <w:t>альтернативы</w:t>
      </w:r>
      <w:r w:rsidRPr="00A91060">
        <w:rPr>
          <w:rFonts w:ascii="Times New Roman" w:hAnsi="Times New Roman" w:cs="Times New Roman"/>
          <w:sz w:val="28"/>
          <w:szCs w:val="28"/>
        </w:rPr>
        <w:t xml:space="preserve"> </w:t>
      </w:r>
      <w:r w:rsidRPr="00A91060">
        <w:rPr>
          <w:rFonts w:ascii="Times New Roman" w:hAnsi="Times New Roman" w:cs="Times New Roman"/>
          <w:i/>
          <w:sz w:val="28"/>
          <w:szCs w:val="28"/>
        </w:rPr>
        <w:t>по каждому критерию</w:t>
      </w:r>
      <w:r w:rsidRPr="00A91060">
        <w:rPr>
          <w:rFonts w:ascii="Times New Roman" w:hAnsi="Times New Roman" w:cs="Times New Roman"/>
          <w:sz w:val="28"/>
          <w:szCs w:val="28"/>
        </w:rPr>
        <w:t>. Для этого заполняются матрицы парных сравнений. Размерность каждой матрицы парных сравнений равна количеству сравниваемых элементов. Матрицы парных сравнений заполняются, обрабатываются, а также проверяются на непротиворечивость по правилам метода Саати.</w:t>
      </w:r>
    </w:p>
    <w:p w14:paraId="6348EB86" w14:textId="1338509C" w:rsidR="00A91060" w:rsidRPr="001D102B" w:rsidRDefault="00A91060" w:rsidP="00DC53C0">
      <w:pPr>
        <w:ind w:firstLine="567"/>
        <w:jc w:val="both"/>
        <w:rPr>
          <w:rFonts w:ascii="Times New Roman" w:hAnsi="Times New Roman" w:cs="Times New Roman"/>
          <w:sz w:val="28"/>
          <w:szCs w:val="28"/>
        </w:rPr>
      </w:pPr>
      <w:r w:rsidRPr="001D102B">
        <w:rPr>
          <w:rFonts w:ascii="Times New Roman" w:hAnsi="Times New Roman" w:cs="Times New Roman"/>
          <w:sz w:val="28"/>
          <w:szCs w:val="28"/>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161E9B09" w14:textId="3776407C" w:rsidR="001D102B" w:rsidRDefault="001D102B" w:rsidP="001D102B">
      <w:pPr>
        <w:ind w:firstLine="567"/>
        <w:jc w:val="both"/>
        <w:rPr>
          <w:rFonts w:ascii="Times New Roman" w:hAnsi="Times New Roman" w:cs="Times New Roman"/>
          <w:sz w:val="28"/>
          <w:szCs w:val="28"/>
        </w:rPr>
      </w:pPr>
      <w:r w:rsidRPr="001D102B">
        <w:rPr>
          <w:rFonts w:ascii="Times New Roman" w:hAnsi="Times New Roman" w:cs="Times New Roman"/>
          <w:sz w:val="28"/>
          <w:szCs w:val="28"/>
        </w:rPr>
        <w:t xml:space="preserve">Рассмотрим сравнение критериев по важности. В рассматриваемой задаче три критерия: </w:t>
      </w:r>
      <w:r w:rsidR="003371B0">
        <w:rPr>
          <w:rFonts w:ascii="Times New Roman" w:hAnsi="Times New Roman" w:cs="Times New Roman"/>
          <w:sz w:val="28"/>
          <w:szCs w:val="28"/>
        </w:rPr>
        <w:t>о</w:t>
      </w:r>
      <w:r w:rsidR="003371B0" w:rsidRPr="003371B0">
        <w:rPr>
          <w:rFonts w:ascii="Times New Roman" w:hAnsi="Times New Roman" w:cs="Times New Roman"/>
          <w:sz w:val="28"/>
          <w:szCs w:val="28"/>
        </w:rPr>
        <w:t>пыт работы с данной продукцией</w:t>
      </w:r>
      <w:r w:rsidRPr="001D102B">
        <w:rPr>
          <w:rFonts w:ascii="Times New Roman" w:hAnsi="Times New Roman" w:cs="Times New Roman"/>
          <w:sz w:val="28"/>
          <w:szCs w:val="28"/>
        </w:rPr>
        <w:t xml:space="preserve"> (обозначим его как К1), </w:t>
      </w:r>
      <w:r w:rsidR="003371B0">
        <w:rPr>
          <w:rFonts w:ascii="Times New Roman" w:hAnsi="Times New Roman" w:cs="Times New Roman"/>
          <w:sz w:val="28"/>
          <w:szCs w:val="28"/>
        </w:rPr>
        <w:t>у</w:t>
      </w:r>
      <w:r w:rsidR="003371B0" w:rsidRPr="003371B0">
        <w:rPr>
          <w:rFonts w:ascii="Times New Roman" w:hAnsi="Times New Roman" w:cs="Times New Roman"/>
          <w:sz w:val="28"/>
          <w:szCs w:val="28"/>
        </w:rPr>
        <w:t>ровень развития торговой сети</w:t>
      </w:r>
      <w:r w:rsidRPr="001D102B">
        <w:rPr>
          <w:rFonts w:ascii="Times New Roman" w:hAnsi="Times New Roman" w:cs="Times New Roman"/>
          <w:sz w:val="28"/>
          <w:szCs w:val="28"/>
        </w:rPr>
        <w:t xml:space="preserve"> (К2), </w:t>
      </w:r>
      <w:r w:rsidR="003371B0">
        <w:rPr>
          <w:rFonts w:ascii="Times New Roman" w:hAnsi="Times New Roman" w:cs="Times New Roman"/>
          <w:sz w:val="28"/>
          <w:szCs w:val="28"/>
        </w:rPr>
        <w:t>р</w:t>
      </w:r>
      <w:r w:rsidR="003371B0" w:rsidRPr="003371B0">
        <w:rPr>
          <w:rFonts w:ascii="Times New Roman" w:hAnsi="Times New Roman" w:cs="Times New Roman"/>
          <w:sz w:val="28"/>
          <w:szCs w:val="28"/>
        </w:rPr>
        <w:t xml:space="preserve">епутация </w:t>
      </w:r>
      <w:r w:rsidRPr="001D102B">
        <w:rPr>
          <w:rFonts w:ascii="Times New Roman" w:hAnsi="Times New Roman" w:cs="Times New Roman"/>
          <w:sz w:val="28"/>
          <w:szCs w:val="28"/>
        </w:rPr>
        <w:t xml:space="preserve">(К3). Поэтому потребуется заполнить матрицу размерностью 3 х 3. Матрица заполняется в соответствии с мнениями о важности. Матрица парных сравнений критериев для данного примера приведена в таблице </w:t>
      </w:r>
      <w:r w:rsidR="0007117A">
        <w:rPr>
          <w:rFonts w:ascii="Times New Roman" w:hAnsi="Times New Roman" w:cs="Times New Roman"/>
          <w:sz w:val="28"/>
          <w:szCs w:val="28"/>
        </w:rPr>
        <w:t>3.1</w:t>
      </w:r>
      <w:r w:rsidRPr="001D102B">
        <w:rPr>
          <w:rFonts w:ascii="Times New Roman" w:hAnsi="Times New Roman" w:cs="Times New Roman"/>
          <w:sz w:val="28"/>
          <w:szCs w:val="28"/>
        </w:rPr>
        <w:t>.</w:t>
      </w:r>
    </w:p>
    <w:p w14:paraId="03D59F85" w14:textId="77777777" w:rsidR="00CF1BCF" w:rsidRDefault="00CF1BCF" w:rsidP="001D102B">
      <w:pPr>
        <w:ind w:firstLine="567"/>
        <w:jc w:val="both"/>
        <w:rPr>
          <w:rFonts w:ascii="Times New Roman" w:hAnsi="Times New Roman" w:cs="Times New Roman"/>
          <w:sz w:val="28"/>
          <w:szCs w:val="28"/>
        </w:rPr>
      </w:pPr>
    </w:p>
    <w:p w14:paraId="43DD3D82" w14:textId="233551A5" w:rsidR="0007117A" w:rsidRPr="0007117A" w:rsidRDefault="0007117A" w:rsidP="0007117A">
      <w:pPr>
        <w:ind w:firstLine="2268"/>
        <w:contextualSpacing/>
        <w:jc w:val="both"/>
        <w:rPr>
          <w:rFonts w:ascii="Times New Roman" w:hAnsi="Times New Roman" w:cs="Times New Roman"/>
          <w:sz w:val="24"/>
          <w:szCs w:val="20"/>
        </w:rPr>
      </w:pPr>
      <w:r>
        <w:rPr>
          <w:rFonts w:ascii="Times New Roman" w:hAnsi="Times New Roman" w:cs="Times New Roman"/>
          <w:sz w:val="24"/>
          <w:szCs w:val="20"/>
        </w:rPr>
        <w:t xml:space="preserve">       Таблица 3.1 — Матрица парных сравнений</w:t>
      </w:r>
    </w:p>
    <w:tbl>
      <w:tblPr>
        <w:tblW w:w="3840" w:type="dxa"/>
        <w:jc w:val="center"/>
        <w:tblLook w:val="04A0" w:firstRow="1" w:lastRow="0" w:firstColumn="1" w:lastColumn="0" w:noHBand="0" w:noVBand="1"/>
      </w:tblPr>
      <w:tblGrid>
        <w:gridCol w:w="960"/>
        <w:gridCol w:w="960"/>
        <w:gridCol w:w="960"/>
        <w:gridCol w:w="960"/>
      </w:tblGrid>
      <w:tr w:rsidR="0007117A" w:rsidRPr="0007117A" w14:paraId="267F9ADE" w14:textId="77777777" w:rsidTr="0007117A">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6D33D"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 </w:t>
            </w:r>
          </w:p>
        </w:tc>
        <w:tc>
          <w:tcPr>
            <w:tcW w:w="960" w:type="dxa"/>
            <w:tcBorders>
              <w:top w:val="single" w:sz="4" w:space="0" w:color="auto"/>
              <w:left w:val="nil"/>
              <w:bottom w:val="single" w:sz="4" w:space="0" w:color="auto"/>
              <w:right w:val="single" w:sz="4" w:space="0" w:color="auto"/>
            </w:tcBorders>
            <w:shd w:val="clear" w:color="000000" w:fill="EDEDED"/>
            <w:noWrap/>
            <w:vAlign w:val="center"/>
            <w:hideMark/>
          </w:tcPr>
          <w:p w14:paraId="7C5289CC"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K1</w:t>
            </w:r>
          </w:p>
        </w:tc>
        <w:tc>
          <w:tcPr>
            <w:tcW w:w="960" w:type="dxa"/>
            <w:tcBorders>
              <w:top w:val="single" w:sz="4" w:space="0" w:color="auto"/>
              <w:left w:val="nil"/>
              <w:bottom w:val="single" w:sz="4" w:space="0" w:color="auto"/>
              <w:right w:val="single" w:sz="4" w:space="0" w:color="auto"/>
            </w:tcBorders>
            <w:shd w:val="clear" w:color="000000" w:fill="EDEDED"/>
            <w:noWrap/>
            <w:vAlign w:val="center"/>
            <w:hideMark/>
          </w:tcPr>
          <w:p w14:paraId="057D519F"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K2</w:t>
            </w:r>
          </w:p>
        </w:tc>
        <w:tc>
          <w:tcPr>
            <w:tcW w:w="960" w:type="dxa"/>
            <w:tcBorders>
              <w:top w:val="single" w:sz="4" w:space="0" w:color="auto"/>
              <w:left w:val="nil"/>
              <w:bottom w:val="single" w:sz="4" w:space="0" w:color="auto"/>
              <w:right w:val="single" w:sz="4" w:space="0" w:color="auto"/>
            </w:tcBorders>
            <w:shd w:val="clear" w:color="000000" w:fill="EDEDED"/>
            <w:noWrap/>
            <w:vAlign w:val="center"/>
            <w:hideMark/>
          </w:tcPr>
          <w:p w14:paraId="33B0F3A4"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K3</w:t>
            </w:r>
          </w:p>
        </w:tc>
      </w:tr>
      <w:tr w:rsidR="0007117A" w:rsidRPr="0007117A" w14:paraId="259770F8" w14:textId="77777777" w:rsidTr="0007117A">
        <w:trPr>
          <w:trHeight w:val="288"/>
          <w:jc w:val="center"/>
        </w:trPr>
        <w:tc>
          <w:tcPr>
            <w:tcW w:w="960" w:type="dxa"/>
            <w:tcBorders>
              <w:top w:val="nil"/>
              <w:left w:val="single" w:sz="4" w:space="0" w:color="auto"/>
              <w:bottom w:val="single" w:sz="4" w:space="0" w:color="auto"/>
              <w:right w:val="single" w:sz="4" w:space="0" w:color="auto"/>
            </w:tcBorders>
            <w:shd w:val="clear" w:color="000000" w:fill="EDEDED"/>
            <w:noWrap/>
            <w:vAlign w:val="center"/>
            <w:hideMark/>
          </w:tcPr>
          <w:p w14:paraId="08650AA6" w14:textId="77777777"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K1</w:t>
            </w:r>
          </w:p>
        </w:tc>
        <w:tc>
          <w:tcPr>
            <w:tcW w:w="960" w:type="dxa"/>
            <w:tcBorders>
              <w:top w:val="nil"/>
              <w:left w:val="nil"/>
              <w:bottom w:val="single" w:sz="4" w:space="0" w:color="auto"/>
              <w:right w:val="single" w:sz="4" w:space="0" w:color="auto"/>
            </w:tcBorders>
            <w:shd w:val="clear" w:color="auto" w:fill="auto"/>
            <w:noWrap/>
            <w:vAlign w:val="center"/>
            <w:hideMark/>
          </w:tcPr>
          <w:p w14:paraId="2756272C" w14:textId="6E4B0BAF" w:rsidR="0007117A" w:rsidRPr="0007117A" w:rsidRDefault="0007117A" w:rsidP="0007117A">
            <w:pPr>
              <w:spacing w:after="0" w:line="240" w:lineRule="auto"/>
              <w:jc w:val="center"/>
              <w:rPr>
                <w:rFonts w:eastAsia="Times New Roman"/>
                <w:lang w:val="en-US" w:eastAsia="en-US"/>
              </w:rPr>
            </w:pPr>
            <w:r w:rsidRPr="0007117A">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2F29848C" w14:textId="1A1F3C9B" w:rsidR="0007117A" w:rsidRPr="00D002E9" w:rsidRDefault="00D002E9" w:rsidP="0007117A">
            <w:pPr>
              <w:spacing w:after="0" w:line="240" w:lineRule="auto"/>
              <w:jc w:val="center"/>
              <w:rPr>
                <w:rFonts w:eastAsia="Times New Roman"/>
                <w:lang w:eastAsia="en-US"/>
              </w:rPr>
            </w:pPr>
            <w:r>
              <w:rPr>
                <w:rFonts w:eastAsia="Times New Roman"/>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66CEC639" w14:textId="226343C1" w:rsidR="0007117A" w:rsidRPr="00D002E9" w:rsidRDefault="0007117A" w:rsidP="0007117A">
            <w:pPr>
              <w:spacing w:after="0" w:line="240" w:lineRule="auto"/>
              <w:jc w:val="center"/>
              <w:rPr>
                <w:rFonts w:eastAsia="Times New Roman"/>
                <w:lang w:eastAsia="en-US"/>
              </w:rPr>
            </w:pPr>
            <w:r w:rsidRPr="0007117A">
              <w:rPr>
                <w:rFonts w:eastAsia="Times New Roman"/>
                <w:lang w:val="en-US" w:eastAsia="en-US"/>
              </w:rPr>
              <w:t>1/</w:t>
            </w:r>
            <w:r w:rsidR="00D002E9">
              <w:rPr>
                <w:rFonts w:eastAsia="Times New Roman"/>
                <w:lang w:eastAsia="en-US"/>
              </w:rPr>
              <w:t>3</w:t>
            </w:r>
          </w:p>
        </w:tc>
      </w:tr>
      <w:tr w:rsidR="00D002E9" w:rsidRPr="0007117A" w14:paraId="44684CA1" w14:textId="77777777" w:rsidTr="0007117A">
        <w:trPr>
          <w:trHeight w:val="288"/>
          <w:jc w:val="center"/>
        </w:trPr>
        <w:tc>
          <w:tcPr>
            <w:tcW w:w="960" w:type="dxa"/>
            <w:tcBorders>
              <w:top w:val="nil"/>
              <w:left w:val="single" w:sz="4" w:space="0" w:color="auto"/>
              <w:bottom w:val="single" w:sz="4" w:space="0" w:color="auto"/>
              <w:right w:val="single" w:sz="4" w:space="0" w:color="auto"/>
            </w:tcBorders>
            <w:shd w:val="clear" w:color="000000" w:fill="EDEDED"/>
            <w:noWrap/>
            <w:vAlign w:val="center"/>
            <w:hideMark/>
          </w:tcPr>
          <w:p w14:paraId="3DD5A206" w14:textId="77777777" w:rsidR="00D002E9" w:rsidRPr="0007117A" w:rsidRDefault="00D002E9" w:rsidP="00D002E9">
            <w:pPr>
              <w:spacing w:after="0" w:line="240" w:lineRule="auto"/>
              <w:jc w:val="center"/>
              <w:rPr>
                <w:rFonts w:eastAsia="Times New Roman"/>
                <w:lang w:val="en-US" w:eastAsia="en-US"/>
              </w:rPr>
            </w:pPr>
            <w:r w:rsidRPr="0007117A">
              <w:rPr>
                <w:rFonts w:eastAsia="Times New Roman"/>
                <w:lang w:val="en-US" w:eastAsia="en-US"/>
              </w:rPr>
              <w:t>K2</w:t>
            </w:r>
          </w:p>
        </w:tc>
        <w:tc>
          <w:tcPr>
            <w:tcW w:w="960" w:type="dxa"/>
            <w:tcBorders>
              <w:top w:val="nil"/>
              <w:left w:val="nil"/>
              <w:bottom w:val="single" w:sz="4" w:space="0" w:color="auto"/>
              <w:right w:val="single" w:sz="4" w:space="0" w:color="auto"/>
            </w:tcBorders>
            <w:shd w:val="clear" w:color="auto" w:fill="auto"/>
            <w:noWrap/>
            <w:vAlign w:val="center"/>
            <w:hideMark/>
          </w:tcPr>
          <w:p w14:paraId="47B5A868" w14:textId="07225E89" w:rsidR="00D002E9" w:rsidRPr="00D002E9" w:rsidRDefault="00D002E9" w:rsidP="00D002E9">
            <w:pPr>
              <w:spacing w:after="0" w:line="240" w:lineRule="auto"/>
              <w:jc w:val="center"/>
              <w:rPr>
                <w:rFonts w:eastAsia="Times New Roman"/>
                <w:lang w:eastAsia="en-US"/>
              </w:rPr>
            </w:pPr>
            <w:r w:rsidRPr="0007117A">
              <w:rPr>
                <w:rFonts w:eastAsia="Times New Roman"/>
                <w:lang w:val="en-US" w:eastAsia="en-US"/>
              </w:rPr>
              <w:t>1/</w:t>
            </w:r>
            <w:r>
              <w:rPr>
                <w:rFonts w:eastAsia="Times New Roman"/>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1F0A6AA9" w14:textId="49CFC15F" w:rsidR="00D002E9" w:rsidRPr="0007117A" w:rsidRDefault="00D002E9" w:rsidP="00D002E9">
            <w:pPr>
              <w:spacing w:after="0" w:line="240" w:lineRule="auto"/>
              <w:jc w:val="center"/>
              <w:rPr>
                <w:rFonts w:eastAsia="Times New Roman"/>
                <w:lang w:val="en-US" w:eastAsia="en-US"/>
              </w:rPr>
            </w:pPr>
            <w:r w:rsidRPr="0007117A">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6DAA96CE" w14:textId="423A3A78" w:rsidR="00D002E9" w:rsidRPr="0007117A" w:rsidRDefault="00D002E9" w:rsidP="00D002E9">
            <w:pPr>
              <w:spacing w:after="0" w:line="240" w:lineRule="auto"/>
              <w:jc w:val="center"/>
              <w:rPr>
                <w:rFonts w:eastAsia="Times New Roman"/>
                <w:lang w:val="en-US" w:eastAsia="en-US"/>
              </w:rPr>
            </w:pPr>
            <w:r w:rsidRPr="0007117A">
              <w:rPr>
                <w:rFonts w:eastAsia="Times New Roman"/>
                <w:lang w:val="en-US" w:eastAsia="en-US"/>
              </w:rPr>
              <w:t>1/5</w:t>
            </w:r>
          </w:p>
        </w:tc>
      </w:tr>
      <w:tr w:rsidR="00D002E9" w:rsidRPr="0007117A" w14:paraId="0A2B0689" w14:textId="77777777" w:rsidTr="0007117A">
        <w:trPr>
          <w:trHeight w:val="288"/>
          <w:jc w:val="center"/>
        </w:trPr>
        <w:tc>
          <w:tcPr>
            <w:tcW w:w="960" w:type="dxa"/>
            <w:tcBorders>
              <w:top w:val="nil"/>
              <w:left w:val="single" w:sz="4" w:space="0" w:color="auto"/>
              <w:bottom w:val="single" w:sz="4" w:space="0" w:color="auto"/>
              <w:right w:val="single" w:sz="4" w:space="0" w:color="auto"/>
            </w:tcBorders>
            <w:shd w:val="clear" w:color="000000" w:fill="EDEDED"/>
            <w:noWrap/>
            <w:vAlign w:val="center"/>
            <w:hideMark/>
          </w:tcPr>
          <w:p w14:paraId="705096A0" w14:textId="77777777" w:rsidR="00D002E9" w:rsidRPr="0007117A" w:rsidRDefault="00D002E9" w:rsidP="00D002E9">
            <w:pPr>
              <w:spacing w:after="0" w:line="240" w:lineRule="auto"/>
              <w:jc w:val="center"/>
              <w:rPr>
                <w:rFonts w:eastAsia="Times New Roman"/>
                <w:lang w:val="en-US" w:eastAsia="en-US"/>
              </w:rPr>
            </w:pPr>
            <w:r w:rsidRPr="0007117A">
              <w:rPr>
                <w:rFonts w:eastAsia="Times New Roman"/>
                <w:lang w:val="en-US" w:eastAsia="en-US"/>
              </w:rPr>
              <w:t>K3</w:t>
            </w:r>
          </w:p>
        </w:tc>
        <w:tc>
          <w:tcPr>
            <w:tcW w:w="960" w:type="dxa"/>
            <w:tcBorders>
              <w:top w:val="nil"/>
              <w:left w:val="nil"/>
              <w:bottom w:val="single" w:sz="4" w:space="0" w:color="auto"/>
              <w:right w:val="single" w:sz="4" w:space="0" w:color="auto"/>
            </w:tcBorders>
            <w:shd w:val="clear" w:color="auto" w:fill="auto"/>
            <w:noWrap/>
            <w:vAlign w:val="center"/>
            <w:hideMark/>
          </w:tcPr>
          <w:p w14:paraId="5EAF65AB" w14:textId="7EFF0E8F" w:rsidR="00D002E9" w:rsidRPr="00D002E9" w:rsidRDefault="00D002E9" w:rsidP="00D002E9">
            <w:pPr>
              <w:spacing w:after="0" w:line="240" w:lineRule="auto"/>
              <w:jc w:val="center"/>
              <w:rPr>
                <w:rFonts w:eastAsia="Times New Roman"/>
                <w:lang w:eastAsia="en-US"/>
              </w:rPr>
            </w:pPr>
            <w:r>
              <w:rPr>
                <w:rFonts w:eastAsia="Times New Roman"/>
                <w:lang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09DC408B" w14:textId="4BB79C27" w:rsidR="00D002E9" w:rsidRPr="0007117A" w:rsidRDefault="00D002E9" w:rsidP="00D002E9">
            <w:pPr>
              <w:spacing w:after="0" w:line="240" w:lineRule="auto"/>
              <w:jc w:val="center"/>
              <w:rPr>
                <w:rFonts w:eastAsia="Times New Roman"/>
                <w:lang w:val="en-US" w:eastAsia="en-US"/>
              </w:rPr>
            </w:pPr>
            <w:r w:rsidRPr="0007117A">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61A4CBCB" w14:textId="5DEE4F9F" w:rsidR="00D002E9" w:rsidRPr="0007117A" w:rsidRDefault="00D002E9" w:rsidP="00D002E9">
            <w:pPr>
              <w:spacing w:after="0" w:line="240" w:lineRule="auto"/>
              <w:jc w:val="center"/>
              <w:rPr>
                <w:rFonts w:eastAsia="Times New Roman"/>
                <w:lang w:val="en-US" w:eastAsia="en-US"/>
              </w:rPr>
            </w:pPr>
            <w:r w:rsidRPr="0007117A">
              <w:rPr>
                <w:rFonts w:eastAsia="Times New Roman"/>
                <w:lang w:val="en-US" w:eastAsia="en-US"/>
              </w:rPr>
              <w:t>1</w:t>
            </w:r>
          </w:p>
        </w:tc>
      </w:tr>
    </w:tbl>
    <w:p w14:paraId="74D7B598" w14:textId="77777777" w:rsidR="00D830E0" w:rsidRDefault="00D830E0" w:rsidP="00D830E0">
      <w:pPr>
        <w:ind w:firstLine="567"/>
        <w:jc w:val="both"/>
        <w:rPr>
          <w:rFonts w:ascii="Times New Roman" w:hAnsi="Times New Roman" w:cs="Times New Roman"/>
          <w:sz w:val="28"/>
          <w:szCs w:val="28"/>
        </w:rPr>
      </w:pPr>
    </w:p>
    <w:p w14:paraId="58A40B48" w14:textId="5563E868" w:rsidR="00D830E0" w:rsidRPr="00D830E0" w:rsidRDefault="00D830E0" w:rsidP="00D830E0">
      <w:pPr>
        <w:ind w:firstLine="567"/>
        <w:jc w:val="both"/>
        <w:rPr>
          <w:rFonts w:ascii="Times New Roman" w:hAnsi="Times New Roman" w:cs="Times New Roman"/>
          <w:sz w:val="28"/>
          <w:szCs w:val="28"/>
        </w:rPr>
      </w:pPr>
      <w:r w:rsidRPr="00D830E0">
        <w:rPr>
          <w:rFonts w:ascii="Times New Roman" w:hAnsi="Times New Roman" w:cs="Times New Roman"/>
          <w:sz w:val="28"/>
          <w:szCs w:val="28"/>
        </w:rPr>
        <w:t>Обработка матрицы парных сравнений выполняется по правилам метода Саати. Рассмотрим эту операцию для данного примера.</w:t>
      </w:r>
    </w:p>
    <w:p w14:paraId="727930E2" w14:textId="2851A2FF" w:rsidR="00A91060" w:rsidRPr="00D830E0" w:rsidRDefault="00D830E0" w:rsidP="00D830E0">
      <w:pPr>
        <w:ind w:firstLine="567"/>
        <w:jc w:val="both"/>
        <w:rPr>
          <w:rFonts w:ascii="Times New Roman" w:hAnsi="Times New Roman" w:cs="Times New Roman"/>
          <w:sz w:val="28"/>
          <w:szCs w:val="28"/>
        </w:rPr>
      </w:pPr>
      <w:r w:rsidRPr="00D830E0">
        <w:rPr>
          <w:rFonts w:ascii="Times New Roman" w:hAnsi="Times New Roman" w:cs="Times New Roman"/>
          <w:sz w:val="28"/>
          <w:szCs w:val="28"/>
        </w:rPr>
        <w:t>Вычисляются средние геометрические строк матрицы:</w:t>
      </w:r>
    </w:p>
    <w:p w14:paraId="2ED42B43" w14:textId="2ABF15A0" w:rsidR="00D830E0" w:rsidRPr="00217329" w:rsidRDefault="00000000" w:rsidP="00D830E0">
      <w:pPr>
        <w:spacing w:before="120"/>
        <w:jc w:val="both"/>
        <w:rPr>
          <w:rFonts w:ascii="Cambria Math" w:hAnsi="Cambria Math" w:cs="Times New Roman"/>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1⋅3⋅(1/3)</m:t>
                </m:r>
              </m:e>
            </m:rad>
            <m:r>
              <w:rPr>
                <w:rFonts w:ascii="Cambria Math" w:hAnsi="Cambria Math" w:cs="Times New Roman"/>
                <w:sz w:val="28"/>
                <w:szCs w:val="28"/>
              </w:rPr>
              <m:t>=1, C</m:t>
            </m:r>
          </m:e>
          <m:sub>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1/3⋅1⋅(1/5)</m:t>
            </m:r>
          </m:e>
        </m:rad>
        <m:r>
          <w:rPr>
            <w:rFonts w:ascii="Cambria Math" w:hAnsi="Cambria Math" w:cs="Times New Roman"/>
            <w:sz w:val="28"/>
            <w:szCs w:val="28"/>
          </w:rPr>
          <m:t>=0.4, C</m:t>
        </m:r>
        <m:r>
          <m:rPr>
            <m:sty m:val="p"/>
          </m:rPr>
          <w:rPr>
            <w:rFonts w:ascii="Cambria Math" w:hAnsi="Cambria Math" w:cs="Times New Roman"/>
            <w:sz w:val="28"/>
            <w:szCs w:val="28"/>
            <w:vertAlign w:val="subscript"/>
          </w:rPr>
          <m:t>3</m:t>
        </m:r>
        <m:r>
          <w:rPr>
            <w:rFonts w:ascii="Cambria Math" w:hAnsi="Cambria Math" w:cs="Times New Roman"/>
            <w:sz w:val="28"/>
            <w:szCs w:val="28"/>
          </w:rPr>
          <m:t>=2.5</m:t>
        </m:r>
      </m:oMath>
      <w:r w:rsidR="00D830E0" w:rsidRPr="00217329">
        <w:rPr>
          <w:rFonts w:ascii="Cambria Math" w:hAnsi="Cambria Math" w:cs="Times New Roman"/>
          <w:sz w:val="28"/>
          <w:szCs w:val="28"/>
        </w:rPr>
        <w:t xml:space="preserve"> </w:t>
      </w:r>
    </w:p>
    <w:p w14:paraId="4A7AA696" w14:textId="0797D0ED" w:rsidR="00DC53C0" w:rsidRDefault="00080F8C" w:rsidP="00AA287B">
      <w:pPr>
        <w:ind w:firstLine="567"/>
        <w:jc w:val="both"/>
        <w:rPr>
          <w:rFonts w:ascii="Times New Roman" w:hAnsi="Times New Roman" w:cs="Times New Roman"/>
          <w:sz w:val="28"/>
          <w:szCs w:val="28"/>
        </w:rPr>
      </w:pPr>
      <w:r w:rsidRPr="00080F8C">
        <w:rPr>
          <w:rFonts w:ascii="Times New Roman" w:hAnsi="Times New Roman" w:cs="Times New Roman"/>
          <w:sz w:val="28"/>
          <w:szCs w:val="28"/>
        </w:rPr>
        <w:t xml:space="preserve">Вычисляется сумма средних геометрических: </w:t>
      </w:r>
      <w:r w:rsidRPr="00080F8C">
        <w:rPr>
          <w:rFonts w:ascii="Times New Roman" w:hAnsi="Times New Roman" w:cs="Times New Roman"/>
          <w:i/>
          <w:sz w:val="28"/>
          <w:szCs w:val="28"/>
        </w:rPr>
        <w:t>С</w:t>
      </w:r>
      <w:r w:rsidR="00526071" w:rsidRPr="00526071">
        <w:rPr>
          <w:rFonts w:ascii="Times New Roman" w:hAnsi="Times New Roman" w:cs="Times New Roman"/>
          <w:i/>
          <w:sz w:val="28"/>
          <w:szCs w:val="28"/>
        </w:rPr>
        <w:t xml:space="preserve"> </w:t>
      </w:r>
      <w:r w:rsidR="00526071">
        <w:rPr>
          <w:rFonts w:ascii="Times New Roman" w:hAnsi="Times New Roman" w:cs="Times New Roman"/>
          <w:sz w:val="28"/>
          <w:szCs w:val="28"/>
        </w:rPr>
        <w:t>=</w:t>
      </w:r>
      <w:r w:rsidRPr="00080F8C">
        <w:rPr>
          <w:rFonts w:ascii="Times New Roman" w:hAnsi="Times New Roman" w:cs="Times New Roman"/>
          <w:sz w:val="28"/>
          <w:szCs w:val="28"/>
        </w:rPr>
        <w:t xml:space="preserve"> </w:t>
      </w:r>
      <w:r w:rsidR="001123BB">
        <w:rPr>
          <w:rFonts w:ascii="Times New Roman" w:hAnsi="Times New Roman" w:cs="Times New Roman"/>
          <w:sz w:val="28"/>
          <w:szCs w:val="28"/>
        </w:rPr>
        <w:t>1</w:t>
      </w:r>
      <w:r w:rsidR="00526071" w:rsidRPr="00526071">
        <w:rPr>
          <w:rFonts w:ascii="Times New Roman" w:hAnsi="Times New Roman" w:cs="Times New Roman"/>
          <w:sz w:val="28"/>
          <w:szCs w:val="28"/>
        </w:rPr>
        <w:t xml:space="preserve"> </w:t>
      </w:r>
      <w:r w:rsidRPr="00080F8C">
        <w:rPr>
          <w:rFonts w:ascii="Times New Roman" w:hAnsi="Times New Roman" w:cs="Times New Roman"/>
          <w:sz w:val="28"/>
          <w:szCs w:val="28"/>
        </w:rPr>
        <w:t xml:space="preserve">+ </w:t>
      </w:r>
      <w:r w:rsidR="00526071">
        <w:rPr>
          <w:rFonts w:ascii="Times New Roman" w:hAnsi="Times New Roman" w:cs="Times New Roman"/>
          <w:sz w:val="28"/>
          <w:szCs w:val="28"/>
        </w:rPr>
        <w:t>0.</w:t>
      </w:r>
      <w:r w:rsidR="001123BB">
        <w:rPr>
          <w:rFonts w:ascii="Times New Roman" w:hAnsi="Times New Roman" w:cs="Times New Roman"/>
          <w:sz w:val="28"/>
          <w:szCs w:val="28"/>
        </w:rPr>
        <w:t>4</w:t>
      </w:r>
      <w:r w:rsidRPr="00080F8C">
        <w:rPr>
          <w:rFonts w:ascii="Times New Roman" w:hAnsi="Times New Roman" w:cs="Times New Roman"/>
          <w:sz w:val="28"/>
          <w:szCs w:val="28"/>
        </w:rPr>
        <w:t xml:space="preserve"> + </w:t>
      </w:r>
      <w:r w:rsidR="00526071">
        <w:rPr>
          <w:rFonts w:ascii="Times New Roman" w:hAnsi="Times New Roman" w:cs="Times New Roman"/>
          <w:sz w:val="28"/>
          <w:szCs w:val="28"/>
        </w:rPr>
        <w:t>2.</w:t>
      </w:r>
      <w:r w:rsidR="001123BB">
        <w:rPr>
          <w:rFonts w:ascii="Times New Roman" w:hAnsi="Times New Roman" w:cs="Times New Roman"/>
          <w:sz w:val="28"/>
          <w:szCs w:val="28"/>
        </w:rPr>
        <w:t>5</w:t>
      </w:r>
      <w:r w:rsidR="00526071" w:rsidRPr="00526071">
        <w:rPr>
          <w:rFonts w:ascii="Times New Roman" w:hAnsi="Times New Roman" w:cs="Times New Roman"/>
          <w:sz w:val="28"/>
          <w:szCs w:val="28"/>
        </w:rPr>
        <w:t xml:space="preserve"> </w:t>
      </w:r>
      <w:r w:rsidRPr="00080F8C">
        <w:rPr>
          <w:rFonts w:ascii="Times New Roman" w:hAnsi="Times New Roman" w:cs="Times New Roman"/>
          <w:sz w:val="28"/>
          <w:szCs w:val="28"/>
        </w:rPr>
        <w:t>=</w:t>
      </w:r>
      <w:r w:rsidR="00526071" w:rsidRPr="00526071">
        <w:rPr>
          <w:rFonts w:ascii="Times New Roman" w:hAnsi="Times New Roman" w:cs="Times New Roman"/>
          <w:sz w:val="28"/>
          <w:szCs w:val="28"/>
        </w:rPr>
        <w:t xml:space="preserve"> </w:t>
      </w:r>
      <w:r w:rsidR="001123BB">
        <w:rPr>
          <w:rFonts w:ascii="Times New Roman" w:hAnsi="Times New Roman" w:cs="Times New Roman"/>
          <w:sz w:val="28"/>
          <w:szCs w:val="28"/>
        </w:rPr>
        <w:t>3</w:t>
      </w:r>
      <w:r w:rsidR="00526071">
        <w:rPr>
          <w:rFonts w:ascii="Times New Roman" w:hAnsi="Times New Roman" w:cs="Times New Roman"/>
          <w:sz w:val="28"/>
          <w:szCs w:val="28"/>
        </w:rPr>
        <w:t>.</w:t>
      </w:r>
      <w:r w:rsidR="001123BB">
        <w:rPr>
          <w:rFonts w:ascii="Times New Roman" w:hAnsi="Times New Roman" w:cs="Times New Roman"/>
          <w:sz w:val="28"/>
          <w:szCs w:val="28"/>
        </w:rPr>
        <w:t>9</w:t>
      </w:r>
    </w:p>
    <w:p w14:paraId="394C62DD" w14:textId="77777777" w:rsidR="00C423BD" w:rsidRPr="00C423BD" w:rsidRDefault="00C423BD" w:rsidP="00C423BD">
      <w:pPr>
        <w:ind w:firstLine="567"/>
        <w:jc w:val="both"/>
        <w:rPr>
          <w:rFonts w:ascii="Times New Roman" w:hAnsi="Times New Roman" w:cs="Times New Roman"/>
          <w:sz w:val="28"/>
          <w:szCs w:val="28"/>
        </w:rPr>
      </w:pPr>
      <w:r w:rsidRPr="00C423BD">
        <w:rPr>
          <w:rFonts w:ascii="Times New Roman" w:hAnsi="Times New Roman" w:cs="Times New Roman"/>
          <w:sz w:val="28"/>
          <w:szCs w:val="28"/>
        </w:rPr>
        <w:t xml:space="preserve">Вычисляются </w:t>
      </w:r>
      <w:r w:rsidRPr="00C423BD">
        <w:rPr>
          <w:rFonts w:ascii="Times New Roman" w:hAnsi="Times New Roman" w:cs="Times New Roman"/>
          <w:i/>
          <w:sz w:val="28"/>
          <w:szCs w:val="28"/>
        </w:rPr>
        <w:t>локальные приоритеты</w:t>
      </w:r>
      <w:r w:rsidRPr="00C423BD">
        <w:rPr>
          <w:rFonts w:ascii="Times New Roman" w:hAnsi="Times New Roman" w:cs="Times New Roman"/>
          <w:sz w:val="28"/>
          <w:szCs w:val="28"/>
        </w:rPr>
        <w:t xml:space="preserve"> (в данном случае - оценки важности критериев):</w:t>
      </w:r>
    </w:p>
    <w:p w14:paraId="1B3B98AF" w14:textId="77F1E668" w:rsidR="00C423BD" w:rsidRPr="001123BB" w:rsidRDefault="00C423BD" w:rsidP="00C423BD">
      <w:pPr>
        <w:ind w:firstLine="567"/>
        <w:jc w:val="both"/>
        <w:rPr>
          <w:rFonts w:ascii="Times New Roman" w:hAnsi="Times New Roman" w:cs="Times New Roman"/>
          <w:sz w:val="28"/>
          <w:szCs w:val="28"/>
          <w:lang w:val="en-US"/>
        </w:rPr>
      </w:pP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K1</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1</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w:t>
      </w:r>
      <w:r w:rsidR="001123BB" w:rsidRPr="001123BB">
        <w:rPr>
          <w:rFonts w:ascii="Times New Roman" w:hAnsi="Times New Roman" w:cs="Times New Roman"/>
          <w:sz w:val="28"/>
          <w:szCs w:val="28"/>
          <w:lang w:val="en-US"/>
        </w:rPr>
        <w:t>1</w:t>
      </w:r>
      <w:r>
        <w:rPr>
          <w:rFonts w:ascii="Times New Roman" w:hAnsi="Times New Roman" w:cs="Times New Roman"/>
          <w:sz w:val="28"/>
          <w:szCs w:val="28"/>
          <w:lang w:val="en-US"/>
        </w:rPr>
        <w:t>/</w:t>
      </w:r>
      <w:r w:rsidR="001123BB" w:rsidRPr="001123BB">
        <w:rPr>
          <w:rFonts w:ascii="Times New Roman" w:hAnsi="Times New Roman" w:cs="Times New Roman"/>
          <w:sz w:val="28"/>
          <w:szCs w:val="28"/>
          <w:lang w:val="en-US"/>
        </w:rPr>
        <w:t>3</w:t>
      </w:r>
      <w:r>
        <w:rPr>
          <w:rFonts w:ascii="Times New Roman" w:hAnsi="Times New Roman" w:cs="Times New Roman"/>
          <w:sz w:val="28"/>
          <w:szCs w:val="28"/>
          <w:lang w:val="en-US"/>
        </w:rPr>
        <w:t>.</w:t>
      </w:r>
      <w:r w:rsidR="001123BB" w:rsidRPr="001123BB">
        <w:rPr>
          <w:rFonts w:ascii="Times New Roman" w:hAnsi="Times New Roman" w:cs="Times New Roman"/>
          <w:sz w:val="28"/>
          <w:szCs w:val="28"/>
          <w:lang w:val="en-US"/>
        </w:rPr>
        <w:t>9</w:t>
      </w:r>
      <w:r>
        <w:rPr>
          <w:rFonts w:ascii="Times New Roman" w:hAnsi="Times New Roman" w:cs="Times New Roman"/>
          <w:sz w:val="28"/>
          <w:szCs w:val="28"/>
          <w:lang w:val="en-US"/>
        </w:rPr>
        <w:t xml:space="preserve"> = 0.</w:t>
      </w:r>
      <w:r w:rsidR="001123BB" w:rsidRPr="001123BB">
        <w:rPr>
          <w:rFonts w:ascii="Times New Roman" w:hAnsi="Times New Roman" w:cs="Times New Roman"/>
          <w:sz w:val="28"/>
          <w:szCs w:val="28"/>
          <w:lang w:val="en-US"/>
        </w:rPr>
        <w:t>25</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K2</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2</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w:t>
      </w:r>
      <w:r w:rsidR="001123BB" w:rsidRPr="001123BB">
        <w:rPr>
          <w:rFonts w:ascii="Times New Roman" w:hAnsi="Times New Roman" w:cs="Times New Roman"/>
          <w:sz w:val="28"/>
          <w:szCs w:val="28"/>
          <w:lang w:val="en-US"/>
        </w:rPr>
        <w:t>0.1</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K3</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3</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w:t>
      </w:r>
      <w:r w:rsidR="001123BB" w:rsidRPr="001123BB">
        <w:rPr>
          <w:rFonts w:ascii="Times New Roman" w:hAnsi="Times New Roman" w:cs="Times New Roman"/>
          <w:sz w:val="28"/>
          <w:szCs w:val="28"/>
          <w:lang w:val="en-US"/>
        </w:rPr>
        <w:t>0.64</w:t>
      </w:r>
    </w:p>
    <w:p w14:paraId="1718451C" w14:textId="587651F9" w:rsidR="00BF2328" w:rsidRDefault="00BF2328" w:rsidP="00BF2328">
      <w:pPr>
        <w:ind w:firstLine="567"/>
        <w:jc w:val="both"/>
        <w:rPr>
          <w:rFonts w:ascii="Times New Roman" w:hAnsi="Times New Roman" w:cs="Times New Roman"/>
          <w:sz w:val="28"/>
          <w:szCs w:val="28"/>
        </w:rPr>
      </w:pPr>
      <w:r w:rsidRPr="00BF2328">
        <w:rPr>
          <w:rFonts w:ascii="Times New Roman" w:hAnsi="Times New Roman" w:cs="Times New Roman"/>
          <w:sz w:val="28"/>
          <w:szCs w:val="28"/>
        </w:rPr>
        <w:t>Чем больше локальный приоритет, тем важнее критерий (т.е. тем больше он должен учитываться при выборе решения).</w:t>
      </w:r>
    </w:p>
    <w:p w14:paraId="4E339A38" w14:textId="156900B7" w:rsidR="00BF2328" w:rsidRDefault="00BF2328" w:rsidP="00BF2328">
      <w:pPr>
        <w:ind w:firstLine="567"/>
        <w:jc w:val="both"/>
        <w:rPr>
          <w:rFonts w:ascii="Times New Roman" w:hAnsi="Times New Roman" w:cs="Times New Roman"/>
          <w:sz w:val="28"/>
          <w:szCs w:val="28"/>
        </w:rPr>
      </w:pPr>
      <w:r w:rsidRPr="00BF2328">
        <w:rPr>
          <w:rFonts w:ascii="Times New Roman" w:hAnsi="Times New Roman" w:cs="Times New Roman"/>
          <w:sz w:val="28"/>
          <w:szCs w:val="28"/>
        </w:rPr>
        <w:t xml:space="preserve">Затем выполняется сравнение альтернатив по каждому из критериев. Рассмотрим сравнение </w:t>
      </w:r>
      <w:r>
        <w:rPr>
          <w:rFonts w:ascii="Times New Roman" w:hAnsi="Times New Roman" w:cs="Times New Roman"/>
          <w:sz w:val="28"/>
          <w:szCs w:val="28"/>
        </w:rPr>
        <w:t>альтернатив по критерию “</w:t>
      </w:r>
      <w:r w:rsidR="00B25E2A" w:rsidRPr="00B25E2A">
        <w:rPr>
          <w:rFonts w:ascii="Times New Roman" w:hAnsi="Times New Roman" w:cs="Times New Roman"/>
          <w:sz w:val="28"/>
          <w:szCs w:val="28"/>
        </w:rPr>
        <w:t>Опыт работы с данной продукцией</w:t>
      </w:r>
      <w:r w:rsidRPr="00BF2328">
        <w:rPr>
          <w:rFonts w:ascii="Times New Roman" w:hAnsi="Times New Roman" w:cs="Times New Roman"/>
          <w:sz w:val="28"/>
          <w:szCs w:val="28"/>
        </w:rPr>
        <w:t xml:space="preserve">” (таблица </w:t>
      </w:r>
      <w:r>
        <w:rPr>
          <w:rFonts w:ascii="Times New Roman" w:hAnsi="Times New Roman" w:cs="Times New Roman"/>
          <w:sz w:val="28"/>
          <w:szCs w:val="28"/>
        </w:rPr>
        <w:t>3.2</w:t>
      </w:r>
      <w:r w:rsidRPr="00BF2328">
        <w:rPr>
          <w:rFonts w:ascii="Times New Roman" w:hAnsi="Times New Roman" w:cs="Times New Roman"/>
          <w:sz w:val="28"/>
          <w:szCs w:val="28"/>
        </w:rPr>
        <w:t>).</w:t>
      </w:r>
    </w:p>
    <w:p w14:paraId="2A41B7D0" w14:textId="77777777" w:rsidR="00CF1BCF" w:rsidRDefault="00CF1BCF" w:rsidP="00BF2328">
      <w:pPr>
        <w:ind w:firstLine="567"/>
        <w:jc w:val="both"/>
        <w:rPr>
          <w:rFonts w:ascii="Times New Roman" w:hAnsi="Times New Roman" w:cs="Times New Roman"/>
          <w:sz w:val="28"/>
          <w:szCs w:val="28"/>
        </w:rPr>
      </w:pPr>
    </w:p>
    <w:p w14:paraId="7F811869" w14:textId="77777777" w:rsidR="00CF1BCF" w:rsidRDefault="00CF1BCF" w:rsidP="00BF2328">
      <w:pPr>
        <w:ind w:firstLine="567"/>
        <w:jc w:val="both"/>
        <w:rPr>
          <w:rFonts w:ascii="Times New Roman" w:hAnsi="Times New Roman" w:cs="Times New Roman"/>
          <w:sz w:val="28"/>
          <w:szCs w:val="28"/>
        </w:rPr>
      </w:pPr>
    </w:p>
    <w:p w14:paraId="02876A25" w14:textId="77777777" w:rsidR="00BF2328" w:rsidRDefault="00BF2328" w:rsidP="00BF2328">
      <w:pPr>
        <w:spacing w:after="0"/>
        <w:ind w:firstLine="567"/>
        <w:jc w:val="both"/>
        <w:rPr>
          <w:rFonts w:ascii="Times New Roman" w:hAnsi="Times New Roman" w:cs="Times New Roman"/>
          <w:sz w:val="24"/>
          <w:szCs w:val="20"/>
        </w:rPr>
      </w:pPr>
      <w:r>
        <w:rPr>
          <w:rFonts w:ascii="Times New Roman" w:hAnsi="Times New Roman" w:cs="Times New Roman"/>
          <w:sz w:val="24"/>
          <w:szCs w:val="20"/>
        </w:rPr>
        <w:t xml:space="preserve">                    Таблица 3.2 — Матрица парных сравнений альтернатив </w:t>
      </w:r>
    </w:p>
    <w:p w14:paraId="1FAAA56C" w14:textId="26A0E2CA" w:rsidR="00BF2328" w:rsidRPr="00BF2328" w:rsidRDefault="00BF2328" w:rsidP="00BF2328">
      <w:pPr>
        <w:spacing w:after="0"/>
        <w:ind w:firstLine="567"/>
        <w:jc w:val="both"/>
        <w:rPr>
          <w:rFonts w:ascii="Times New Roman" w:hAnsi="Times New Roman" w:cs="Times New Roman"/>
          <w:sz w:val="28"/>
          <w:szCs w:val="28"/>
        </w:rPr>
      </w:pPr>
      <w:r>
        <w:rPr>
          <w:rFonts w:ascii="Times New Roman" w:hAnsi="Times New Roman" w:cs="Times New Roman"/>
          <w:sz w:val="24"/>
          <w:szCs w:val="20"/>
        </w:rPr>
        <w:t xml:space="preserve">                    по критерию </w:t>
      </w:r>
      <w:r w:rsidRPr="00BF2328">
        <w:rPr>
          <w:rFonts w:ascii="Times New Roman" w:hAnsi="Times New Roman" w:cs="Times New Roman"/>
          <w:sz w:val="24"/>
          <w:szCs w:val="20"/>
        </w:rPr>
        <w:t>“</w:t>
      </w:r>
      <w:r w:rsidR="00B25E2A" w:rsidRPr="00B25E2A">
        <w:rPr>
          <w:rFonts w:ascii="Times New Roman" w:hAnsi="Times New Roman" w:cs="Times New Roman"/>
          <w:snapToGrid w:val="0"/>
          <w:sz w:val="24"/>
          <w:szCs w:val="24"/>
        </w:rPr>
        <w:t xml:space="preserve"> </w:t>
      </w:r>
      <w:r w:rsidR="00B25E2A" w:rsidRPr="000F3469">
        <w:rPr>
          <w:rFonts w:ascii="Times New Roman" w:hAnsi="Times New Roman" w:cs="Times New Roman"/>
          <w:snapToGrid w:val="0"/>
          <w:sz w:val="24"/>
          <w:szCs w:val="24"/>
        </w:rPr>
        <w:t>Опыт работы с данной продукцией</w:t>
      </w:r>
      <w:r w:rsidRPr="00BF2328">
        <w:rPr>
          <w:rFonts w:ascii="Times New Roman" w:hAnsi="Times New Roman" w:cs="Times New Roman"/>
          <w:sz w:val="24"/>
          <w:szCs w:val="20"/>
        </w:rPr>
        <w:t>”</w:t>
      </w:r>
    </w:p>
    <w:tbl>
      <w:tblPr>
        <w:tblW w:w="5760" w:type="dxa"/>
        <w:jc w:val="center"/>
        <w:tblLook w:val="04A0" w:firstRow="1" w:lastRow="0" w:firstColumn="1" w:lastColumn="0" w:noHBand="0" w:noVBand="1"/>
      </w:tblPr>
      <w:tblGrid>
        <w:gridCol w:w="960"/>
        <w:gridCol w:w="960"/>
        <w:gridCol w:w="960"/>
        <w:gridCol w:w="960"/>
        <w:gridCol w:w="960"/>
        <w:gridCol w:w="960"/>
      </w:tblGrid>
      <w:tr w:rsidR="002E4002" w:rsidRPr="002E4002" w14:paraId="35E425BF" w14:textId="77777777" w:rsidTr="002E400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DACFA" w14:textId="77777777" w:rsidR="002E4002" w:rsidRPr="00B25E2A" w:rsidRDefault="002E4002" w:rsidP="002E4002">
            <w:pPr>
              <w:spacing w:after="0" w:line="240" w:lineRule="auto"/>
              <w:jc w:val="center"/>
              <w:rPr>
                <w:rFonts w:eastAsia="Times New Roman"/>
                <w:lang w:eastAsia="en-US"/>
              </w:rPr>
            </w:pPr>
            <w:r w:rsidRPr="002E4002">
              <w:rPr>
                <w:rFonts w:eastAsia="Times New Roman"/>
                <w:lang w:val="en-US" w:eastAsia="en-US"/>
              </w:rPr>
              <w:t> </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0181A09B"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М2</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64FB0D1C"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М3</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0E32CADC"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М4</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4D9D1723"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М5</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1E8D82EB"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М6</w:t>
            </w:r>
          </w:p>
        </w:tc>
      </w:tr>
      <w:tr w:rsidR="002E4002" w:rsidRPr="002E4002" w14:paraId="5F424548" w14:textId="77777777" w:rsidTr="002E4002">
        <w:trPr>
          <w:trHeight w:val="288"/>
          <w:jc w:val="center"/>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0C88E8F5"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М2</w:t>
            </w:r>
          </w:p>
        </w:tc>
        <w:tc>
          <w:tcPr>
            <w:tcW w:w="960" w:type="dxa"/>
            <w:tcBorders>
              <w:top w:val="nil"/>
              <w:left w:val="nil"/>
              <w:bottom w:val="single" w:sz="4" w:space="0" w:color="auto"/>
              <w:right w:val="single" w:sz="4" w:space="0" w:color="auto"/>
            </w:tcBorders>
            <w:shd w:val="clear" w:color="auto" w:fill="auto"/>
            <w:noWrap/>
            <w:vAlign w:val="center"/>
            <w:hideMark/>
          </w:tcPr>
          <w:p w14:paraId="7B5DA6F0" w14:textId="362DB3BD"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52DA3E45" w14:textId="12551BC0"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1/5</w:t>
            </w:r>
          </w:p>
        </w:tc>
        <w:tc>
          <w:tcPr>
            <w:tcW w:w="960" w:type="dxa"/>
            <w:tcBorders>
              <w:top w:val="nil"/>
              <w:left w:val="nil"/>
              <w:bottom w:val="single" w:sz="4" w:space="0" w:color="auto"/>
              <w:right w:val="single" w:sz="4" w:space="0" w:color="auto"/>
            </w:tcBorders>
            <w:shd w:val="clear" w:color="auto" w:fill="auto"/>
            <w:noWrap/>
            <w:vAlign w:val="center"/>
            <w:hideMark/>
          </w:tcPr>
          <w:p w14:paraId="1993CB4A" w14:textId="4028813B" w:rsidR="002E4002" w:rsidRPr="00B25E2A" w:rsidRDefault="002E4002" w:rsidP="002E4002">
            <w:pPr>
              <w:spacing w:after="0" w:line="240" w:lineRule="auto"/>
              <w:jc w:val="center"/>
              <w:rPr>
                <w:rFonts w:eastAsia="Times New Roman"/>
                <w:lang w:eastAsia="en-US"/>
              </w:rPr>
            </w:pPr>
            <w:r w:rsidRPr="002E4002">
              <w:rPr>
                <w:rFonts w:eastAsia="Times New Roman"/>
                <w:lang w:val="en-US" w:eastAsia="en-US"/>
              </w:rPr>
              <w:t>1/</w:t>
            </w:r>
            <w:r w:rsidR="00B25E2A">
              <w:rPr>
                <w:rFonts w:eastAsia="Times New Roman"/>
                <w:lang w:eastAsia="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55EA90C7" w14:textId="09A182EF" w:rsidR="002E4002" w:rsidRPr="00B25E2A" w:rsidRDefault="002E4002" w:rsidP="002E4002">
            <w:pPr>
              <w:spacing w:after="0" w:line="240" w:lineRule="auto"/>
              <w:jc w:val="center"/>
              <w:rPr>
                <w:rFonts w:eastAsia="Times New Roman"/>
                <w:lang w:eastAsia="en-US"/>
              </w:rPr>
            </w:pPr>
            <w:r w:rsidRPr="002E4002">
              <w:rPr>
                <w:rFonts w:eastAsia="Times New Roman"/>
                <w:lang w:val="en-US" w:eastAsia="en-US"/>
              </w:rPr>
              <w:t>1/</w:t>
            </w:r>
            <w:r w:rsidR="00B25E2A">
              <w:rPr>
                <w:rFonts w:eastAsia="Times New Roman"/>
                <w:lang w:eastAsia="en-US"/>
              </w:rPr>
              <w:t>6</w:t>
            </w:r>
          </w:p>
        </w:tc>
        <w:tc>
          <w:tcPr>
            <w:tcW w:w="960" w:type="dxa"/>
            <w:tcBorders>
              <w:top w:val="nil"/>
              <w:left w:val="nil"/>
              <w:bottom w:val="single" w:sz="4" w:space="0" w:color="auto"/>
              <w:right w:val="single" w:sz="4" w:space="0" w:color="auto"/>
            </w:tcBorders>
            <w:shd w:val="clear" w:color="auto" w:fill="auto"/>
            <w:noWrap/>
            <w:vAlign w:val="center"/>
            <w:hideMark/>
          </w:tcPr>
          <w:p w14:paraId="22C0F34B" w14:textId="166E6C50" w:rsidR="002E4002" w:rsidRPr="00B25E2A" w:rsidRDefault="002E4002" w:rsidP="002E4002">
            <w:pPr>
              <w:spacing w:after="0" w:line="240" w:lineRule="auto"/>
              <w:jc w:val="center"/>
              <w:rPr>
                <w:rFonts w:eastAsia="Times New Roman"/>
                <w:lang w:eastAsia="en-US"/>
              </w:rPr>
            </w:pPr>
            <w:r w:rsidRPr="002E4002">
              <w:rPr>
                <w:rFonts w:eastAsia="Times New Roman"/>
                <w:lang w:val="en-US" w:eastAsia="en-US"/>
              </w:rPr>
              <w:t>1</w:t>
            </w:r>
            <w:r w:rsidR="00B25E2A">
              <w:rPr>
                <w:rFonts w:eastAsia="Times New Roman"/>
                <w:lang w:val="en-US" w:eastAsia="en-US"/>
              </w:rPr>
              <w:t>/3</w:t>
            </w:r>
          </w:p>
        </w:tc>
      </w:tr>
      <w:tr w:rsidR="002E4002" w:rsidRPr="002E4002" w14:paraId="292619AA" w14:textId="77777777" w:rsidTr="002E4002">
        <w:trPr>
          <w:trHeight w:val="288"/>
          <w:jc w:val="center"/>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0C68CE79"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М3</w:t>
            </w:r>
          </w:p>
        </w:tc>
        <w:tc>
          <w:tcPr>
            <w:tcW w:w="960" w:type="dxa"/>
            <w:tcBorders>
              <w:top w:val="nil"/>
              <w:left w:val="nil"/>
              <w:bottom w:val="single" w:sz="4" w:space="0" w:color="auto"/>
              <w:right w:val="single" w:sz="4" w:space="0" w:color="auto"/>
            </w:tcBorders>
            <w:shd w:val="clear" w:color="auto" w:fill="auto"/>
            <w:noWrap/>
            <w:vAlign w:val="center"/>
            <w:hideMark/>
          </w:tcPr>
          <w:p w14:paraId="2BC5C057" w14:textId="5A712A3A"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5C708EEA" w14:textId="426DD4AA"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65278185" w14:textId="20E2EE5A"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37A0B557" w14:textId="403CAD30"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1/2</w:t>
            </w:r>
          </w:p>
        </w:tc>
        <w:tc>
          <w:tcPr>
            <w:tcW w:w="960" w:type="dxa"/>
            <w:tcBorders>
              <w:top w:val="nil"/>
              <w:left w:val="nil"/>
              <w:bottom w:val="single" w:sz="4" w:space="0" w:color="auto"/>
              <w:right w:val="single" w:sz="4" w:space="0" w:color="auto"/>
            </w:tcBorders>
            <w:shd w:val="clear" w:color="auto" w:fill="auto"/>
            <w:noWrap/>
            <w:vAlign w:val="center"/>
            <w:hideMark/>
          </w:tcPr>
          <w:p w14:paraId="2B59A545" w14:textId="3A66BD91"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3</w:t>
            </w:r>
          </w:p>
        </w:tc>
      </w:tr>
      <w:tr w:rsidR="002E4002" w:rsidRPr="002E4002" w14:paraId="59CB3FE5" w14:textId="77777777" w:rsidTr="002E4002">
        <w:trPr>
          <w:trHeight w:val="288"/>
          <w:jc w:val="center"/>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35B3612E"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М4</w:t>
            </w:r>
          </w:p>
        </w:tc>
        <w:tc>
          <w:tcPr>
            <w:tcW w:w="960" w:type="dxa"/>
            <w:tcBorders>
              <w:top w:val="nil"/>
              <w:left w:val="nil"/>
              <w:bottom w:val="single" w:sz="4" w:space="0" w:color="auto"/>
              <w:right w:val="single" w:sz="4" w:space="0" w:color="auto"/>
            </w:tcBorders>
            <w:shd w:val="clear" w:color="auto" w:fill="auto"/>
            <w:noWrap/>
            <w:vAlign w:val="center"/>
            <w:hideMark/>
          </w:tcPr>
          <w:p w14:paraId="3DA3F40F" w14:textId="507CBB62"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55D6AED3" w14:textId="0C1F7AF9"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1/2</w:t>
            </w:r>
          </w:p>
        </w:tc>
        <w:tc>
          <w:tcPr>
            <w:tcW w:w="960" w:type="dxa"/>
            <w:tcBorders>
              <w:top w:val="nil"/>
              <w:left w:val="nil"/>
              <w:bottom w:val="single" w:sz="4" w:space="0" w:color="auto"/>
              <w:right w:val="single" w:sz="4" w:space="0" w:color="auto"/>
            </w:tcBorders>
            <w:shd w:val="clear" w:color="auto" w:fill="auto"/>
            <w:noWrap/>
            <w:vAlign w:val="center"/>
            <w:hideMark/>
          </w:tcPr>
          <w:p w14:paraId="27FDCA84" w14:textId="301DC8EE"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4E4EF914" w14:textId="646B2432"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46B646E9" w14:textId="495E788C"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2</w:t>
            </w:r>
          </w:p>
        </w:tc>
      </w:tr>
      <w:tr w:rsidR="002E4002" w:rsidRPr="002E4002" w14:paraId="02258A52" w14:textId="77777777" w:rsidTr="002E4002">
        <w:trPr>
          <w:trHeight w:val="288"/>
          <w:jc w:val="center"/>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655F1991"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М5</w:t>
            </w:r>
          </w:p>
        </w:tc>
        <w:tc>
          <w:tcPr>
            <w:tcW w:w="960" w:type="dxa"/>
            <w:tcBorders>
              <w:top w:val="nil"/>
              <w:left w:val="nil"/>
              <w:bottom w:val="single" w:sz="4" w:space="0" w:color="auto"/>
              <w:right w:val="single" w:sz="4" w:space="0" w:color="auto"/>
            </w:tcBorders>
            <w:shd w:val="clear" w:color="auto" w:fill="auto"/>
            <w:noWrap/>
            <w:vAlign w:val="center"/>
            <w:hideMark/>
          </w:tcPr>
          <w:p w14:paraId="0C64C6AA" w14:textId="5B40FCA2"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6</w:t>
            </w:r>
          </w:p>
        </w:tc>
        <w:tc>
          <w:tcPr>
            <w:tcW w:w="960" w:type="dxa"/>
            <w:tcBorders>
              <w:top w:val="nil"/>
              <w:left w:val="nil"/>
              <w:bottom w:val="single" w:sz="4" w:space="0" w:color="auto"/>
              <w:right w:val="single" w:sz="4" w:space="0" w:color="auto"/>
            </w:tcBorders>
            <w:shd w:val="clear" w:color="auto" w:fill="auto"/>
            <w:noWrap/>
            <w:vAlign w:val="center"/>
            <w:hideMark/>
          </w:tcPr>
          <w:p w14:paraId="11262C52" w14:textId="45496DB3"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007F00FD" w14:textId="470305B1"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23558A0E" w14:textId="42F9B29D"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239E1202" w14:textId="08457D07"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4</w:t>
            </w:r>
          </w:p>
        </w:tc>
      </w:tr>
      <w:tr w:rsidR="002E4002" w:rsidRPr="002E4002" w14:paraId="6FE5C187" w14:textId="77777777" w:rsidTr="002E4002">
        <w:trPr>
          <w:trHeight w:val="288"/>
          <w:jc w:val="center"/>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75380E5E" w14:textId="77777777"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М6</w:t>
            </w:r>
          </w:p>
        </w:tc>
        <w:tc>
          <w:tcPr>
            <w:tcW w:w="960" w:type="dxa"/>
            <w:tcBorders>
              <w:top w:val="nil"/>
              <w:left w:val="nil"/>
              <w:bottom w:val="single" w:sz="4" w:space="0" w:color="auto"/>
              <w:right w:val="single" w:sz="4" w:space="0" w:color="auto"/>
            </w:tcBorders>
            <w:shd w:val="clear" w:color="auto" w:fill="auto"/>
            <w:noWrap/>
            <w:vAlign w:val="center"/>
            <w:hideMark/>
          </w:tcPr>
          <w:p w14:paraId="028C128B" w14:textId="509B3BF9" w:rsidR="002E4002" w:rsidRPr="002E4002" w:rsidRDefault="00B25E2A" w:rsidP="002E4002">
            <w:pPr>
              <w:spacing w:after="0" w:line="240" w:lineRule="auto"/>
              <w:jc w:val="center"/>
              <w:rPr>
                <w:rFonts w:eastAsia="Times New Roman"/>
                <w:lang w:val="en-US" w:eastAsia="en-US"/>
              </w:rPr>
            </w:pPr>
            <w:r>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52B01DF6" w14:textId="4223715C"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r w:rsidR="00B25E2A">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497A3A70" w14:textId="19037A78"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r w:rsidR="00B25E2A">
              <w:rPr>
                <w:rFonts w:eastAsia="Times New Roman"/>
                <w:lang w:val="en-US" w:eastAsia="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7120C3E2" w14:textId="0AB49BDA"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r w:rsidR="00B25E2A">
              <w:rPr>
                <w:rFonts w:eastAsia="Times New Roman"/>
                <w:lang w:val="en-US" w:eastAsia="en-US"/>
              </w:rPr>
              <w:t>4</w:t>
            </w:r>
          </w:p>
        </w:tc>
        <w:tc>
          <w:tcPr>
            <w:tcW w:w="960" w:type="dxa"/>
            <w:tcBorders>
              <w:top w:val="nil"/>
              <w:left w:val="nil"/>
              <w:bottom w:val="single" w:sz="4" w:space="0" w:color="auto"/>
              <w:right w:val="single" w:sz="4" w:space="0" w:color="auto"/>
            </w:tcBorders>
            <w:shd w:val="clear" w:color="auto" w:fill="auto"/>
            <w:noWrap/>
            <w:vAlign w:val="center"/>
            <w:hideMark/>
          </w:tcPr>
          <w:p w14:paraId="1107B635" w14:textId="29649736" w:rsidR="002E4002" w:rsidRPr="002E4002" w:rsidRDefault="002E4002" w:rsidP="002E4002">
            <w:pPr>
              <w:spacing w:after="0" w:line="240" w:lineRule="auto"/>
              <w:jc w:val="center"/>
              <w:rPr>
                <w:rFonts w:eastAsia="Times New Roman"/>
                <w:lang w:val="en-US" w:eastAsia="en-US"/>
              </w:rPr>
            </w:pPr>
            <w:r w:rsidRPr="002E4002">
              <w:rPr>
                <w:rFonts w:eastAsia="Times New Roman"/>
                <w:lang w:val="en-US" w:eastAsia="en-US"/>
              </w:rPr>
              <w:t>1</w:t>
            </w:r>
          </w:p>
        </w:tc>
      </w:tr>
    </w:tbl>
    <w:p w14:paraId="7D50859B" w14:textId="3841B5DD" w:rsidR="00BF2328" w:rsidRPr="00BF2328" w:rsidRDefault="00BF2328" w:rsidP="00C423BD">
      <w:pPr>
        <w:ind w:firstLine="567"/>
        <w:jc w:val="both"/>
        <w:rPr>
          <w:rFonts w:ascii="Times New Roman" w:hAnsi="Times New Roman" w:cs="Times New Roman"/>
          <w:sz w:val="28"/>
          <w:szCs w:val="28"/>
        </w:rPr>
      </w:pPr>
    </w:p>
    <w:p w14:paraId="57CB6222" w14:textId="689A9914" w:rsidR="00BF2328" w:rsidRDefault="00BF2328" w:rsidP="00BF2328">
      <w:pPr>
        <w:ind w:firstLine="567"/>
        <w:jc w:val="both"/>
        <w:rPr>
          <w:rFonts w:ascii="Times New Roman" w:hAnsi="Times New Roman" w:cs="Times New Roman"/>
          <w:sz w:val="28"/>
          <w:szCs w:val="28"/>
        </w:rPr>
      </w:pPr>
      <w:r w:rsidRPr="00BF2328">
        <w:rPr>
          <w:rFonts w:ascii="Times New Roman" w:hAnsi="Times New Roman" w:cs="Times New Roman"/>
          <w:sz w:val="28"/>
          <w:szCs w:val="28"/>
        </w:rPr>
        <w:t>Матрица парных сравнений обрабатывается, как показано выше. Вычисляются средние геометрические строк:</w:t>
      </w:r>
    </w:p>
    <w:p w14:paraId="0DEF72AE" w14:textId="6A43352A" w:rsidR="005E1767" w:rsidRPr="005E1767" w:rsidRDefault="00000000" w:rsidP="00BF2328">
      <w:pPr>
        <w:ind w:firstLine="567"/>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5</m:t>
                  </m:r>
                </m:deg>
                <m:e>
                  <m:r>
                    <w:rPr>
                      <w:rFonts w:ascii="Cambria Math" w:hAnsi="Cambria Math" w:cs="Times New Roman"/>
                      <w:sz w:val="28"/>
                      <w:szCs w:val="28"/>
                    </w:rPr>
                    <m:t>1⋅(1/5)⋅(1/4)⋅(1/6)⋅(1/3)</m:t>
                  </m:r>
                </m:e>
              </m:rad>
              <m:r>
                <w:rPr>
                  <w:rFonts w:ascii="Cambria Math" w:hAnsi="Cambria Math" w:cs="Times New Roman"/>
                  <w:sz w:val="28"/>
                  <w:szCs w:val="28"/>
                </w:rPr>
                <m:t>=0.3</m:t>
              </m:r>
              <m:r>
                <w:rPr>
                  <w:rFonts w:ascii="Cambria Math" w:hAnsi="Cambria Math" w:cs="Times New Roman"/>
                  <w:sz w:val="28"/>
                  <w:szCs w:val="28"/>
                </w:rPr>
                <m:t>08</m:t>
              </m:r>
              <m:r>
                <w:rPr>
                  <w:rFonts w:ascii="Cambria Math" w:hAnsi="Cambria Math" w:cs="Times New Roman"/>
                  <w:sz w:val="28"/>
                  <w:szCs w:val="28"/>
                </w:rPr>
                <m:t>, C</m:t>
              </m:r>
            </m:e>
            <m:sub>
              <m:r>
                <w:rPr>
                  <w:rFonts w:ascii="Cambria Math" w:hAnsi="Cambria Math" w:cs="Times New Roman"/>
                  <w:sz w:val="28"/>
                  <w:szCs w:val="28"/>
                </w:rPr>
                <m:t>3</m:t>
              </m:r>
            </m:sub>
          </m:sSub>
          <m:r>
            <w:rPr>
              <w:rFonts w:ascii="Cambria Math" w:hAnsi="Cambria Math" w:cs="Times New Roman"/>
              <w:sz w:val="28"/>
              <w:szCs w:val="28"/>
            </w:rPr>
            <m:t xml:space="preserve">= </m:t>
          </m:r>
          <m:r>
            <w:rPr>
              <w:rFonts w:ascii="Cambria Math" w:hAnsi="Cambria Math" w:cs="Times New Roman"/>
              <w:sz w:val="28"/>
              <w:szCs w:val="28"/>
            </w:rPr>
            <m:t>1.719</m:t>
          </m:r>
          <m:r>
            <w:rPr>
              <w:rFonts w:ascii="Cambria Math" w:hAnsi="Cambria Math" w:cs="Times New Roman"/>
              <w:sz w:val="28"/>
              <w:szCs w:val="28"/>
              <w:lang w:val="en-US"/>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 xml:space="preserve">= </m:t>
          </m:r>
          <m:r>
            <w:rPr>
              <w:rFonts w:ascii="Cambria Math" w:hAnsi="Cambria Math" w:cs="Times New Roman"/>
              <w:sz w:val="28"/>
              <w:szCs w:val="28"/>
            </w:rPr>
            <m:t>1.059</m:t>
          </m:r>
          <m:r>
            <w:rPr>
              <w:rFonts w:ascii="Cambria Math" w:hAnsi="Cambria Math" w:cs="Times New Roman"/>
              <w:sz w:val="28"/>
              <w:szCs w:val="28"/>
              <w:lang w:val="en-US"/>
            </w:rPr>
            <m:t xml:space="preserve">, </m:t>
          </m:r>
        </m:oMath>
      </m:oMathPara>
    </w:p>
    <w:p w14:paraId="1ABCD06F" w14:textId="18F2ECEA" w:rsidR="00AF7D40" w:rsidRPr="005E1767" w:rsidRDefault="00000000" w:rsidP="005E1767">
      <w:pPr>
        <w:ind w:left="567" w:firstLine="709"/>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r>
            <w:rPr>
              <w:rFonts w:ascii="Cambria Math" w:hAnsi="Cambria Math" w:cs="Times New Roman"/>
              <w:sz w:val="28"/>
              <w:szCs w:val="28"/>
            </w:rPr>
            <m:t xml:space="preserve">= </m:t>
          </m:r>
          <m:r>
            <w:rPr>
              <w:rFonts w:ascii="Cambria Math" w:hAnsi="Cambria Math" w:cs="Times New Roman"/>
              <w:sz w:val="28"/>
              <w:szCs w:val="28"/>
            </w:rPr>
            <m:t>2</m:t>
          </m:r>
          <m:r>
            <w:rPr>
              <w:rFonts w:ascii="Cambria Math" w:hAnsi="Cambria Math" w:cs="Times New Roman"/>
              <w:sz w:val="28"/>
              <w:szCs w:val="28"/>
            </w:rPr>
            <m:t>.</m:t>
          </m:r>
          <m:r>
            <w:rPr>
              <w:rFonts w:ascii="Cambria Math" w:hAnsi="Cambria Math" w:cs="Times New Roman"/>
              <w:sz w:val="28"/>
              <w:szCs w:val="28"/>
            </w:rPr>
            <m:t>702</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r>
            <w:rPr>
              <w:rFonts w:ascii="Cambria Math" w:hAnsi="Cambria Math" w:cs="Times New Roman"/>
              <w:sz w:val="28"/>
              <w:szCs w:val="28"/>
            </w:rPr>
            <m:t xml:space="preserve">= </m:t>
          </m:r>
          <m:r>
            <w:rPr>
              <w:rFonts w:ascii="Cambria Math" w:hAnsi="Cambria Math" w:cs="Times New Roman"/>
              <w:sz w:val="28"/>
              <w:szCs w:val="28"/>
            </w:rPr>
            <m:t>0.660</m:t>
          </m:r>
        </m:oMath>
      </m:oMathPara>
    </w:p>
    <w:p w14:paraId="1FC19F47" w14:textId="04D9CF0E" w:rsidR="005E1767" w:rsidRDefault="005E1767" w:rsidP="005E1767">
      <w:pPr>
        <w:spacing w:before="120" w:after="120"/>
        <w:ind w:firstLine="567"/>
        <w:jc w:val="both"/>
        <w:rPr>
          <w:rFonts w:ascii="Times New Roman" w:hAnsi="Times New Roman" w:cs="Times New Roman"/>
          <w:sz w:val="28"/>
          <w:szCs w:val="28"/>
        </w:rPr>
      </w:pPr>
      <w:r w:rsidRPr="005E1767">
        <w:rPr>
          <w:rFonts w:ascii="Times New Roman" w:hAnsi="Times New Roman" w:cs="Times New Roman"/>
          <w:sz w:val="28"/>
          <w:szCs w:val="28"/>
        </w:rPr>
        <w:t xml:space="preserve">Сумма средних геометрических: </w:t>
      </w:r>
      <w:r w:rsidRPr="005E1767">
        <w:rPr>
          <w:rFonts w:ascii="Times New Roman" w:hAnsi="Times New Roman" w:cs="Times New Roman"/>
          <w:i/>
          <w:sz w:val="28"/>
          <w:szCs w:val="28"/>
        </w:rPr>
        <w:t>С</w:t>
      </w:r>
      <w:r w:rsidRPr="005E1767">
        <w:rPr>
          <w:rFonts w:ascii="Times New Roman" w:hAnsi="Times New Roman" w:cs="Times New Roman"/>
          <w:sz w:val="28"/>
          <w:szCs w:val="28"/>
        </w:rPr>
        <w:t xml:space="preserve"> =</w:t>
      </w:r>
      <w:r>
        <w:rPr>
          <w:rFonts w:ascii="Times New Roman" w:hAnsi="Times New Roman" w:cs="Times New Roman"/>
          <w:sz w:val="28"/>
          <w:szCs w:val="28"/>
        </w:rPr>
        <w:t xml:space="preserve"> </w:t>
      </w:r>
      <m:oMath>
        <m:r>
          <w:rPr>
            <w:rFonts w:ascii="Cambria Math" w:hAnsi="Cambria Math" w:cs="Times New Roman"/>
            <w:sz w:val="28"/>
            <w:szCs w:val="28"/>
          </w:rPr>
          <m:t>0.308</m:t>
        </m:r>
      </m:oMath>
      <w:r w:rsidRPr="00430175">
        <w:rPr>
          <w:rFonts w:ascii="Times New Roman" w:hAnsi="Times New Roman" w:cs="Times New Roman"/>
          <w:sz w:val="28"/>
          <w:szCs w:val="28"/>
        </w:rPr>
        <w:t xml:space="preserve"> </w:t>
      </w:r>
      <w:r w:rsidRPr="005E1767">
        <w:rPr>
          <w:rFonts w:ascii="Times New Roman" w:hAnsi="Times New Roman" w:cs="Times New Roman"/>
          <w:sz w:val="28"/>
          <w:szCs w:val="28"/>
        </w:rPr>
        <w:t>+</w:t>
      </w:r>
      <w:r w:rsidRPr="00430175">
        <w:rPr>
          <w:rFonts w:ascii="Times New Roman" w:hAnsi="Times New Roman" w:cs="Times New Roman"/>
          <w:sz w:val="28"/>
          <w:szCs w:val="28"/>
        </w:rPr>
        <w:t xml:space="preserve"> </w:t>
      </w:r>
      <m:oMath>
        <m:r>
          <w:rPr>
            <w:rFonts w:ascii="Cambria Math" w:hAnsi="Cambria Math" w:cs="Times New Roman"/>
            <w:sz w:val="28"/>
            <w:szCs w:val="28"/>
          </w:rPr>
          <m:t>1.719</m:t>
        </m:r>
      </m:oMath>
      <w:r>
        <w:rPr>
          <w:rFonts w:ascii="Times New Roman" w:hAnsi="Times New Roman" w:cs="Times New Roman"/>
          <w:sz w:val="28"/>
          <w:szCs w:val="28"/>
        </w:rPr>
        <w:t xml:space="preserve"> </w:t>
      </w:r>
      <w:r w:rsidRPr="005E1767">
        <w:rPr>
          <w:rFonts w:ascii="Times New Roman" w:hAnsi="Times New Roman" w:cs="Times New Roman"/>
          <w:sz w:val="28"/>
          <w:szCs w:val="28"/>
        </w:rPr>
        <w:t>+</w:t>
      </w:r>
      <w:r w:rsidRPr="00430175">
        <w:rPr>
          <w:rFonts w:ascii="Times New Roman" w:hAnsi="Times New Roman" w:cs="Times New Roman"/>
          <w:sz w:val="28"/>
          <w:szCs w:val="28"/>
        </w:rPr>
        <w:t xml:space="preserve"> </w:t>
      </w:r>
      <m:oMath>
        <m:r>
          <w:rPr>
            <w:rFonts w:ascii="Cambria Math" w:hAnsi="Cambria Math" w:cs="Times New Roman"/>
            <w:sz w:val="28"/>
            <w:szCs w:val="28"/>
          </w:rPr>
          <m:t>1.059</m:t>
        </m:r>
      </m:oMath>
      <w:r w:rsidRPr="00430175">
        <w:rPr>
          <w:rFonts w:ascii="Times New Roman" w:hAnsi="Times New Roman" w:cs="Times New Roman"/>
          <w:sz w:val="28"/>
          <w:szCs w:val="28"/>
        </w:rPr>
        <w:t xml:space="preserve"> </w:t>
      </w:r>
      <w:r w:rsidRPr="005E1767">
        <w:rPr>
          <w:rFonts w:ascii="Times New Roman" w:hAnsi="Times New Roman" w:cs="Times New Roman"/>
          <w:sz w:val="28"/>
          <w:szCs w:val="28"/>
        </w:rPr>
        <w:t>+</w:t>
      </w:r>
      <w:r w:rsidRPr="00430175">
        <w:rPr>
          <w:rFonts w:ascii="Times New Roman" w:hAnsi="Times New Roman" w:cs="Times New Roman"/>
          <w:sz w:val="28"/>
          <w:szCs w:val="28"/>
        </w:rPr>
        <w:t xml:space="preserve"> </w:t>
      </w:r>
      <m:oMath>
        <m:r>
          <w:rPr>
            <w:rFonts w:ascii="Cambria Math" w:hAnsi="Cambria Math" w:cs="Times New Roman"/>
            <w:sz w:val="28"/>
            <w:szCs w:val="28"/>
          </w:rPr>
          <m:t>2.702</m:t>
        </m:r>
      </m:oMath>
      <w:r w:rsidRPr="005E1767">
        <w:rPr>
          <w:rFonts w:ascii="Times New Roman" w:hAnsi="Times New Roman" w:cs="Times New Roman"/>
          <w:sz w:val="28"/>
          <w:szCs w:val="28"/>
        </w:rPr>
        <w:t xml:space="preserve"> </w:t>
      </w:r>
      <w:r w:rsidRPr="00430175">
        <w:rPr>
          <w:rFonts w:ascii="Times New Roman" w:hAnsi="Times New Roman" w:cs="Times New Roman"/>
          <w:sz w:val="28"/>
          <w:szCs w:val="28"/>
        </w:rPr>
        <w:t xml:space="preserve">+ </w:t>
      </w:r>
      <w:r w:rsidR="005A25DD" w:rsidRPr="00430175">
        <w:rPr>
          <w:rFonts w:ascii="Times New Roman" w:hAnsi="Times New Roman" w:cs="Times New Roman"/>
          <w:sz w:val="28"/>
          <w:szCs w:val="28"/>
        </w:rPr>
        <w:t>+</w:t>
      </w:r>
      <m:oMath>
        <m:r>
          <m:rPr>
            <m:sty m:val="p"/>
          </m:rPr>
          <w:rPr>
            <w:rFonts w:ascii="Cambria Math" w:hAnsi="Times New Roman" w:cs="Times New Roman"/>
            <w:sz w:val="28"/>
            <w:szCs w:val="28"/>
          </w:rPr>
          <m:t xml:space="preserve"> </m:t>
        </m:r>
        <m:r>
          <w:rPr>
            <w:rFonts w:ascii="Cambria Math" w:hAnsi="Cambria Math" w:cs="Times New Roman"/>
            <w:sz w:val="28"/>
            <w:szCs w:val="28"/>
          </w:rPr>
          <m:t>0.660</m:t>
        </m:r>
      </m:oMath>
      <w:r w:rsidRPr="00430175">
        <w:rPr>
          <w:rFonts w:ascii="Times New Roman" w:hAnsi="Times New Roman" w:cs="Times New Roman"/>
          <w:sz w:val="28"/>
          <w:szCs w:val="28"/>
        </w:rPr>
        <w:t xml:space="preserve"> </w:t>
      </w:r>
      <w:r>
        <w:rPr>
          <w:rFonts w:ascii="Times New Roman" w:hAnsi="Times New Roman" w:cs="Times New Roman"/>
          <w:sz w:val="28"/>
          <w:szCs w:val="28"/>
        </w:rPr>
        <w:t xml:space="preserve">= </w:t>
      </w:r>
      <w:r w:rsidR="005A25DD">
        <w:rPr>
          <w:rFonts w:ascii="Times New Roman" w:hAnsi="Times New Roman" w:cs="Times New Roman"/>
          <w:sz w:val="28"/>
          <w:szCs w:val="28"/>
        </w:rPr>
        <w:t>6</w:t>
      </w:r>
      <w:r>
        <w:rPr>
          <w:rFonts w:ascii="Times New Roman" w:hAnsi="Times New Roman" w:cs="Times New Roman"/>
          <w:sz w:val="28"/>
          <w:szCs w:val="28"/>
        </w:rPr>
        <w:t>.</w:t>
      </w:r>
      <w:r w:rsidR="005A25DD">
        <w:rPr>
          <w:rFonts w:ascii="Times New Roman" w:hAnsi="Times New Roman" w:cs="Times New Roman"/>
          <w:sz w:val="28"/>
          <w:szCs w:val="28"/>
        </w:rPr>
        <w:t>448</w:t>
      </w:r>
    </w:p>
    <w:p w14:paraId="0D18323C" w14:textId="77777777" w:rsidR="00E346BB" w:rsidRPr="00E346BB" w:rsidRDefault="00E346BB" w:rsidP="00E346BB">
      <w:pPr>
        <w:spacing w:after="120"/>
        <w:ind w:firstLine="567"/>
        <w:jc w:val="both"/>
        <w:rPr>
          <w:rFonts w:ascii="Times New Roman" w:hAnsi="Times New Roman" w:cs="Times New Roman"/>
          <w:sz w:val="28"/>
          <w:szCs w:val="28"/>
        </w:rPr>
      </w:pPr>
      <w:r w:rsidRPr="00E346BB">
        <w:rPr>
          <w:rFonts w:ascii="Times New Roman" w:hAnsi="Times New Roman" w:cs="Times New Roman"/>
          <w:sz w:val="28"/>
          <w:szCs w:val="28"/>
        </w:rPr>
        <w:t>Локальные приоритеты альтернатив относительно критерия К1:</w:t>
      </w:r>
    </w:p>
    <w:p w14:paraId="744BE28A" w14:textId="0D11FFDE" w:rsidR="00E346BB" w:rsidRPr="001A672E" w:rsidRDefault="00000000" w:rsidP="00E346BB">
      <w:pPr>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M2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sidR="001A672E">
        <w:rPr>
          <w:rFonts w:ascii="Times New Roman" w:hAnsi="Times New Roman" w:cs="Times New Roman"/>
          <w:sz w:val="28"/>
          <w:szCs w:val="28"/>
          <w:vertAlign w:val="subscript"/>
        </w:rPr>
        <w:t>2</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00E346BB" w:rsidRPr="001A672E">
        <w:rPr>
          <w:rFonts w:ascii="Times New Roman" w:hAnsi="Times New Roman" w:cs="Times New Roman"/>
          <w:sz w:val="28"/>
          <w:szCs w:val="28"/>
        </w:rPr>
        <w:t xml:space="preserve"> = </w:t>
      </w:r>
      <m:oMath>
        <m:r>
          <w:rPr>
            <w:rFonts w:ascii="Cambria Math" w:hAnsi="Cambria Math" w:cs="Times New Roman"/>
            <w:sz w:val="28"/>
            <w:szCs w:val="28"/>
          </w:rPr>
          <m:t>0.308</m:t>
        </m:r>
      </m:oMath>
      <w:r w:rsidR="00E346BB" w:rsidRPr="001A672E">
        <w:rPr>
          <w:rFonts w:ascii="Times New Roman" w:hAnsi="Times New Roman" w:cs="Times New Roman"/>
          <w:sz w:val="28"/>
          <w:szCs w:val="28"/>
        </w:rPr>
        <w:t>/</w:t>
      </w:r>
      <w:r w:rsidR="005A25DD">
        <w:rPr>
          <w:rFonts w:ascii="Times New Roman" w:hAnsi="Times New Roman" w:cs="Times New Roman"/>
          <w:sz w:val="28"/>
          <w:szCs w:val="28"/>
        </w:rPr>
        <w:t>6.448</w:t>
      </w:r>
      <w:r w:rsidR="00E346BB" w:rsidRPr="001A672E">
        <w:rPr>
          <w:rFonts w:ascii="Times New Roman" w:hAnsi="Times New Roman" w:cs="Times New Roman"/>
          <w:sz w:val="28"/>
          <w:szCs w:val="28"/>
        </w:rPr>
        <w:t xml:space="preserve"> = </w:t>
      </w:r>
      <w:r w:rsidR="001A672E" w:rsidRPr="001A672E">
        <w:rPr>
          <w:rFonts w:ascii="Times New Roman" w:hAnsi="Times New Roman" w:cs="Times New Roman"/>
          <w:sz w:val="28"/>
          <w:szCs w:val="28"/>
        </w:rPr>
        <w:t>0.0</w:t>
      </w:r>
      <w:r w:rsidR="00CF1BCF">
        <w:rPr>
          <w:rFonts w:ascii="Times New Roman" w:hAnsi="Times New Roman" w:cs="Times New Roman"/>
          <w:sz w:val="28"/>
          <w:szCs w:val="28"/>
        </w:rPr>
        <w:t>47</w:t>
      </w:r>
      <w:r w:rsidR="00E346BB" w:rsidRPr="001A672E">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M3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sidR="001A672E">
        <w:rPr>
          <w:rFonts w:ascii="Times New Roman" w:hAnsi="Times New Roman" w:cs="Times New Roman"/>
          <w:sz w:val="28"/>
          <w:szCs w:val="28"/>
          <w:vertAlign w:val="subscript"/>
        </w:rPr>
        <w:t>3</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001A672E" w:rsidRPr="001A672E">
        <w:rPr>
          <w:rFonts w:ascii="Times New Roman" w:hAnsi="Times New Roman" w:cs="Times New Roman"/>
          <w:sz w:val="28"/>
          <w:szCs w:val="28"/>
        </w:rPr>
        <w:t xml:space="preserve"> = </w:t>
      </w:r>
      <m:oMath>
        <m:r>
          <w:rPr>
            <w:rFonts w:ascii="Cambria Math" w:hAnsi="Cambria Math" w:cs="Times New Roman"/>
            <w:sz w:val="28"/>
            <w:szCs w:val="28"/>
          </w:rPr>
          <m:t>1.719</m:t>
        </m:r>
      </m:oMath>
      <w:r w:rsidR="00E346BB" w:rsidRPr="001A672E">
        <w:rPr>
          <w:rFonts w:ascii="Times New Roman" w:hAnsi="Times New Roman" w:cs="Times New Roman"/>
          <w:sz w:val="28"/>
          <w:szCs w:val="28"/>
        </w:rPr>
        <w:t>/</w:t>
      </w:r>
      <w:r w:rsidR="005A25DD">
        <w:rPr>
          <w:rFonts w:ascii="Times New Roman" w:hAnsi="Times New Roman" w:cs="Times New Roman"/>
          <w:sz w:val="28"/>
          <w:szCs w:val="28"/>
        </w:rPr>
        <w:t>6.448</w:t>
      </w:r>
      <w:r w:rsidR="001A672E">
        <w:rPr>
          <w:rFonts w:ascii="Times New Roman" w:hAnsi="Times New Roman" w:cs="Times New Roman"/>
          <w:sz w:val="28"/>
          <w:szCs w:val="28"/>
        </w:rPr>
        <w:t xml:space="preserve"> = 0.2</w:t>
      </w:r>
      <w:r w:rsidR="00CF1BCF">
        <w:rPr>
          <w:rFonts w:ascii="Times New Roman" w:hAnsi="Times New Roman" w:cs="Times New Roman"/>
          <w:sz w:val="28"/>
          <w:szCs w:val="28"/>
        </w:rPr>
        <w:t>66</w:t>
      </w:r>
      <w:r w:rsidR="00E346BB" w:rsidRPr="001A672E">
        <w:rPr>
          <w:rFonts w:ascii="Times New Roman" w:hAnsi="Times New Roman" w:cs="Times New Roman"/>
          <w:sz w:val="28"/>
          <w:szCs w:val="28"/>
        </w:rPr>
        <w:t>;</w:t>
      </w:r>
    </w:p>
    <w:p w14:paraId="1E3EB18F" w14:textId="39DE77A6" w:rsidR="00E346BB" w:rsidRDefault="00000000" w:rsidP="00E346BB">
      <w:pPr>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M4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4</w:t>
      </w:r>
      <w:r w:rsidR="00E346BB" w:rsidRPr="00E346BB">
        <w:rPr>
          <w:rFonts w:ascii="Times New Roman" w:hAnsi="Times New Roman" w:cs="Times New Roman"/>
          <w:sz w:val="28"/>
          <w:szCs w:val="28"/>
        </w:rPr>
        <w:t>/</w:t>
      </w:r>
      <w:r w:rsidR="00E346BB" w:rsidRPr="00E346BB">
        <w:rPr>
          <w:rFonts w:ascii="Times New Roman" w:hAnsi="Times New Roman" w:cs="Times New Roman"/>
          <w:i/>
          <w:sz w:val="28"/>
          <w:szCs w:val="28"/>
        </w:rPr>
        <w:t>C</w:t>
      </w:r>
      <w:r w:rsidR="00E346BB" w:rsidRPr="00E346BB">
        <w:rPr>
          <w:rFonts w:ascii="Times New Roman" w:hAnsi="Times New Roman" w:cs="Times New Roman"/>
          <w:sz w:val="28"/>
          <w:szCs w:val="28"/>
        </w:rPr>
        <w:t xml:space="preserve"> =</w:t>
      </w:r>
      <w:r w:rsidR="001A672E">
        <w:rPr>
          <w:rFonts w:ascii="Times New Roman" w:hAnsi="Times New Roman" w:cs="Times New Roman"/>
          <w:sz w:val="28"/>
          <w:szCs w:val="28"/>
        </w:rPr>
        <w:t xml:space="preserve"> </w:t>
      </w:r>
      <m:oMath>
        <m:r>
          <w:rPr>
            <w:rFonts w:ascii="Cambria Math" w:hAnsi="Cambria Math" w:cs="Times New Roman"/>
            <w:sz w:val="28"/>
            <w:szCs w:val="28"/>
          </w:rPr>
          <m:t>1.059</m:t>
        </m:r>
      </m:oMath>
      <w:r w:rsidR="00E346BB" w:rsidRPr="00E346BB">
        <w:rPr>
          <w:rFonts w:ascii="Times New Roman" w:hAnsi="Times New Roman" w:cs="Times New Roman"/>
          <w:sz w:val="28"/>
          <w:szCs w:val="28"/>
        </w:rPr>
        <w:t>/</w:t>
      </w:r>
      <w:r w:rsidR="005A25DD">
        <w:rPr>
          <w:rFonts w:ascii="Times New Roman" w:hAnsi="Times New Roman" w:cs="Times New Roman"/>
          <w:sz w:val="28"/>
          <w:szCs w:val="28"/>
        </w:rPr>
        <w:t>6.448</w:t>
      </w:r>
      <w:r w:rsidR="001A672E">
        <w:rPr>
          <w:rFonts w:ascii="Times New Roman" w:hAnsi="Times New Roman" w:cs="Times New Roman"/>
          <w:sz w:val="28"/>
          <w:szCs w:val="28"/>
        </w:rPr>
        <w:t xml:space="preserve"> = </w:t>
      </w:r>
      <w:r w:rsidR="00B9001E" w:rsidRPr="00B9001E">
        <w:rPr>
          <w:rFonts w:ascii="Times New Roman" w:hAnsi="Times New Roman" w:cs="Times New Roman"/>
          <w:sz w:val="28"/>
          <w:szCs w:val="28"/>
        </w:rPr>
        <w:t>0.</w:t>
      </w:r>
      <w:r w:rsidR="00CF1BCF">
        <w:rPr>
          <w:rFonts w:ascii="Times New Roman" w:hAnsi="Times New Roman" w:cs="Times New Roman"/>
          <w:sz w:val="28"/>
          <w:szCs w:val="28"/>
        </w:rPr>
        <w:t>164</w:t>
      </w:r>
      <w:r w:rsidR="00E346BB" w:rsidRPr="001A672E">
        <w:rPr>
          <w:rFonts w:ascii="Times New Roman" w:hAnsi="Times New Roman" w:cs="Times New Roman"/>
          <w:sz w:val="28"/>
          <w:szCs w:val="28"/>
        </w:rPr>
        <w:t>;</w:t>
      </w:r>
      <w:r w:rsidR="00E346BB" w:rsidRPr="00E346B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M5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5</w:t>
      </w:r>
      <w:r w:rsidR="00E346BB" w:rsidRPr="00E346BB">
        <w:rPr>
          <w:rFonts w:ascii="Times New Roman" w:hAnsi="Times New Roman" w:cs="Times New Roman"/>
          <w:sz w:val="28"/>
          <w:szCs w:val="28"/>
        </w:rPr>
        <w:t>/</w:t>
      </w:r>
      <w:r w:rsidR="00E346BB" w:rsidRPr="00E346BB">
        <w:rPr>
          <w:rFonts w:ascii="Times New Roman" w:hAnsi="Times New Roman" w:cs="Times New Roman"/>
          <w:i/>
          <w:sz w:val="28"/>
          <w:szCs w:val="28"/>
        </w:rPr>
        <w:t>C</w:t>
      </w:r>
      <w:r w:rsidR="001A672E">
        <w:rPr>
          <w:rFonts w:ascii="Times New Roman" w:hAnsi="Times New Roman" w:cs="Times New Roman"/>
          <w:sz w:val="28"/>
          <w:szCs w:val="28"/>
        </w:rPr>
        <w:t xml:space="preserve"> = </w:t>
      </w:r>
      <m:oMath>
        <m:r>
          <w:rPr>
            <w:rFonts w:ascii="Cambria Math" w:hAnsi="Cambria Math" w:cs="Times New Roman"/>
            <w:sz w:val="28"/>
            <w:szCs w:val="28"/>
          </w:rPr>
          <m:t>2.702</m:t>
        </m:r>
      </m:oMath>
      <w:r w:rsidR="001A672E">
        <w:rPr>
          <w:rFonts w:ascii="Times New Roman" w:hAnsi="Times New Roman" w:cs="Times New Roman"/>
          <w:sz w:val="28"/>
          <w:szCs w:val="28"/>
        </w:rPr>
        <w:t>/</w:t>
      </w:r>
      <w:r w:rsidR="005A25DD">
        <w:rPr>
          <w:rFonts w:ascii="Times New Roman" w:hAnsi="Times New Roman" w:cs="Times New Roman"/>
          <w:sz w:val="28"/>
          <w:szCs w:val="28"/>
        </w:rPr>
        <w:t>6.448</w:t>
      </w:r>
      <w:r w:rsidR="00B9001E">
        <w:rPr>
          <w:rFonts w:ascii="Times New Roman" w:hAnsi="Times New Roman" w:cs="Times New Roman"/>
          <w:sz w:val="28"/>
          <w:szCs w:val="28"/>
        </w:rPr>
        <w:t xml:space="preserve"> = 0.</w:t>
      </w:r>
      <w:r w:rsidR="00CF1BCF">
        <w:rPr>
          <w:rFonts w:ascii="Times New Roman" w:hAnsi="Times New Roman" w:cs="Times New Roman"/>
          <w:sz w:val="28"/>
          <w:szCs w:val="28"/>
        </w:rPr>
        <w:t>419</w:t>
      </w:r>
      <w:r w:rsidR="001A672E">
        <w:rPr>
          <w:rFonts w:ascii="Times New Roman" w:hAnsi="Times New Roman" w:cs="Times New Roman"/>
          <w:sz w:val="28"/>
          <w:szCs w:val="28"/>
        </w:rPr>
        <w:t>;</w:t>
      </w:r>
    </w:p>
    <w:p w14:paraId="1D7CAA56" w14:textId="6BBF079D" w:rsidR="001A672E" w:rsidRPr="001A672E" w:rsidRDefault="00000000" w:rsidP="00E346BB">
      <w:pPr>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M6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1A672E"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6</w:t>
      </w:r>
      <w:r w:rsidR="001A672E" w:rsidRPr="00E346BB">
        <w:rPr>
          <w:rFonts w:ascii="Times New Roman" w:hAnsi="Times New Roman" w:cs="Times New Roman"/>
          <w:sz w:val="28"/>
          <w:szCs w:val="28"/>
        </w:rPr>
        <w:t>/</w:t>
      </w:r>
      <w:r w:rsidR="001A672E" w:rsidRPr="00E346BB">
        <w:rPr>
          <w:rFonts w:ascii="Times New Roman" w:hAnsi="Times New Roman" w:cs="Times New Roman"/>
          <w:i/>
          <w:sz w:val="28"/>
          <w:szCs w:val="28"/>
        </w:rPr>
        <w:t>C</w:t>
      </w:r>
      <w:r w:rsidR="001A672E">
        <w:rPr>
          <w:rFonts w:ascii="Times New Roman" w:hAnsi="Times New Roman" w:cs="Times New Roman"/>
          <w:sz w:val="28"/>
          <w:szCs w:val="28"/>
        </w:rPr>
        <w:t xml:space="preserve"> = </w:t>
      </w:r>
      <m:oMath>
        <m:r>
          <w:rPr>
            <w:rFonts w:ascii="Cambria Math" w:hAnsi="Cambria Math" w:cs="Times New Roman"/>
            <w:sz w:val="28"/>
            <w:szCs w:val="28"/>
          </w:rPr>
          <m:t>0.660</m:t>
        </m:r>
      </m:oMath>
      <w:r w:rsidR="001A672E">
        <w:rPr>
          <w:rFonts w:ascii="Times New Roman" w:hAnsi="Times New Roman" w:cs="Times New Roman"/>
          <w:sz w:val="28"/>
          <w:szCs w:val="28"/>
        </w:rPr>
        <w:t>/</w:t>
      </w:r>
      <w:r w:rsidR="005A25DD">
        <w:rPr>
          <w:rFonts w:ascii="Times New Roman" w:hAnsi="Times New Roman" w:cs="Times New Roman"/>
          <w:sz w:val="28"/>
          <w:szCs w:val="28"/>
        </w:rPr>
        <w:t>6.448</w:t>
      </w:r>
      <w:r w:rsidR="00B9001E">
        <w:rPr>
          <w:rFonts w:ascii="Times New Roman" w:hAnsi="Times New Roman" w:cs="Times New Roman"/>
          <w:sz w:val="28"/>
          <w:szCs w:val="28"/>
        </w:rPr>
        <w:t xml:space="preserve"> = 0.</w:t>
      </w:r>
      <w:r w:rsidR="00CF1BCF">
        <w:rPr>
          <w:rFonts w:ascii="Times New Roman" w:hAnsi="Times New Roman" w:cs="Times New Roman"/>
          <w:sz w:val="28"/>
          <w:szCs w:val="28"/>
        </w:rPr>
        <w:t>102</w:t>
      </w:r>
    </w:p>
    <w:p w14:paraId="4FB8FCA2" w14:textId="0E07943E" w:rsidR="002E4002" w:rsidRDefault="002E4002" w:rsidP="002E4002">
      <w:pPr>
        <w:spacing w:before="120"/>
        <w:ind w:firstLine="567"/>
        <w:jc w:val="both"/>
        <w:rPr>
          <w:rFonts w:ascii="Times New Roman" w:hAnsi="Times New Roman" w:cs="Times New Roman"/>
          <w:sz w:val="28"/>
          <w:szCs w:val="28"/>
        </w:rPr>
      </w:pPr>
      <w:r w:rsidRPr="002E4002">
        <w:rPr>
          <w:rFonts w:ascii="Times New Roman" w:hAnsi="Times New Roman" w:cs="Times New Roman"/>
          <w:sz w:val="28"/>
          <w:szCs w:val="28"/>
        </w:rPr>
        <w:t xml:space="preserve">Чем больше локальный приоритет, тем лучше альтернатива </w:t>
      </w:r>
      <w:r w:rsidRPr="002E4002">
        <w:rPr>
          <w:rFonts w:ascii="Times New Roman" w:hAnsi="Times New Roman" w:cs="Times New Roman"/>
          <w:i/>
          <w:sz w:val="28"/>
          <w:szCs w:val="28"/>
        </w:rPr>
        <w:t>по данному критерию</w:t>
      </w:r>
      <w:r w:rsidRPr="002E4002">
        <w:rPr>
          <w:rFonts w:ascii="Times New Roman" w:hAnsi="Times New Roman" w:cs="Times New Roman"/>
          <w:sz w:val="28"/>
          <w:szCs w:val="28"/>
        </w:rPr>
        <w:t>. В данном случае видно, что по критерию “</w:t>
      </w:r>
      <w:r w:rsidR="00CF1BCF">
        <w:rPr>
          <w:rFonts w:ascii="Times New Roman" w:hAnsi="Times New Roman" w:cs="Times New Roman"/>
          <w:sz w:val="28"/>
          <w:szCs w:val="28"/>
        </w:rPr>
        <w:t>о</w:t>
      </w:r>
      <w:r w:rsidR="00CF1BCF" w:rsidRPr="00B25E2A">
        <w:rPr>
          <w:rFonts w:ascii="Times New Roman" w:hAnsi="Times New Roman" w:cs="Times New Roman"/>
          <w:sz w:val="28"/>
          <w:szCs w:val="28"/>
        </w:rPr>
        <w:t>пыт работы с данной продукцией</w:t>
      </w:r>
      <w:r>
        <w:rPr>
          <w:rFonts w:ascii="Times New Roman" w:hAnsi="Times New Roman" w:cs="Times New Roman"/>
          <w:sz w:val="28"/>
          <w:szCs w:val="28"/>
        </w:rPr>
        <w:t>” лучшее место – М</w:t>
      </w:r>
      <w:r w:rsidR="00CF1BCF">
        <w:rPr>
          <w:rFonts w:ascii="Times New Roman" w:hAnsi="Times New Roman" w:cs="Times New Roman"/>
          <w:sz w:val="28"/>
          <w:szCs w:val="28"/>
        </w:rPr>
        <w:t>5</w:t>
      </w:r>
      <w:r>
        <w:rPr>
          <w:rFonts w:ascii="Times New Roman" w:hAnsi="Times New Roman" w:cs="Times New Roman"/>
          <w:sz w:val="28"/>
          <w:szCs w:val="28"/>
        </w:rPr>
        <w:t>, худшее – М2</w:t>
      </w:r>
      <w:r w:rsidRPr="002E4002">
        <w:rPr>
          <w:rFonts w:ascii="Times New Roman" w:hAnsi="Times New Roman" w:cs="Times New Roman"/>
          <w:sz w:val="28"/>
          <w:szCs w:val="28"/>
        </w:rPr>
        <w:t>.</w:t>
      </w:r>
    </w:p>
    <w:p w14:paraId="15F17CCE" w14:textId="358453D9" w:rsidR="00DD1201" w:rsidRDefault="00DD1201" w:rsidP="00DD1201">
      <w:pPr>
        <w:ind w:firstLine="567"/>
        <w:jc w:val="both"/>
        <w:rPr>
          <w:rFonts w:ascii="Times New Roman" w:hAnsi="Times New Roman" w:cs="Times New Roman"/>
          <w:sz w:val="28"/>
          <w:szCs w:val="28"/>
        </w:rPr>
      </w:pPr>
      <w:r w:rsidRPr="00DD1201">
        <w:rPr>
          <w:rFonts w:ascii="Times New Roman" w:hAnsi="Times New Roman" w:cs="Times New Roman"/>
          <w:sz w:val="28"/>
          <w:szCs w:val="28"/>
        </w:rPr>
        <w:t>Аналогично выполняется сравнение альтернатив по остальным критериям.</w:t>
      </w:r>
    </w:p>
    <w:p w14:paraId="2C10A855" w14:textId="410F2876" w:rsidR="00DD1201" w:rsidRPr="005A25DD" w:rsidRDefault="00DD1201" w:rsidP="00A77B87">
      <w:pPr>
        <w:ind w:firstLine="567"/>
        <w:jc w:val="both"/>
        <w:rPr>
          <w:rFonts w:ascii="Times New Roman" w:hAnsi="Times New Roman" w:cs="Times New Roman"/>
          <w:sz w:val="28"/>
          <w:szCs w:val="28"/>
        </w:rPr>
      </w:pPr>
      <w:r w:rsidRPr="00DD1201">
        <w:rPr>
          <w:rFonts w:ascii="Times New Roman" w:hAnsi="Times New Roman" w:cs="Times New Roman"/>
          <w:sz w:val="28"/>
          <w:szCs w:val="28"/>
        </w:rPr>
        <w:t xml:space="preserve">В таблице </w:t>
      </w:r>
      <w:r>
        <w:rPr>
          <w:rFonts w:ascii="Times New Roman" w:hAnsi="Times New Roman" w:cs="Times New Roman"/>
          <w:sz w:val="28"/>
          <w:szCs w:val="28"/>
        </w:rPr>
        <w:t>3.3</w:t>
      </w:r>
      <w:r w:rsidRPr="00DD1201">
        <w:rPr>
          <w:rFonts w:ascii="Times New Roman" w:hAnsi="Times New Roman" w:cs="Times New Roman"/>
          <w:sz w:val="28"/>
          <w:szCs w:val="28"/>
        </w:rPr>
        <w:t xml:space="preserve"> приведено попарное сравнение альтернатив по критерию “</w:t>
      </w:r>
      <w:r w:rsidR="00CF1BCF">
        <w:rPr>
          <w:rFonts w:ascii="Times New Roman" w:hAnsi="Times New Roman" w:cs="Times New Roman"/>
          <w:sz w:val="28"/>
          <w:szCs w:val="28"/>
        </w:rPr>
        <w:t>у</w:t>
      </w:r>
      <w:r w:rsidR="00CF1BCF" w:rsidRPr="00CF1BCF">
        <w:rPr>
          <w:rFonts w:ascii="Times New Roman" w:hAnsi="Times New Roman" w:cs="Times New Roman"/>
          <w:sz w:val="28"/>
          <w:szCs w:val="28"/>
        </w:rPr>
        <w:t>ровень развития торговой сети</w:t>
      </w:r>
      <w:r w:rsidRPr="00DD1201">
        <w:rPr>
          <w:rFonts w:ascii="Times New Roman" w:hAnsi="Times New Roman" w:cs="Times New Roman"/>
          <w:sz w:val="28"/>
          <w:szCs w:val="28"/>
        </w:rPr>
        <w:t xml:space="preserve">”, в таблице </w:t>
      </w:r>
      <w:r>
        <w:rPr>
          <w:rFonts w:ascii="Times New Roman" w:hAnsi="Times New Roman" w:cs="Times New Roman"/>
          <w:sz w:val="28"/>
          <w:szCs w:val="28"/>
        </w:rPr>
        <w:t>3.4</w:t>
      </w:r>
      <w:r w:rsidRPr="00DD1201">
        <w:rPr>
          <w:rFonts w:ascii="Times New Roman" w:hAnsi="Times New Roman" w:cs="Times New Roman"/>
          <w:sz w:val="28"/>
          <w:szCs w:val="28"/>
        </w:rPr>
        <w:t xml:space="preserve"> – по критерию “</w:t>
      </w:r>
      <w:bookmarkStart w:id="0" w:name="_Hlk190707111"/>
      <w:r w:rsidR="00CF1BCF" w:rsidRPr="00CF1BCF">
        <w:rPr>
          <w:rFonts w:ascii="Times New Roman" w:hAnsi="Times New Roman" w:cs="Times New Roman"/>
          <w:sz w:val="28"/>
          <w:szCs w:val="28"/>
        </w:rPr>
        <w:t>р</w:t>
      </w:r>
      <w:r w:rsidR="00CF1BCF" w:rsidRPr="00CF1BCF">
        <w:rPr>
          <w:rFonts w:ascii="Times New Roman" w:hAnsi="Times New Roman" w:cs="Times New Roman"/>
          <w:sz w:val="28"/>
          <w:szCs w:val="28"/>
        </w:rPr>
        <w:t>епутация</w:t>
      </w:r>
      <w:bookmarkEnd w:id="0"/>
      <w:r w:rsidRPr="00DD1201">
        <w:rPr>
          <w:rFonts w:ascii="Times New Roman" w:hAnsi="Times New Roman" w:cs="Times New Roman"/>
          <w:sz w:val="28"/>
          <w:szCs w:val="28"/>
        </w:rPr>
        <w:t>”.</w:t>
      </w:r>
    </w:p>
    <w:p w14:paraId="233CC9F1" w14:textId="083ED835" w:rsidR="00DD1201" w:rsidRDefault="00DD1201" w:rsidP="00DD1201">
      <w:pPr>
        <w:spacing w:after="0"/>
        <w:ind w:firstLine="567"/>
        <w:jc w:val="both"/>
        <w:rPr>
          <w:rFonts w:ascii="Times New Roman" w:hAnsi="Times New Roman" w:cs="Times New Roman"/>
          <w:sz w:val="24"/>
          <w:szCs w:val="20"/>
        </w:rPr>
      </w:pPr>
      <w:r>
        <w:rPr>
          <w:rFonts w:ascii="Times New Roman" w:hAnsi="Times New Roman" w:cs="Times New Roman"/>
          <w:sz w:val="24"/>
          <w:szCs w:val="20"/>
        </w:rPr>
        <w:t xml:space="preserve">                    Таблица 3.3 — Матрица парных сравнений альтернатив </w:t>
      </w:r>
    </w:p>
    <w:p w14:paraId="6E1BE2D6" w14:textId="248EEBB3" w:rsidR="00DD1201" w:rsidRDefault="00DD1201" w:rsidP="00DD1201">
      <w:pPr>
        <w:spacing w:after="0"/>
        <w:ind w:firstLine="567"/>
        <w:jc w:val="both"/>
        <w:rPr>
          <w:rFonts w:ascii="Times New Roman" w:hAnsi="Times New Roman" w:cs="Times New Roman"/>
          <w:sz w:val="24"/>
          <w:szCs w:val="20"/>
        </w:rPr>
      </w:pPr>
      <w:r>
        <w:rPr>
          <w:rFonts w:ascii="Times New Roman" w:hAnsi="Times New Roman" w:cs="Times New Roman"/>
          <w:sz w:val="24"/>
          <w:szCs w:val="20"/>
        </w:rPr>
        <w:t xml:space="preserve">                    по критерию </w:t>
      </w:r>
      <w:r w:rsidRPr="00BF2328">
        <w:rPr>
          <w:rFonts w:ascii="Times New Roman" w:hAnsi="Times New Roman" w:cs="Times New Roman"/>
          <w:sz w:val="24"/>
          <w:szCs w:val="20"/>
        </w:rPr>
        <w:t>“</w:t>
      </w:r>
      <w:r w:rsidR="00CF1BCF" w:rsidRPr="00CF1BCF">
        <w:t xml:space="preserve"> </w:t>
      </w:r>
      <w:r w:rsidR="00CF1BCF" w:rsidRPr="00CF1BCF">
        <w:rPr>
          <w:rFonts w:ascii="Times New Roman" w:hAnsi="Times New Roman" w:cs="Times New Roman"/>
          <w:sz w:val="24"/>
          <w:szCs w:val="20"/>
        </w:rPr>
        <w:t>уровень развития торговой сети</w:t>
      </w:r>
      <w:r w:rsidRPr="00BF2328">
        <w:rPr>
          <w:rFonts w:ascii="Times New Roman" w:hAnsi="Times New Roman" w:cs="Times New Roman"/>
          <w:sz w:val="24"/>
          <w:szCs w:val="20"/>
        </w:rPr>
        <w:t>”</w:t>
      </w:r>
    </w:p>
    <w:tbl>
      <w:tblPr>
        <w:tblW w:w="5760" w:type="dxa"/>
        <w:jc w:val="center"/>
        <w:tblLook w:val="04A0" w:firstRow="1" w:lastRow="0" w:firstColumn="1" w:lastColumn="0" w:noHBand="0" w:noVBand="1"/>
      </w:tblPr>
      <w:tblGrid>
        <w:gridCol w:w="960"/>
        <w:gridCol w:w="960"/>
        <w:gridCol w:w="960"/>
        <w:gridCol w:w="960"/>
        <w:gridCol w:w="960"/>
        <w:gridCol w:w="960"/>
      </w:tblGrid>
      <w:tr w:rsidR="00523DCB" w:rsidRPr="00523DCB" w14:paraId="1BDFB505" w14:textId="77777777" w:rsidTr="00523DCB">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8AE97" w14:textId="77777777" w:rsidR="00523DCB" w:rsidRPr="00CF1BCF" w:rsidRDefault="00523DCB" w:rsidP="00523DCB">
            <w:pPr>
              <w:spacing w:after="0" w:line="240" w:lineRule="auto"/>
              <w:jc w:val="center"/>
              <w:rPr>
                <w:rFonts w:eastAsia="Times New Roman"/>
                <w:lang w:eastAsia="en-US"/>
              </w:rPr>
            </w:pPr>
            <w:r w:rsidRPr="00523DCB">
              <w:rPr>
                <w:rFonts w:eastAsia="Times New Roman"/>
                <w:lang w:val="en-US" w:eastAsia="en-US"/>
              </w:rPr>
              <w:t> </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7CEECD50"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М2</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70477D01"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М3</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019394D1"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М4</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15C0B65F"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М5</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1D2126F1"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М6</w:t>
            </w:r>
          </w:p>
        </w:tc>
      </w:tr>
      <w:tr w:rsidR="00523DCB" w:rsidRPr="00523DCB" w14:paraId="2045716E"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70304B41"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М2</w:t>
            </w:r>
          </w:p>
        </w:tc>
        <w:tc>
          <w:tcPr>
            <w:tcW w:w="960" w:type="dxa"/>
            <w:tcBorders>
              <w:top w:val="nil"/>
              <w:left w:val="nil"/>
              <w:bottom w:val="single" w:sz="4" w:space="0" w:color="auto"/>
              <w:right w:val="single" w:sz="4" w:space="0" w:color="auto"/>
            </w:tcBorders>
            <w:shd w:val="clear" w:color="auto" w:fill="auto"/>
            <w:noWrap/>
            <w:vAlign w:val="center"/>
            <w:hideMark/>
          </w:tcPr>
          <w:p w14:paraId="07C3FB49" w14:textId="0A4271F5"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048BC25D" w14:textId="64C7F157"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00AC2F06" w14:textId="59B5E4DA"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6894A65C" w14:textId="6180A05A"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7</w:t>
            </w:r>
          </w:p>
        </w:tc>
        <w:tc>
          <w:tcPr>
            <w:tcW w:w="960" w:type="dxa"/>
            <w:tcBorders>
              <w:top w:val="nil"/>
              <w:left w:val="nil"/>
              <w:bottom w:val="single" w:sz="4" w:space="0" w:color="auto"/>
              <w:right w:val="single" w:sz="4" w:space="0" w:color="auto"/>
            </w:tcBorders>
            <w:shd w:val="clear" w:color="auto" w:fill="auto"/>
            <w:noWrap/>
            <w:vAlign w:val="center"/>
            <w:hideMark/>
          </w:tcPr>
          <w:p w14:paraId="29BF0592" w14:textId="5F1682C3"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3</w:t>
            </w:r>
          </w:p>
        </w:tc>
      </w:tr>
      <w:tr w:rsidR="00280D0D" w:rsidRPr="00523DCB" w14:paraId="6EB1A401"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231D5610" w14:textId="77777777"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М3</w:t>
            </w:r>
          </w:p>
        </w:tc>
        <w:tc>
          <w:tcPr>
            <w:tcW w:w="960" w:type="dxa"/>
            <w:tcBorders>
              <w:top w:val="nil"/>
              <w:left w:val="nil"/>
              <w:bottom w:val="single" w:sz="4" w:space="0" w:color="auto"/>
              <w:right w:val="single" w:sz="4" w:space="0" w:color="auto"/>
            </w:tcBorders>
            <w:shd w:val="clear" w:color="auto" w:fill="auto"/>
            <w:noWrap/>
            <w:vAlign w:val="center"/>
            <w:hideMark/>
          </w:tcPr>
          <w:p w14:paraId="377B7A21" w14:textId="71CF3C74"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1709276C" w14:textId="15D19031" w:rsidR="00280D0D" w:rsidRPr="00523DCB" w:rsidRDefault="00280D0D" w:rsidP="00280D0D">
            <w:pPr>
              <w:spacing w:after="0" w:line="240" w:lineRule="auto"/>
              <w:jc w:val="center"/>
              <w:rPr>
                <w:rFonts w:eastAsia="Times New Roman"/>
                <w:lang w:val="en-US" w:eastAsia="en-US"/>
              </w:rPr>
            </w:pPr>
            <w:r>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553A0F22" w14:textId="364B4867" w:rsidR="00280D0D" w:rsidRPr="00523DCB" w:rsidRDefault="00280D0D" w:rsidP="00280D0D">
            <w:pPr>
              <w:spacing w:after="0" w:line="240" w:lineRule="auto"/>
              <w:jc w:val="center"/>
              <w:rPr>
                <w:rFonts w:eastAsia="Times New Roman"/>
                <w:lang w:val="en-US" w:eastAsia="en-US"/>
              </w:rPr>
            </w:pPr>
            <w:r>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2F636E55" w14:textId="129C77FE" w:rsidR="00280D0D" w:rsidRPr="00523DCB" w:rsidRDefault="00280D0D" w:rsidP="00280D0D">
            <w:pPr>
              <w:spacing w:after="0" w:line="240" w:lineRule="auto"/>
              <w:jc w:val="center"/>
              <w:rPr>
                <w:rFonts w:eastAsia="Times New Roman"/>
                <w:lang w:val="en-US" w:eastAsia="en-US"/>
              </w:rPr>
            </w:pPr>
            <w:r>
              <w:rPr>
                <w:rFonts w:eastAsia="Times New Roman"/>
                <w:lang w:val="en-US" w:eastAsia="en-US"/>
              </w:rPr>
              <w:t>7</w:t>
            </w:r>
          </w:p>
        </w:tc>
        <w:tc>
          <w:tcPr>
            <w:tcW w:w="960" w:type="dxa"/>
            <w:tcBorders>
              <w:top w:val="nil"/>
              <w:left w:val="nil"/>
              <w:bottom w:val="single" w:sz="4" w:space="0" w:color="auto"/>
              <w:right w:val="single" w:sz="4" w:space="0" w:color="auto"/>
            </w:tcBorders>
            <w:shd w:val="clear" w:color="auto" w:fill="auto"/>
            <w:noWrap/>
            <w:vAlign w:val="center"/>
            <w:hideMark/>
          </w:tcPr>
          <w:p w14:paraId="148C8AB3" w14:textId="6D9A5BEF"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3</w:t>
            </w:r>
          </w:p>
        </w:tc>
      </w:tr>
      <w:tr w:rsidR="00523DCB" w:rsidRPr="00523DCB" w14:paraId="1269374F"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2FEDB64C"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М4</w:t>
            </w:r>
          </w:p>
        </w:tc>
        <w:tc>
          <w:tcPr>
            <w:tcW w:w="960" w:type="dxa"/>
            <w:tcBorders>
              <w:top w:val="nil"/>
              <w:left w:val="nil"/>
              <w:bottom w:val="single" w:sz="4" w:space="0" w:color="auto"/>
              <w:right w:val="single" w:sz="4" w:space="0" w:color="auto"/>
            </w:tcBorders>
            <w:shd w:val="clear" w:color="auto" w:fill="auto"/>
            <w:noWrap/>
            <w:vAlign w:val="center"/>
            <w:hideMark/>
          </w:tcPr>
          <w:p w14:paraId="4D7745DE" w14:textId="1E5DA5CD"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r w:rsidR="00280D0D">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73C041B1" w14:textId="2D92AADB"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1/5</w:t>
            </w:r>
          </w:p>
        </w:tc>
        <w:tc>
          <w:tcPr>
            <w:tcW w:w="960" w:type="dxa"/>
            <w:tcBorders>
              <w:top w:val="nil"/>
              <w:left w:val="nil"/>
              <w:bottom w:val="single" w:sz="4" w:space="0" w:color="auto"/>
              <w:right w:val="single" w:sz="4" w:space="0" w:color="auto"/>
            </w:tcBorders>
            <w:shd w:val="clear" w:color="auto" w:fill="auto"/>
            <w:noWrap/>
            <w:vAlign w:val="center"/>
            <w:hideMark/>
          </w:tcPr>
          <w:p w14:paraId="31A520A8" w14:textId="4652F5A3"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26E2A287" w14:textId="58BCF30D"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5F81D22F" w14:textId="1E12E461"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r w:rsidR="00280D0D">
              <w:rPr>
                <w:rFonts w:eastAsia="Times New Roman"/>
                <w:lang w:val="en-US" w:eastAsia="en-US"/>
              </w:rPr>
              <w:t>/3</w:t>
            </w:r>
          </w:p>
        </w:tc>
      </w:tr>
      <w:tr w:rsidR="00523DCB" w:rsidRPr="00523DCB" w14:paraId="062D4DE2"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697B8A31"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М5</w:t>
            </w:r>
          </w:p>
        </w:tc>
        <w:tc>
          <w:tcPr>
            <w:tcW w:w="960" w:type="dxa"/>
            <w:tcBorders>
              <w:top w:val="nil"/>
              <w:left w:val="nil"/>
              <w:bottom w:val="single" w:sz="4" w:space="0" w:color="auto"/>
              <w:right w:val="single" w:sz="4" w:space="0" w:color="auto"/>
            </w:tcBorders>
            <w:shd w:val="clear" w:color="auto" w:fill="auto"/>
            <w:noWrap/>
            <w:vAlign w:val="center"/>
            <w:hideMark/>
          </w:tcPr>
          <w:p w14:paraId="4371785B" w14:textId="1E7AE1F1"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1/7</w:t>
            </w:r>
          </w:p>
        </w:tc>
        <w:tc>
          <w:tcPr>
            <w:tcW w:w="960" w:type="dxa"/>
            <w:tcBorders>
              <w:top w:val="nil"/>
              <w:left w:val="nil"/>
              <w:bottom w:val="single" w:sz="4" w:space="0" w:color="auto"/>
              <w:right w:val="single" w:sz="4" w:space="0" w:color="auto"/>
            </w:tcBorders>
            <w:shd w:val="clear" w:color="auto" w:fill="auto"/>
            <w:noWrap/>
            <w:vAlign w:val="center"/>
            <w:hideMark/>
          </w:tcPr>
          <w:p w14:paraId="73230CE1" w14:textId="77C4EF01"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1/7</w:t>
            </w:r>
          </w:p>
        </w:tc>
        <w:tc>
          <w:tcPr>
            <w:tcW w:w="960" w:type="dxa"/>
            <w:tcBorders>
              <w:top w:val="nil"/>
              <w:left w:val="nil"/>
              <w:bottom w:val="single" w:sz="4" w:space="0" w:color="auto"/>
              <w:right w:val="single" w:sz="4" w:space="0" w:color="auto"/>
            </w:tcBorders>
            <w:shd w:val="clear" w:color="auto" w:fill="auto"/>
            <w:noWrap/>
            <w:vAlign w:val="center"/>
            <w:hideMark/>
          </w:tcPr>
          <w:p w14:paraId="22B1FB11" w14:textId="414F4062"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20F9813C" w14:textId="132967AA"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1EDFAE45" w14:textId="1401E4D2"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1/</w:t>
            </w:r>
            <w:r w:rsidR="00523DCB" w:rsidRPr="00523DCB">
              <w:rPr>
                <w:rFonts w:eastAsia="Times New Roman"/>
                <w:lang w:val="en-US" w:eastAsia="en-US"/>
              </w:rPr>
              <w:t>5</w:t>
            </w:r>
          </w:p>
        </w:tc>
      </w:tr>
      <w:tr w:rsidR="00523DCB" w:rsidRPr="00523DCB" w14:paraId="0BF79A20"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13118F27"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М6</w:t>
            </w:r>
          </w:p>
        </w:tc>
        <w:tc>
          <w:tcPr>
            <w:tcW w:w="960" w:type="dxa"/>
            <w:tcBorders>
              <w:top w:val="nil"/>
              <w:left w:val="nil"/>
              <w:bottom w:val="single" w:sz="4" w:space="0" w:color="auto"/>
              <w:right w:val="single" w:sz="4" w:space="0" w:color="auto"/>
            </w:tcBorders>
            <w:shd w:val="clear" w:color="auto" w:fill="auto"/>
            <w:noWrap/>
            <w:vAlign w:val="center"/>
            <w:hideMark/>
          </w:tcPr>
          <w:p w14:paraId="23AD798D" w14:textId="18BEC101"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center"/>
            <w:hideMark/>
          </w:tcPr>
          <w:p w14:paraId="511CDA68" w14:textId="40C3A43A"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1/</w:t>
            </w:r>
            <w:r w:rsidR="00523DCB" w:rsidRPr="00523DCB">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5AF3ACDC" w14:textId="4A2042F6"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center"/>
            <w:hideMark/>
          </w:tcPr>
          <w:p w14:paraId="513B4F09" w14:textId="22614D24"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6B53E150" w14:textId="2D6805E0"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r>
    </w:tbl>
    <w:p w14:paraId="406E0A5A" w14:textId="77777777" w:rsidR="00523DCB" w:rsidRDefault="00523DCB" w:rsidP="00523DCB">
      <w:pPr>
        <w:ind w:firstLine="567"/>
        <w:jc w:val="both"/>
        <w:rPr>
          <w:sz w:val="28"/>
          <w:szCs w:val="28"/>
        </w:rPr>
      </w:pPr>
    </w:p>
    <w:p w14:paraId="6FFD1A50" w14:textId="4326BCD9" w:rsidR="00523DCB" w:rsidRPr="00523DCB" w:rsidRDefault="00523DCB" w:rsidP="00523DCB">
      <w:pPr>
        <w:ind w:firstLine="567"/>
        <w:jc w:val="both"/>
        <w:rPr>
          <w:rFonts w:ascii="Times New Roman" w:hAnsi="Times New Roman" w:cs="Times New Roman"/>
          <w:sz w:val="28"/>
          <w:szCs w:val="28"/>
        </w:rPr>
      </w:pPr>
      <w:r w:rsidRPr="00523DCB">
        <w:rPr>
          <w:rFonts w:ascii="Times New Roman" w:hAnsi="Times New Roman" w:cs="Times New Roman"/>
          <w:sz w:val="28"/>
          <w:szCs w:val="28"/>
        </w:rPr>
        <w:lastRenderedPageBreak/>
        <w:t>Локальные приоритеты альтернатив относительно критерия К2 (</w:t>
      </w:r>
      <w:r w:rsidR="00CF1BCF">
        <w:rPr>
          <w:rFonts w:ascii="Times New Roman" w:hAnsi="Times New Roman" w:cs="Times New Roman"/>
          <w:sz w:val="28"/>
          <w:szCs w:val="28"/>
        </w:rPr>
        <w:t>у</w:t>
      </w:r>
      <w:r w:rsidR="00CF1BCF" w:rsidRPr="00CF1BCF">
        <w:rPr>
          <w:rFonts w:ascii="Times New Roman" w:hAnsi="Times New Roman" w:cs="Times New Roman"/>
          <w:sz w:val="28"/>
          <w:szCs w:val="28"/>
        </w:rPr>
        <w:t>ровень развития торговой сети</w:t>
      </w:r>
      <w:r w:rsidRPr="00523DCB">
        <w:rPr>
          <w:rFonts w:ascii="Times New Roman" w:hAnsi="Times New Roman" w:cs="Times New Roman"/>
          <w:sz w:val="28"/>
          <w:szCs w:val="28"/>
        </w:rPr>
        <w:t>):</w:t>
      </w:r>
    </w:p>
    <w:p w14:paraId="46116D27" w14:textId="0D4E3EE2" w:rsidR="00DD1201" w:rsidRPr="00523DCB" w:rsidRDefault="00000000" w:rsidP="00523DCB">
      <w:pPr>
        <w:spacing w:before="120" w:after="120"/>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M2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280D0D">
        <w:rPr>
          <w:rFonts w:ascii="Times New Roman" w:hAnsi="Times New Roman" w:cs="Times New Roman"/>
          <w:sz w:val="28"/>
          <w:szCs w:val="28"/>
        </w:rPr>
        <w:t>0</w:t>
      </w:r>
      <w:r w:rsidR="00523DCB">
        <w:rPr>
          <w:rFonts w:ascii="Times New Roman" w:hAnsi="Times New Roman" w:cs="Times New Roman"/>
          <w:sz w:val="28"/>
          <w:szCs w:val="28"/>
        </w:rPr>
        <w:t>.</w:t>
      </w:r>
      <w:r w:rsidR="00280D0D">
        <w:rPr>
          <w:rFonts w:ascii="Times New Roman" w:hAnsi="Times New Roman" w:cs="Times New Roman"/>
          <w:sz w:val="28"/>
          <w:szCs w:val="28"/>
        </w:rPr>
        <w:t>386</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M3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280D0D">
        <w:rPr>
          <w:rFonts w:ascii="Times New Roman" w:hAnsi="Times New Roman" w:cs="Times New Roman"/>
          <w:sz w:val="28"/>
          <w:szCs w:val="28"/>
        </w:rPr>
        <w:t>0.386</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M4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DA13B1">
        <w:rPr>
          <w:rFonts w:ascii="Times New Roman" w:hAnsi="Times New Roman" w:cs="Times New Roman"/>
          <w:sz w:val="28"/>
          <w:szCs w:val="28"/>
        </w:rPr>
        <w:t>080</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M5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DA13B1">
        <w:rPr>
          <w:rFonts w:ascii="Times New Roman" w:hAnsi="Times New Roman" w:cs="Times New Roman"/>
          <w:sz w:val="28"/>
          <w:szCs w:val="28"/>
        </w:rPr>
        <w:t>041</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M6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0.10</w:t>
      </w:r>
      <w:r w:rsidR="00DA13B1">
        <w:rPr>
          <w:rFonts w:ascii="Times New Roman" w:hAnsi="Times New Roman" w:cs="Times New Roman"/>
          <w:sz w:val="28"/>
          <w:szCs w:val="28"/>
        </w:rPr>
        <w:t>8</w:t>
      </w:r>
    </w:p>
    <w:p w14:paraId="70C68D38" w14:textId="77777777" w:rsidR="00DD1201" w:rsidRDefault="00DD1201" w:rsidP="00DD1201">
      <w:pPr>
        <w:spacing w:after="0"/>
        <w:ind w:firstLine="567"/>
        <w:jc w:val="both"/>
        <w:rPr>
          <w:rFonts w:ascii="Times New Roman" w:hAnsi="Times New Roman" w:cs="Times New Roman"/>
          <w:sz w:val="24"/>
          <w:szCs w:val="20"/>
        </w:rPr>
      </w:pPr>
    </w:p>
    <w:p w14:paraId="53B26992" w14:textId="5B612413" w:rsidR="00DD1201" w:rsidRDefault="00DD1201" w:rsidP="00DD1201">
      <w:pPr>
        <w:spacing w:after="0"/>
        <w:ind w:firstLine="567"/>
        <w:jc w:val="both"/>
        <w:rPr>
          <w:rFonts w:ascii="Times New Roman" w:hAnsi="Times New Roman" w:cs="Times New Roman"/>
          <w:sz w:val="24"/>
          <w:szCs w:val="20"/>
        </w:rPr>
      </w:pPr>
      <w:r>
        <w:rPr>
          <w:rFonts w:ascii="Times New Roman" w:hAnsi="Times New Roman" w:cs="Times New Roman"/>
          <w:sz w:val="24"/>
          <w:szCs w:val="20"/>
        </w:rPr>
        <w:t xml:space="preserve">                   Таблица 3.4 — Матрица парных сравнений альтернатив </w:t>
      </w:r>
    </w:p>
    <w:p w14:paraId="7E88D695" w14:textId="59D9C0F4" w:rsidR="00DD1201" w:rsidRPr="00BF2328" w:rsidRDefault="00DD1201" w:rsidP="00DD1201">
      <w:pPr>
        <w:spacing w:after="0"/>
        <w:ind w:firstLine="567"/>
        <w:jc w:val="both"/>
        <w:rPr>
          <w:rFonts w:ascii="Times New Roman" w:hAnsi="Times New Roman" w:cs="Times New Roman"/>
          <w:sz w:val="28"/>
          <w:szCs w:val="28"/>
        </w:rPr>
      </w:pPr>
      <w:r>
        <w:rPr>
          <w:rFonts w:ascii="Times New Roman" w:hAnsi="Times New Roman" w:cs="Times New Roman"/>
          <w:sz w:val="24"/>
          <w:szCs w:val="20"/>
        </w:rPr>
        <w:t xml:space="preserve">                    по критерию </w:t>
      </w:r>
      <w:r w:rsidRPr="00BF2328">
        <w:rPr>
          <w:rFonts w:ascii="Times New Roman" w:hAnsi="Times New Roman" w:cs="Times New Roman"/>
          <w:sz w:val="24"/>
          <w:szCs w:val="20"/>
        </w:rPr>
        <w:t>“</w:t>
      </w:r>
      <w:r w:rsidR="00CF1BCF" w:rsidRPr="00CF1BCF">
        <w:t xml:space="preserve"> </w:t>
      </w:r>
      <w:r w:rsidR="00CF1BCF" w:rsidRPr="00CF1BCF">
        <w:rPr>
          <w:rFonts w:ascii="Times New Roman" w:hAnsi="Times New Roman" w:cs="Times New Roman"/>
          <w:sz w:val="24"/>
          <w:szCs w:val="20"/>
        </w:rPr>
        <w:t>репутация</w:t>
      </w:r>
      <w:r w:rsidRPr="00BF2328">
        <w:rPr>
          <w:rFonts w:ascii="Times New Roman" w:hAnsi="Times New Roman" w:cs="Times New Roman"/>
          <w:sz w:val="24"/>
          <w:szCs w:val="20"/>
        </w:rPr>
        <w:t>”</w:t>
      </w:r>
    </w:p>
    <w:tbl>
      <w:tblPr>
        <w:tblW w:w="5760" w:type="dxa"/>
        <w:jc w:val="center"/>
        <w:tblLook w:val="04A0" w:firstRow="1" w:lastRow="0" w:firstColumn="1" w:lastColumn="0" w:noHBand="0" w:noVBand="1"/>
      </w:tblPr>
      <w:tblGrid>
        <w:gridCol w:w="960"/>
        <w:gridCol w:w="960"/>
        <w:gridCol w:w="960"/>
        <w:gridCol w:w="960"/>
        <w:gridCol w:w="960"/>
        <w:gridCol w:w="960"/>
      </w:tblGrid>
      <w:tr w:rsidR="00523DCB" w:rsidRPr="00523DCB" w14:paraId="64DF9D43" w14:textId="77777777" w:rsidTr="00523DCB">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00FBB" w14:textId="77777777" w:rsidR="00523DCB" w:rsidRPr="00430175" w:rsidRDefault="00523DCB" w:rsidP="00523DCB">
            <w:pPr>
              <w:spacing w:after="0" w:line="240" w:lineRule="auto"/>
              <w:jc w:val="center"/>
              <w:rPr>
                <w:rFonts w:eastAsia="Times New Roman"/>
                <w:lang w:eastAsia="en-US"/>
              </w:rPr>
            </w:pPr>
            <w:r w:rsidRPr="00523DCB">
              <w:rPr>
                <w:rFonts w:eastAsia="Times New Roman"/>
                <w:lang w:val="en-US" w:eastAsia="en-US"/>
              </w:rPr>
              <w:t> </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60283B05"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М2</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026D109A"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М3</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2D2298FF"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М4</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23543932"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М5</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7122F360"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М6</w:t>
            </w:r>
          </w:p>
        </w:tc>
      </w:tr>
      <w:tr w:rsidR="00523DCB" w:rsidRPr="00523DCB" w14:paraId="2A1B4DB7"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71A1090D"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М2</w:t>
            </w:r>
          </w:p>
        </w:tc>
        <w:tc>
          <w:tcPr>
            <w:tcW w:w="960" w:type="dxa"/>
            <w:tcBorders>
              <w:top w:val="nil"/>
              <w:left w:val="nil"/>
              <w:bottom w:val="single" w:sz="4" w:space="0" w:color="auto"/>
              <w:right w:val="single" w:sz="4" w:space="0" w:color="auto"/>
            </w:tcBorders>
            <w:shd w:val="clear" w:color="auto" w:fill="auto"/>
            <w:noWrap/>
            <w:vAlign w:val="center"/>
            <w:hideMark/>
          </w:tcPr>
          <w:p w14:paraId="49E51F46" w14:textId="7E3685E9"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75ED9B77" w14:textId="680A602D"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377218AB" w14:textId="582E3CE7"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2F293C74" w14:textId="2B82A5F1"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5C00E9EF" w14:textId="75568B24"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r>
      <w:tr w:rsidR="00523DCB" w:rsidRPr="00523DCB" w14:paraId="31CC73B8"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748141CA" w14:textId="77777777"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М3</w:t>
            </w:r>
          </w:p>
        </w:tc>
        <w:tc>
          <w:tcPr>
            <w:tcW w:w="960" w:type="dxa"/>
            <w:tcBorders>
              <w:top w:val="nil"/>
              <w:left w:val="nil"/>
              <w:bottom w:val="single" w:sz="4" w:space="0" w:color="auto"/>
              <w:right w:val="single" w:sz="4" w:space="0" w:color="auto"/>
            </w:tcBorders>
            <w:shd w:val="clear" w:color="auto" w:fill="auto"/>
            <w:noWrap/>
            <w:vAlign w:val="center"/>
            <w:hideMark/>
          </w:tcPr>
          <w:p w14:paraId="1DC5DA32" w14:textId="5186DCDE"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r w:rsidR="00280D0D">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4A5074B9" w14:textId="43D30252"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0B9ABEC4" w14:textId="786103D1" w:rsidR="00523DCB" w:rsidRPr="00523DCB" w:rsidRDefault="00280D0D" w:rsidP="00523DCB">
            <w:pPr>
              <w:spacing w:after="0" w:line="240" w:lineRule="auto"/>
              <w:jc w:val="center"/>
              <w:rPr>
                <w:rFonts w:eastAsia="Times New Roman"/>
                <w:lang w:val="en-US" w:eastAsia="en-US"/>
              </w:rPr>
            </w:pPr>
            <w:r>
              <w:rPr>
                <w:rFonts w:eastAsia="Times New Roman"/>
                <w:lang w:val="en-US" w:eastAsia="en-US"/>
              </w:rPr>
              <w:t>1/5</w:t>
            </w:r>
          </w:p>
        </w:tc>
        <w:tc>
          <w:tcPr>
            <w:tcW w:w="960" w:type="dxa"/>
            <w:tcBorders>
              <w:top w:val="nil"/>
              <w:left w:val="nil"/>
              <w:bottom w:val="single" w:sz="4" w:space="0" w:color="auto"/>
              <w:right w:val="single" w:sz="4" w:space="0" w:color="auto"/>
            </w:tcBorders>
            <w:shd w:val="clear" w:color="auto" w:fill="auto"/>
            <w:noWrap/>
            <w:vAlign w:val="center"/>
            <w:hideMark/>
          </w:tcPr>
          <w:p w14:paraId="4A952BB6" w14:textId="34EFE30D"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57BABC08" w14:textId="71E631F3" w:rsidR="00523DCB" w:rsidRPr="00523DCB" w:rsidRDefault="00523DCB" w:rsidP="00523DCB">
            <w:pPr>
              <w:spacing w:after="0" w:line="240" w:lineRule="auto"/>
              <w:jc w:val="center"/>
              <w:rPr>
                <w:rFonts w:eastAsia="Times New Roman"/>
                <w:lang w:val="en-US" w:eastAsia="en-US"/>
              </w:rPr>
            </w:pPr>
            <w:r w:rsidRPr="00523DCB">
              <w:rPr>
                <w:rFonts w:eastAsia="Times New Roman"/>
                <w:lang w:val="en-US" w:eastAsia="en-US"/>
              </w:rPr>
              <w:t>1/5</w:t>
            </w:r>
          </w:p>
        </w:tc>
      </w:tr>
      <w:tr w:rsidR="00280D0D" w:rsidRPr="00523DCB" w14:paraId="03A19265"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0B803A81" w14:textId="77777777"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М4</w:t>
            </w:r>
          </w:p>
        </w:tc>
        <w:tc>
          <w:tcPr>
            <w:tcW w:w="960" w:type="dxa"/>
            <w:tcBorders>
              <w:top w:val="nil"/>
              <w:left w:val="nil"/>
              <w:bottom w:val="single" w:sz="4" w:space="0" w:color="auto"/>
              <w:right w:val="single" w:sz="4" w:space="0" w:color="auto"/>
            </w:tcBorders>
            <w:shd w:val="clear" w:color="auto" w:fill="auto"/>
            <w:noWrap/>
            <w:vAlign w:val="center"/>
            <w:hideMark/>
          </w:tcPr>
          <w:p w14:paraId="5151267A" w14:textId="2AC0945C"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313DF854" w14:textId="0D5541BB" w:rsidR="00280D0D" w:rsidRPr="00523DCB" w:rsidRDefault="00280D0D" w:rsidP="00280D0D">
            <w:pPr>
              <w:spacing w:after="0" w:line="240" w:lineRule="auto"/>
              <w:jc w:val="center"/>
              <w:rPr>
                <w:rFonts w:eastAsia="Times New Roman"/>
                <w:lang w:val="en-US" w:eastAsia="en-US"/>
              </w:rPr>
            </w:pPr>
            <w:r>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316C7879" w14:textId="6AE65BDA" w:rsidR="00280D0D" w:rsidRPr="00523DCB" w:rsidRDefault="00280D0D" w:rsidP="00280D0D">
            <w:pPr>
              <w:spacing w:after="0" w:line="240" w:lineRule="auto"/>
              <w:jc w:val="center"/>
              <w:rPr>
                <w:rFonts w:eastAsia="Times New Roman"/>
                <w:lang w:val="en-US" w:eastAsia="en-US"/>
              </w:rPr>
            </w:pPr>
            <w:r>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29567826" w14:textId="23281A96" w:rsidR="00280D0D" w:rsidRPr="00523DCB" w:rsidRDefault="00280D0D" w:rsidP="00280D0D">
            <w:pPr>
              <w:spacing w:after="0" w:line="240" w:lineRule="auto"/>
              <w:jc w:val="center"/>
              <w:rPr>
                <w:rFonts w:eastAsia="Times New Roman"/>
                <w:lang w:val="en-US" w:eastAsia="en-US"/>
              </w:rPr>
            </w:pPr>
            <w:r>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754C1A80" w14:textId="4C7811B4"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1</w:t>
            </w:r>
          </w:p>
        </w:tc>
      </w:tr>
      <w:tr w:rsidR="00280D0D" w:rsidRPr="00523DCB" w14:paraId="341AC3BB"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6879E3C3" w14:textId="77777777"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М5</w:t>
            </w:r>
          </w:p>
        </w:tc>
        <w:tc>
          <w:tcPr>
            <w:tcW w:w="960" w:type="dxa"/>
            <w:tcBorders>
              <w:top w:val="nil"/>
              <w:left w:val="nil"/>
              <w:bottom w:val="single" w:sz="4" w:space="0" w:color="auto"/>
              <w:right w:val="single" w:sz="4" w:space="0" w:color="auto"/>
            </w:tcBorders>
            <w:shd w:val="clear" w:color="auto" w:fill="auto"/>
            <w:noWrap/>
            <w:vAlign w:val="center"/>
            <w:hideMark/>
          </w:tcPr>
          <w:p w14:paraId="27239D16" w14:textId="7999EE64"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1/</w:t>
            </w:r>
            <w:r>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1C4E2864" w14:textId="4B9C04B5"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7D703E2B" w14:textId="71F23C4A" w:rsidR="00280D0D" w:rsidRPr="00523DCB" w:rsidRDefault="00280D0D" w:rsidP="00280D0D">
            <w:pPr>
              <w:spacing w:after="0" w:line="240" w:lineRule="auto"/>
              <w:jc w:val="center"/>
              <w:rPr>
                <w:rFonts w:eastAsia="Times New Roman"/>
                <w:lang w:val="en-US" w:eastAsia="en-US"/>
              </w:rPr>
            </w:pPr>
            <w:r>
              <w:rPr>
                <w:rFonts w:eastAsia="Times New Roman"/>
                <w:lang w:val="en-US" w:eastAsia="en-US"/>
              </w:rPr>
              <w:t>1/5</w:t>
            </w:r>
          </w:p>
        </w:tc>
        <w:tc>
          <w:tcPr>
            <w:tcW w:w="960" w:type="dxa"/>
            <w:tcBorders>
              <w:top w:val="nil"/>
              <w:left w:val="nil"/>
              <w:bottom w:val="single" w:sz="4" w:space="0" w:color="auto"/>
              <w:right w:val="single" w:sz="4" w:space="0" w:color="auto"/>
            </w:tcBorders>
            <w:shd w:val="clear" w:color="auto" w:fill="auto"/>
            <w:noWrap/>
            <w:vAlign w:val="center"/>
            <w:hideMark/>
          </w:tcPr>
          <w:p w14:paraId="560E0084" w14:textId="17FF716F"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72369C65" w14:textId="0E2E8FF9"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1/5</w:t>
            </w:r>
          </w:p>
        </w:tc>
      </w:tr>
      <w:tr w:rsidR="00280D0D" w:rsidRPr="00523DCB" w14:paraId="4231C174" w14:textId="77777777" w:rsidTr="00523DCB">
        <w:trPr>
          <w:trHeight w:val="288"/>
          <w:jc w:val="center"/>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01D3AC49" w14:textId="77777777"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М6</w:t>
            </w:r>
          </w:p>
        </w:tc>
        <w:tc>
          <w:tcPr>
            <w:tcW w:w="960" w:type="dxa"/>
            <w:tcBorders>
              <w:top w:val="nil"/>
              <w:left w:val="nil"/>
              <w:bottom w:val="single" w:sz="4" w:space="0" w:color="auto"/>
              <w:right w:val="single" w:sz="4" w:space="0" w:color="auto"/>
            </w:tcBorders>
            <w:shd w:val="clear" w:color="auto" w:fill="auto"/>
            <w:noWrap/>
            <w:vAlign w:val="center"/>
            <w:hideMark/>
          </w:tcPr>
          <w:p w14:paraId="30852DB5" w14:textId="0F175CCA"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003753A6" w14:textId="181C2F3E" w:rsidR="00280D0D" w:rsidRPr="00523DCB" w:rsidRDefault="00280D0D" w:rsidP="00280D0D">
            <w:pPr>
              <w:spacing w:after="0" w:line="240" w:lineRule="auto"/>
              <w:jc w:val="center"/>
              <w:rPr>
                <w:rFonts w:eastAsia="Times New Roman"/>
                <w:lang w:val="en-US" w:eastAsia="en-US"/>
              </w:rPr>
            </w:pPr>
            <w:r>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6590B815" w14:textId="03F0DA68" w:rsidR="00280D0D" w:rsidRPr="00523DCB" w:rsidRDefault="00280D0D" w:rsidP="00280D0D">
            <w:pPr>
              <w:spacing w:after="0" w:line="240" w:lineRule="auto"/>
              <w:jc w:val="center"/>
              <w:rPr>
                <w:rFonts w:eastAsia="Times New Roman"/>
                <w:lang w:val="en-US" w:eastAsia="en-US"/>
              </w:rPr>
            </w:pPr>
            <w:r>
              <w:rPr>
                <w:rFonts w:eastAsia="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7BF2E0FB" w14:textId="38CCE74B" w:rsidR="00280D0D" w:rsidRPr="00523DCB" w:rsidRDefault="00280D0D" w:rsidP="00280D0D">
            <w:pPr>
              <w:spacing w:after="0" w:line="240" w:lineRule="auto"/>
              <w:jc w:val="center"/>
              <w:rPr>
                <w:rFonts w:eastAsia="Times New Roman"/>
                <w:lang w:val="en-US" w:eastAsia="en-US"/>
              </w:rPr>
            </w:pPr>
            <w:r>
              <w:rPr>
                <w:rFonts w:eastAsia="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center"/>
            <w:hideMark/>
          </w:tcPr>
          <w:p w14:paraId="2FAE063B" w14:textId="3C5F51EB" w:rsidR="00280D0D" w:rsidRPr="00523DCB" w:rsidRDefault="00280D0D" w:rsidP="00280D0D">
            <w:pPr>
              <w:spacing w:after="0" w:line="240" w:lineRule="auto"/>
              <w:jc w:val="center"/>
              <w:rPr>
                <w:rFonts w:eastAsia="Times New Roman"/>
                <w:lang w:val="en-US" w:eastAsia="en-US"/>
              </w:rPr>
            </w:pPr>
            <w:r w:rsidRPr="00523DCB">
              <w:rPr>
                <w:rFonts w:eastAsia="Times New Roman"/>
                <w:lang w:val="en-US" w:eastAsia="en-US"/>
              </w:rPr>
              <w:t>1</w:t>
            </w:r>
          </w:p>
        </w:tc>
      </w:tr>
    </w:tbl>
    <w:p w14:paraId="74E9894E" w14:textId="77777777" w:rsidR="00DD1201" w:rsidRPr="00BF2328" w:rsidRDefault="00DD1201" w:rsidP="00DD1201">
      <w:pPr>
        <w:spacing w:after="0"/>
        <w:ind w:firstLine="567"/>
        <w:jc w:val="both"/>
        <w:rPr>
          <w:rFonts w:ascii="Times New Roman" w:hAnsi="Times New Roman" w:cs="Times New Roman"/>
          <w:sz w:val="28"/>
          <w:szCs w:val="28"/>
        </w:rPr>
      </w:pPr>
    </w:p>
    <w:p w14:paraId="5AECD7FC" w14:textId="508ED815" w:rsidR="008A5BC7" w:rsidRPr="00523DCB" w:rsidRDefault="008A5BC7" w:rsidP="008A5BC7">
      <w:pPr>
        <w:ind w:firstLine="567"/>
        <w:jc w:val="both"/>
        <w:rPr>
          <w:rFonts w:ascii="Times New Roman" w:hAnsi="Times New Roman" w:cs="Times New Roman"/>
          <w:sz w:val="28"/>
          <w:szCs w:val="28"/>
        </w:rPr>
      </w:pPr>
      <w:r w:rsidRPr="00523DCB">
        <w:rPr>
          <w:rFonts w:ascii="Times New Roman" w:hAnsi="Times New Roman" w:cs="Times New Roman"/>
          <w:sz w:val="28"/>
          <w:szCs w:val="28"/>
        </w:rPr>
        <w:t>Локальные приоритеты альтернатив относительно критерия К</w:t>
      </w:r>
      <w:r w:rsidR="00C1766E">
        <w:rPr>
          <w:rFonts w:ascii="Times New Roman" w:hAnsi="Times New Roman" w:cs="Times New Roman"/>
          <w:sz w:val="28"/>
          <w:szCs w:val="28"/>
        </w:rPr>
        <w:t>3</w:t>
      </w:r>
      <w:r w:rsidRPr="00523DCB">
        <w:rPr>
          <w:rFonts w:ascii="Times New Roman" w:hAnsi="Times New Roman" w:cs="Times New Roman"/>
          <w:sz w:val="28"/>
          <w:szCs w:val="28"/>
        </w:rPr>
        <w:t xml:space="preserve"> (</w:t>
      </w:r>
      <w:r w:rsidR="00CF1BCF" w:rsidRPr="00CF1BCF">
        <w:rPr>
          <w:rFonts w:ascii="Times New Roman" w:hAnsi="Times New Roman" w:cs="Times New Roman"/>
          <w:sz w:val="28"/>
          <w:szCs w:val="28"/>
        </w:rPr>
        <w:t>репутация</w:t>
      </w:r>
      <w:r w:rsidRPr="00523DCB">
        <w:rPr>
          <w:rFonts w:ascii="Times New Roman" w:hAnsi="Times New Roman" w:cs="Times New Roman"/>
          <w:sz w:val="28"/>
          <w:szCs w:val="28"/>
        </w:rPr>
        <w:t>):</w:t>
      </w:r>
    </w:p>
    <w:p w14:paraId="4B26C8A5" w14:textId="5C795334" w:rsidR="008A5BC7" w:rsidRDefault="00000000" w:rsidP="008A5BC7">
      <w:pPr>
        <w:spacing w:before="120" w:after="120"/>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M2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8A5BC7" w:rsidRPr="00523DCB">
        <w:rPr>
          <w:rFonts w:ascii="Times New Roman" w:hAnsi="Times New Roman" w:cs="Times New Roman"/>
          <w:sz w:val="28"/>
          <w:szCs w:val="28"/>
        </w:rPr>
        <w:t>2</w:t>
      </w:r>
      <w:r w:rsidR="00C1766E">
        <w:rPr>
          <w:rFonts w:ascii="Times New Roman" w:hAnsi="Times New Roman" w:cs="Times New Roman"/>
          <w:sz w:val="28"/>
          <w:szCs w:val="28"/>
        </w:rPr>
        <w:t>94</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M3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C1766E">
        <w:rPr>
          <w:rFonts w:ascii="Times New Roman" w:hAnsi="Times New Roman" w:cs="Times New Roman"/>
          <w:sz w:val="28"/>
          <w:szCs w:val="28"/>
        </w:rPr>
        <w:t>059</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M4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C1766E">
        <w:rPr>
          <w:rFonts w:ascii="Times New Roman" w:hAnsi="Times New Roman" w:cs="Times New Roman"/>
          <w:sz w:val="28"/>
          <w:szCs w:val="28"/>
        </w:rPr>
        <w:t>0.</w:t>
      </w:r>
      <w:r w:rsidR="00C1766E" w:rsidRPr="00523DCB">
        <w:rPr>
          <w:rFonts w:ascii="Times New Roman" w:hAnsi="Times New Roman" w:cs="Times New Roman"/>
          <w:sz w:val="28"/>
          <w:szCs w:val="28"/>
        </w:rPr>
        <w:t>2</w:t>
      </w:r>
      <w:r w:rsidR="00C1766E">
        <w:rPr>
          <w:rFonts w:ascii="Times New Roman" w:hAnsi="Times New Roman" w:cs="Times New Roman"/>
          <w:sz w:val="28"/>
          <w:szCs w:val="28"/>
        </w:rPr>
        <w:t>94</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M5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C1766E">
        <w:rPr>
          <w:rFonts w:ascii="Times New Roman" w:hAnsi="Times New Roman" w:cs="Times New Roman"/>
          <w:sz w:val="28"/>
          <w:szCs w:val="28"/>
        </w:rPr>
        <w:t>0.059</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M6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C1766E">
        <w:rPr>
          <w:rFonts w:ascii="Times New Roman" w:hAnsi="Times New Roman" w:cs="Times New Roman"/>
          <w:sz w:val="28"/>
          <w:szCs w:val="28"/>
        </w:rPr>
        <w:t>0.</w:t>
      </w:r>
      <w:r w:rsidR="00C1766E" w:rsidRPr="00523DCB">
        <w:rPr>
          <w:rFonts w:ascii="Times New Roman" w:hAnsi="Times New Roman" w:cs="Times New Roman"/>
          <w:sz w:val="28"/>
          <w:szCs w:val="28"/>
        </w:rPr>
        <w:t>2</w:t>
      </w:r>
      <w:r w:rsidR="00C1766E">
        <w:rPr>
          <w:rFonts w:ascii="Times New Roman" w:hAnsi="Times New Roman" w:cs="Times New Roman"/>
          <w:sz w:val="28"/>
          <w:szCs w:val="28"/>
        </w:rPr>
        <w:t>94</w:t>
      </w:r>
    </w:p>
    <w:p w14:paraId="6C715478" w14:textId="3B635E34" w:rsidR="00D07841" w:rsidRDefault="00D07841" w:rsidP="00D07841">
      <w:pPr>
        <w:ind w:firstLine="709"/>
        <w:jc w:val="both"/>
        <w:rPr>
          <w:sz w:val="28"/>
          <w:szCs w:val="28"/>
        </w:rPr>
      </w:pPr>
      <w:r w:rsidRPr="00D07841">
        <w:rPr>
          <w:rFonts w:ascii="Times New Roman" w:hAnsi="Times New Roman" w:cs="Times New Roman"/>
          <w:sz w:val="28"/>
          <w:szCs w:val="28"/>
        </w:rPr>
        <w:t xml:space="preserve">На основании полученных оценок вычисляются </w:t>
      </w:r>
      <w:r w:rsidRPr="00D07841">
        <w:rPr>
          <w:rFonts w:ascii="Times New Roman" w:hAnsi="Times New Roman" w:cs="Times New Roman"/>
          <w:b/>
          <w:sz w:val="28"/>
          <w:szCs w:val="28"/>
        </w:rPr>
        <w:t>глобальные приоритеты альтернатив</w:t>
      </w:r>
      <w:r w:rsidRPr="00D07841">
        <w:rPr>
          <w:rFonts w:ascii="Times New Roman" w:hAnsi="Times New Roman" w:cs="Times New Roman"/>
          <w:sz w:val="28"/>
          <w:szCs w:val="28"/>
        </w:rPr>
        <w:t>, в которых учитываются предпочтения альтернатив по каждому из критериев, а также важность этих критериев. 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r w:rsidRPr="00C648A0">
        <w:rPr>
          <w:sz w:val="28"/>
          <w:szCs w:val="28"/>
        </w:rPr>
        <w:t>.</w:t>
      </w:r>
    </w:p>
    <w:p w14:paraId="21612505" w14:textId="42284778" w:rsidR="00D07841" w:rsidRPr="003A4537" w:rsidRDefault="00D07841" w:rsidP="00D07841">
      <w:pPr>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M2</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Pr>
          <w:rFonts w:ascii="Times New Roman" w:hAnsi="Times New Roman" w:cs="Times New Roman"/>
          <w:sz w:val="28"/>
          <w:szCs w:val="28"/>
          <w:lang w:val="en-US"/>
        </w:rPr>
        <w:t xml:space="preserve"> = </w:t>
      </w:r>
      <w:r w:rsidR="003A4537" w:rsidRPr="003A4537">
        <w:rPr>
          <w:rFonts w:ascii="Times New Roman" w:hAnsi="Times New Roman" w:cs="Times New Roman"/>
          <w:sz w:val="28"/>
          <w:szCs w:val="28"/>
          <w:lang w:val="en-US"/>
        </w:rPr>
        <w:t>0.2385</w:t>
      </w:r>
    </w:p>
    <w:p w14:paraId="26D5F72D" w14:textId="3ED8A1CE" w:rsidR="00D07841" w:rsidRPr="003A4537" w:rsidRDefault="00D07841" w:rsidP="00D07841">
      <w:pPr>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M3</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3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3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3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Pr>
          <w:rFonts w:ascii="Times New Roman" w:hAnsi="Times New Roman" w:cs="Times New Roman"/>
          <w:sz w:val="28"/>
          <w:szCs w:val="28"/>
          <w:lang w:val="en-US"/>
        </w:rPr>
        <w:t xml:space="preserve"> = </w:t>
      </w:r>
      <w:r w:rsidR="003A4537" w:rsidRPr="003A4537">
        <w:rPr>
          <w:rFonts w:ascii="Times New Roman" w:hAnsi="Times New Roman" w:cs="Times New Roman"/>
          <w:sz w:val="28"/>
          <w:szCs w:val="28"/>
          <w:lang w:val="en-US"/>
        </w:rPr>
        <w:t>0.1429</w:t>
      </w:r>
    </w:p>
    <w:p w14:paraId="79784253" w14:textId="43E0BABC" w:rsidR="00D07841" w:rsidRPr="003A4537" w:rsidRDefault="00D07841" w:rsidP="00D07841">
      <w:pPr>
        <w:keepNext/>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M4</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4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4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4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D0784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3A4537" w:rsidRPr="003A4537">
        <w:rPr>
          <w:rFonts w:ascii="Times New Roman" w:hAnsi="Times New Roman" w:cs="Times New Roman"/>
          <w:sz w:val="28"/>
          <w:szCs w:val="28"/>
          <w:lang w:val="en-US"/>
        </w:rPr>
        <w:t>0.2372</w:t>
      </w:r>
    </w:p>
    <w:p w14:paraId="15956736" w14:textId="79644D7C" w:rsidR="00D07841" w:rsidRPr="003A4537" w:rsidRDefault="00D07841" w:rsidP="00D07841">
      <w:pPr>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M5</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5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5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5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D0784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3A4537" w:rsidRPr="003A4537">
        <w:rPr>
          <w:rFonts w:ascii="Times New Roman" w:hAnsi="Times New Roman" w:cs="Times New Roman"/>
          <w:sz w:val="28"/>
          <w:szCs w:val="28"/>
          <w:lang w:val="en-US"/>
        </w:rPr>
        <w:t>0.1466</w:t>
      </w:r>
    </w:p>
    <w:p w14:paraId="3DA1C9D1" w14:textId="5DD0B5F5" w:rsidR="00D07841" w:rsidRPr="003A4537" w:rsidRDefault="00D07841" w:rsidP="00D07841">
      <w:pPr>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lang w:val="en-US"/>
        </w:rPr>
        <w:t>M6</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6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6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lang w:val="en-US"/>
              </w:rPr>
              <m:t>2</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6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430175">
        <w:rPr>
          <w:rFonts w:ascii="Times New Roman" w:hAnsi="Times New Roman" w:cs="Times New Roman"/>
          <w:sz w:val="28"/>
          <w:szCs w:val="28"/>
          <w:lang w:val="en-US"/>
        </w:rPr>
        <w:t xml:space="preserve"> = </w:t>
      </w:r>
      <w:r w:rsidR="003A4537" w:rsidRPr="003A4537">
        <w:rPr>
          <w:rFonts w:ascii="Times New Roman" w:hAnsi="Times New Roman" w:cs="Times New Roman"/>
          <w:sz w:val="28"/>
          <w:szCs w:val="28"/>
          <w:lang w:val="en-US"/>
        </w:rPr>
        <w:t>0.2245</w:t>
      </w:r>
    </w:p>
    <w:p w14:paraId="0E6460EB" w14:textId="77777777" w:rsidR="002C0463" w:rsidRPr="00430175" w:rsidRDefault="002C0463" w:rsidP="002C0463">
      <w:pPr>
        <w:spacing w:before="120"/>
        <w:ind w:firstLine="567"/>
        <w:jc w:val="both"/>
        <w:rPr>
          <w:sz w:val="28"/>
          <w:szCs w:val="28"/>
          <w:lang w:val="en-US"/>
        </w:rPr>
      </w:pPr>
    </w:p>
    <w:p w14:paraId="3CE59CC4" w14:textId="59D9AA3A" w:rsidR="002C0463" w:rsidRPr="002C0463" w:rsidRDefault="002C0463" w:rsidP="002C0463">
      <w:pPr>
        <w:spacing w:before="120"/>
        <w:ind w:firstLine="567"/>
        <w:jc w:val="both"/>
        <w:rPr>
          <w:rFonts w:ascii="Times New Roman" w:hAnsi="Times New Roman" w:cs="Times New Roman"/>
          <w:sz w:val="28"/>
          <w:szCs w:val="28"/>
        </w:rPr>
      </w:pPr>
      <w:r w:rsidRPr="002C0463">
        <w:rPr>
          <w:rFonts w:ascii="Times New Roman" w:hAnsi="Times New Roman" w:cs="Times New Roman"/>
          <w:sz w:val="28"/>
          <w:szCs w:val="28"/>
        </w:rPr>
        <w:t xml:space="preserve">Чем больше глобальный приоритет, тем лучше альтернатива (с учетом </w:t>
      </w:r>
      <w:r w:rsidRPr="002C0463">
        <w:rPr>
          <w:rFonts w:ascii="Times New Roman" w:hAnsi="Times New Roman" w:cs="Times New Roman"/>
          <w:i/>
          <w:sz w:val="28"/>
          <w:szCs w:val="28"/>
        </w:rPr>
        <w:t>всех</w:t>
      </w:r>
      <w:r w:rsidRPr="002C0463">
        <w:rPr>
          <w:rFonts w:ascii="Times New Roman" w:hAnsi="Times New Roman" w:cs="Times New Roman"/>
          <w:sz w:val="28"/>
          <w:szCs w:val="28"/>
        </w:rPr>
        <w:t xml:space="preserve"> критериев, а также с учетом их важности).</w:t>
      </w:r>
    </w:p>
    <w:p w14:paraId="4FBBEF28" w14:textId="4CF38F1A" w:rsidR="002C0463" w:rsidRDefault="002C0463" w:rsidP="002C0463">
      <w:pPr>
        <w:ind w:firstLine="567"/>
        <w:jc w:val="both"/>
        <w:rPr>
          <w:rFonts w:ascii="Times New Roman" w:hAnsi="Times New Roman" w:cs="Times New Roman"/>
          <w:sz w:val="28"/>
          <w:szCs w:val="28"/>
        </w:rPr>
      </w:pPr>
      <w:r>
        <w:rPr>
          <w:rFonts w:ascii="Times New Roman" w:hAnsi="Times New Roman" w:cs="Times New Roman"/>
          <w:sz w:val="28"/>
          <w:szCs w:val="28"/>
        </w:rPr>
        <w:t>В данном случае луч</w:t>
      </w:r>
      <w:r w:rsidR="003A4537">
        <w:rPr>
          <w:rFonts w:ascii="Times New Roman" w:hAnsi="Times New Roman" w:cs="Times New Roman"/>
          <w:sz w:val="28"/>
          <w:szCs w:val="28"/>
        </w:rPr>
        <w:t>шая торговая фирма</w:t>
      </w:r>
      <w:r w:rsidRPr="002C0463">
        <w:rPr>
          <w:rFonts w:ascii="Times New Roman" w:hAnsi="Times New Roman" w:cs="Times New Roman"/>
          <w:sz w:val="28"/>
          <w:szCs w:val="28"/>
        </w:rPr>
        <w:t>, обозначен</w:t>
      </w:r>
      <w:r>
        <w:rPr>
          <w:rFonts w:ascii="Times New Roman" w:hAnsi="Times New Roman" w:cs="Times New Roman"/>
          <w:sz w:val="28"/>
          <w:szCs w:val="28"/>
        </w:rPr>
        <w:t>ное как М</w:t>
      </w:r>
      <w:r w:rsidR="003A4537">
        <w:rPr>
          <w:rFonts w:ascii="Times New Roman" w:hAnsi="Times New Roman" w:cs="Times New Roman"/>
          <w:sz w:val="28"/>
          <w:szCs w:val="28"/>
        </w:rPr>
        <w:t>2</w:t>
      </w:r>
      <w:r w:rsidRPr="002C0463">
        <w:rPr>
          <w:rFonts w:ascii="Times New Roman" w:hAnsi="Times New Roman" w:cs="Times New Roman"/>
          <w:sz w:val="28"/>
          <w:szCs w:val="28"/>
        </w:rPr>
        <w:t>. Несколько ху</w:t>
      </w:r>
      <w:r w:rsidR="000D3795">
        <w:rPr>
          <w:rFonts w:ascii="Times New Roman" w:hAnsi="Times New Roman" w:cs="Times New Roman"/>
          <w:sz w:val="28"/>
          <w:szCs w:val="28"/>
        </w:rPr>
        <w:t>же место М</w:t>
      </w:r>
      <w:r w:rsidR="003A4537">
        <w:rPr>
          <w:rFonts w:ascii="Times New Roman" w:hAnsi="Times New Roman" w:cs="Times New Roman"/>
          <w:sz w:val="28"/>
          <w:szCs w:val="28"/>
        </w:rPr>
        <w:t>4</w:t>
      </w:r>
      <w:r>
        <w:rPr>
          <w:rFonts w:ascii="Times New Roman" w:hAnsi="Times New Roman" w:cs="Times New Roman"/>
          <w:sz w:val="28"/>
          <w:szCs w:val="28"/>
        </w:rPr>
        <w:t>, еще хуже – М</w:t>
      </w:r>
      <w:r w:rsidR="003A4537">
        <w:rPr>
          <w:rFonts w:ascii="Times New Roman" w:hAnsi="Times New Roman" w:cs="Times New Roman"/>
          <w:sz w:val="28"/>
          <w:szCs w:val="28"/>
        </w:rPr>
        <w:t>6</w:t>
      </w:r>
      <w:r>
        <w:rPr>
          <w:rFonts w:ascii="Times New Roman" w:hAnsi="Times New Roman" w:cs="Times New Roman"/>
          <w:sz w:val="28"/>
          <w:szCs w:val="28"/>
        </w:rPr>
        <w:t>, еще худшее – М</w:t>
      </w:r>
      <w:r w:rsidR="000F2143">
        <w:rPr>
          <w:rFonts w:ascii="Times New Roman" w:hAnsi="Times New Roman" w:cs="Times New Roman"/>
          <w:sz w:val="28"/>
          <w:szCs w:val="28"/>
        </w:rPr>
        <w:t>5</w:t>
      </w:r>
      <w:r w:rsidRPr="002C0463">
        <w:rPr>
          <w:rFonts w:ascii="Times New Roman" w:hAnsi="Times New Roman" w:cs="Times New Roman"/>
          <w:sz w:val="28"/>
          <w:szCs w:val="28"/>
        </w:rPr>
        <w:t xml:space="preserve">, </w:t>
      </w:r>
      <w:r w:rsidR="002F33DE">
        <w:rPr>
          <w:rFonts w:ascii="Times New Roman" w:hAnsi="Times New Roman" w:cs="Times New Roman"/>
          <w:sz w:val="28"/>
          <w:szCs w:val="28"/>
        </w:rPr>
        <w:t>самое худшее – М3</w:t>
      </w:r>
      <w:r w:rsidRPr="002C0463">
        <w:rPr>
          <w:rFonts w:ascii="Times New Roman" w:hAnsi="Times New Roman" w:cs="Times New Roman"/>
          <w:sz w:val="28"/>
          <w:szCs w:val="28"/>
        </w:rPr>
        <w:t>.</w:t>
      </w:r>
    </w:p>
    <w:p w14:paraId="51500678" w14:textId="77777777" w:rsidR="00960485" w:rsidRPr="002C0463" w:rsidRDefault="00960485" w:rsidP="002C0463">
      <w:pPr>
        <w:ind w:firstLine="567"/>
        <w:jc w:val="both"/>
        <w:rPr>
          <w:rFonts w:ascii="Times New Roman" w:hAnsi="Times New Roman" w:cs="Times New Roman"/>
          <w:sz w:val="28"/>
          <w:szCs w:val="28"/>
        </w:rPr>
      </w:pPr>
    </w:p>
    <w:sectPr w:rsidR="00960485" w:rsidRPr="002C0463" w:rsidSect="00046C57">
      <w:footerReference w:type="default" r:id="rId8"/>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DA1F0F" w14:textId="77777777" w:rsidR="000B53BB" w:rsidRDefault="000B53BB" w:rsidP="00046C57">
      <w:pPr>
        <w:spacing w:after="0" w:line="240" w:lineRule="auto"/>
      </w:pPr>
      <w:r>
        <w:separator/>
      </w:r>
    </w:p>
  </w:endnote>
  <w:endnote w:type="continuationSeparator" w:id="0">
    <w:p w14:paraId="4555F840" w14:textId="77777777" w:rsidR="000B53BB" w:rsidRDefault="000B53BB"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854987"/>
      <w:docPartObj>
        <w:docPartGallery w:val="Page Numbers (Bottom of Page)"/>
        <w:docPartUnique/>
      </w:docPartObj>
    </w:sdtPr>
    <w:sdtEndPr>
      <w:rPr>
        <w:rFonts w:ascii="Times New Roman" w:hAnsi="Times New Roman" w:cs="Times New Roman"/>
        <w:sz w:val="24"/>
        <w:szCs w:val="24"/>
      </w:rPr>
    </w:sdtEndPr>
    <w:sdtContent>
      <w:p w14:paraId="2B3DB203" w14:textId="2AAA56FA" w:rsidR="002C0463" w:rsidRPr="00046C57" w:rsidRDefault="002C0463">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035523">
          <w:rPr>
            <w:rFonts w:ascii="Times New Roman" w:hAnsi="Times New Roman" w:cs="Times New Roman"/>
            <w:noProof/>
            <w:sz w:val="24"/>
            <w:szCs w:val="24"/>
          </w:rPr>
          <w:t>9</w:t>
        </w:r>
        <w:r w:rsidRPr="00046C57">
          <w:rPr>
            <w:rFonts w:ascii="Times New Roman" w:hAnsi="Times New Roman" w:cs="Times New Roman"/>
            <w:sz w:val="24"/>
            <w:szCs w:val="24"/>
          </w:rPr>
          <w:fldChar w:fldCharType="end"/>
        </w:r>
      </w:p>
    </w:sdtContent>
  </w:sdt>
  <w:p w14:paraId="31F6DDEB" w14:textId="77777777" w:rsidR="002C0463" w:rsidRDefault="002C046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EE35C" w14:textId="77777777" w:rsidR="000B53BB" w:rsidRDefault="000B53BB" w:rsidP="00046C57">
      <w:pPr>
        <w:spacing w:after="0" w:line="240" w:lineRule="auto"/>
      </w:pPr>
      <w:r>
        <w:separator/>
      </w:r>
    </w:p>
  </w:footnote>
  <w:footnote w:type="continuationSeparator" w:id="0">
    <w:p w14:paraId="08567469" w14:textId="77777777" w:rsidR="000B53BB" w:rsidRDefault="000B53BB"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16cid:durableId="581379066">
    <w:abstractNumId w:val="1"/>
  </w:num>
  <w:num w:numId="2" w16cid:durableId="83476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0E"/>
    <w:rsid w:val="00004CB8"/>
    <w:rsid w:val="000202B7"/>
    <w:rsid w:val="00035523"/>
    <w:rsid w:val="00046C57"/>
    <w:rsid w:val="00064B0C"/>
    <w:rsid w:val="0007117A"/>
    <w:rsid w:val="00080F8C"/>
    <w:rsid w:val="000B53BB"/>
    <w:rsid w:val="000D3795"/>
    <w:rsid w:val="000E6F7D"/>
    <w:rsid w:val="000F2143"/>
    <w:rsid w:val="000F3469"/>
    <w:rsid w:val="001123BB"/>
    <w:rsid w:val="00136FF5"/>
    <w:rsid w:val="00147CA3"/>
    <w:rsid w:val="001502FC"/>
    <w:rsid w:val="001628C3"/>
    <w:rsid w:val="001A672E"/>
    <w:rsid w:val="001C1ADF"/>
    <w:rsid w:val="001C4C31"/>
    <w:rsid w:val="001D01A6"/>
    <w:rsid w:val="001D102B"/>
    <w:rsid w:val="001E2C76"/>
    <w:rsid w:val="00217329"/>
    <w:rsid w:val="00280D0D"/>
    <w:rsid w:val="00290B92"/>
    <w:rsid w:val="002A3B74"/>
    <w:rsid w:val="002A42D8"/>
    <w:rsid w:val="002C0463"/>
    <w:rsid w:val="002E4002"/>
    <w:rsid w:val="002F33DE"/>
    <w:rsid w:val="00301B80"/>
    <w:rsid w:val="003371B0"/>
    <w:rsid w:val="00375995"/>
    <w:rsid w:val="00390FF0"/>
    <w:rsid w:val="003A4537"/>
    <w:rsid w:val="003B5E5F"/>
    <w:rsid w:val="003C10BD"/>
    <w:rsid w:val="003E0E2D"/>
    <w:rsid w:val="00430175"/>
    <w:rsid w:val="00466848"/>
    <w:rsid w:val="004D4336"/>
    <w:rsid w:val="004F3459"/>
    <w:rsid w:val="00513287"/>
    <w:rsid w:val="00523DCB"/>
    <w:rsid w:val="0052423E"/>
    <w:rsid w:val="00526071"/>
    <w:rsid w:val="00526F4B"/>
    <w:rsid w:val="00530A81"/>
    <w:rsid w:val="00576B34"/>
    <w:rsid w:val="005A25DD"/>
    <w:rsid w:val="005D3CA1"/>
    <w:rsid w:val="005E1767"/>
    <w:rsid w:val="005F2870"/>
    <w:rsid w:val="005F40FE"/>
    <w:rsid w:val="00625F11"/>
    <w:rsid w:val="00681FC4"/>
    <w:rsid w:val="006F3D22"/>
    <w:rsid w:val="007A3E23"/>
    <w:rsid w:val="007A49A3"/>
    <w:rsid w:val="007F0D3D"/>
    <w:rsid w:val="00801435"/>
    <w:rsid w:val="008262F7"/>
    <w:rsid w:val="00827616"/>
    <w:rsid w:val="0083640E"/>
    <w:rsid w:val="00857F63"/>
    <w:rsid w:val="008A5BC7"/>
    <w:rsid w:val="008C3CEA"/>
    <w:rsid w:val="00901B89"/>
    <w:rsid w:val="0090707C"/>
    <w:rsid w:val="00911BB6"/>
    <w:rsid w:val="00951BE7"/>
    <w:rsid w:val="00960485"/>
    <w:rsid w:val="0099607C"/>
    <w:rsid w:val="009F2066"/>
    <w:rsid w:val="00A039BF"/>
    <w:rsid w:val="00A17C4B"/>
    <w:rsid w:val="00A4305D"/>
    <w:rsid w:val="00A72523"/>
    <w:rsid w:val="00A77B87"/>
    <w:rsid w:val="00A81EC9"/>
    <w:rsid w:val="00A82171"/>
    <w:rsid w:val="00A86B31"/>
    <w:rsid w:val="00A91060"/>
    <w:rsid w:val="00AA287B"/>
    <w:rsid w:val="00AB070E"/>
    <w:rsid w:val="00AF2F9D"/>
    <w:rsid w:val="00AF4127"/>
    <w:rsid w:val="00AF488E"/>
    <w:rsid w:val="00AF7D40"/>
    <w:rsid w:val="00B25E2A"/>
    <w:rsid w:val="00B4412C"/>
    <w:rsid w:val="00B55C3F"/>
    <w:rsid w:val="00B6749A"/>
    <w:rsid w:val="00B9001E"/>
    <w:rsid w:val="00B940D9"/>
    <w:rsid w:val="00BF2328"/>
    <w:rsid w:val="00C1766E"/>
    <w:rsid w:val="00C224B7"/>
    <w:rsid w:val="00C22AD6"/>
    <w:rsid w:val="00C423BD"/>
    <w:rsid w:val="00C458D8"/>
    <w:rsid w:val="00C749C1"/>
    <w:rsid w:val="00C8788F"/>
    <w:rsid w:val="00CD7C31"/>
    <w:rsid w:val="00CE2FA1"/>
    <w:rsid w:val="00CF1BCF"/>
    <w:rsid w:val="00D002E9"/>
    <w:rsid w:val="00D07841"/>
    <w:rsid w:val="00D33BC5"/>
    <w:rsid w:val="00D56CC2"/>
    <w:rsid w:val="00D76C93"/>
    <w:rsid w:val="00D830E0"/>
    <w:rsid w:val="00D86AAC"/>
    <w:rsid w:val="00D92DC0"/>
    <w:rsid w:val="00DA13B1"/>
    <w:rsid w:val="00DA7F2A"/>
    <w:rsid w:val="00DC49A7"/>
    <w:rsid w:val="00DC53C0"/>
    <w:rsid w:val="00DD1201"/>
    <w:rsid w:val="00DE5FB6"/>
    <w:rsid w:val="00DF7BC8"/>
    <w:rsid w:val="00E221AC"/>
    <w:rsid w:val="00E346BB"/>
    <w:rsid w:val="00E56498"/>
    <w:rsid w:val="00E81F45"/>
    <w:rsid w:val="00E927AC"/>
    <w:rsid w:val="00E94DF8"/>
    <w:rsid w:val="00EE1B90"/>
    <w:rsid w:val="00EE39B0"/>
    <w:rsid w:val="00EF18B8"/>
    <w:rsid w:val="00F11D14"/>
    <w:rsid w:val="00F17F3B"/>
    <w:rsid w:val="00F90593"/>
    <w:rsid w:val="00FC789C"/>
    <w:rsid w:val="00FD1157"/>
    <w:rsid w:val="00FD3841"/>
    <w:rsid w:val="00FF0CC7"/>
    <w:rsid w:val="00FF5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24A8E"/>
  <w15:chartTrackingRefBased/>
  <w15:docId w15:val="{9F75C0CE-3571-4AC3-9386-64CAA053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21">
    <w:name w:val="Основной текст 21"/>
    <w:basedOn w:val="a"/>
    <w:rsid w:val="001D01A6"/>
    <w:pPr>
      <w:spacing w:after="0" w:line="288" w:lineRule="auto"/>
      <w:ind w:firstLine="709"/>
      <w:jc w:val="both"/>
    </w:pPr>
    <w:rPr>
      <w:rFonts w:ascii="Times New Roman" w:eastAsia="Times New Roman" w:hAnsi="Times New Roman" w:cs="Times New Roman"/>
      <w:color w:val="auto"/>
      <w:sz w:val="28"/>
      <w:szCs w:val="20"/>
    </w:rPr>
  </w:style>
  <w:style w:type="paragraph" w:customStyle="1" w:styleId="a9">
    <w:name w:val="основной гост"/>
    <w:basedOn w:val="a"/>
    <w:link w:val="aa"/>
    <w:qFormat/>
    <w:rsid w:val="00035523"/>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03552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80327">
      <w:bodyDiv w:val="1"/>
      <w:marLeft w:val="0"/>
      <w:marRight w:val="0"/>
      <w:marTop w:val="0"/>
      <w:marBottom w:val="0"/>
      <w:divBdr>
        <w:top w:val="none" w:sz="0" w:space="0" w:color="auto"/>
        <w:left w:val="none" w:sz="0" w:space="0" w:color="auto"/>
        <w:bottom w:val="none" w:sz="0" w:space="0" w:color="auto"/>
        <w:right w:val="none" w:sz="0" w:space="0" w:color="auto"/>
      </w:divBdr>
    </w:div>
    <w:div w:id="128406702">
      <w:bodyDiv w:val="1"/>
      <w:marLeft w:val="0"/>
      <w:marRight w:val="0"/>
      <w:marTop w:val="0"/>
      <w:marBottom w:val="0"/>
      <w:divBdr>
        <w:top w:val="none" w:sz="0" w:space="0" w:color="auto"/>
        <w:left w:val="none" w:sz="0" w:space="0" w:color="auto"/>
        <w:bottom w:val="none" w:sz="0" w:space="0" w:color="auto"/>
        <w:right w:val="none" w:sz="0" w:space="0" w:color="auto"/>
      </w:divBdr>
    </w:div>
    <w:div w:id="132020923">
      <w:bodyDiv w:val="1"/>
      <w:marLeft w:val="0"/>
      <w:marRight w:val="0"/>
      <w:marTop w:val="0"/>
      <w:marBottom w:val="0"/>
      <w:divBdr>
        <w:top w:val="none" w:sz="0" w:space="0" w:color="auto"/>
        <w:left w:val="none" w:sz="0" w:space="0" w:color="auto"/>
        <w:bottom w:val="none" w:sz="0" w:space="0" w:color="auto"/>
        <w:right w:val="none" w:sz="0" w:space="0" w:color="auto"/>
      </w:divBdr>
      <w:divsChild>
        <w:div w:id="1924365111">
          <w:marLeft w:val="-40"/>
          <w:marRight w:val="0"/>
          <w:marTop w:val="0"/>
          <w:marBottom w:val="0"/>
          <w:divBdr>
            <w:top w:val="none" w:sz="0" w:space="0" w:color="auto"/>
            <w:left w:val="none" w:sz="0" w:space="0" w:color="auto"/>
            <w:bottom w:val="none" w:sz="0" w:space="0" w:color="auto"/>
            <w:right w:val="none" w:sz="0" w:space="0" w:color="auto"/>
          </w:divBdr>
        </w:div>
      </w:divsChild>
    </w:div>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325522723">
      <w:bodyDiv w:val="1"/>
      <w:marLeft w:val="0"/>
      <w:marRight w:val="0"/>
      <w:marTop w:val="0"/>
      <w:marBottom w:val="0"/>
      <w:divBdr>
        <w:top w:val="none" w:sz="0" w:space="0" w:color="auto"/>
        <w:left w:val="none" w:sz="0" w:space="0" w:color="auto"/>
        <w:bottom w:val="none" w:sz="0" w:space="0" w:color="auto"/>
        <w:right w:val="none" w:sz="0" w:space="0" w:color="auto"/>
      </w:divBdr>
    </w:div>
    <w:div w:id="821460143">
      <w:bodyDiv w:val="1"/>
      <w:marLeft w:val="0"/>
      <w:marRight w:val="0"/>
      <w:marTop w:val="0"/>
      <w:marBottom w:val="0"/>
      <w:divBdr>
        <w:top w:val="none" w:sz="0" w:space="0" w:color="auto"/>
        <w:left w:val="none" w:sz="0" w:space="0" w:color="auto"/>
        <w:bottom w:val="none" w:sz="0" w:space="0" w:color="auto"/>
        <w:right w:val="none" w:sz="0" w:space="0" w:color="auto"/>
      </w:divBdr>
    </w:div>
    <w:div w:id="1054499267">
      <w:bodyDiv w:val="1"/>
      <w:marLeft w:val="0"/>
      <w:marRight w:val="0"/>
      <w:marTop w:val="0"/>
      <w:marBottom w:val="0"/>
      <w:divBdr>
        <w:top w:val="none" w:sz="0" w:space="0" w:color="auto"/>
        <w:left w:val="none" w:sz="0" w:space="0" w:color="auto"/>
        <w:bottom w:val="none" w:sz="0" w:space="0" w:color="auto"/>
        <w:right w:val="none" w:sz="0" w:space="0" w:color="auto"/>
      </w:divBdr>
      <w:divsChild>
        <w:div w:id="1526556968">
          <w:marLeft w:val="-40"/>
          <w:marRight w:val="0"/>
          <w:marTop w:val="0"/>
          <w:marBottom w:val="0"/>
          <w:divBdr>
            <w:top w:val="none" w:sz="0" w:space="0" w:color="auto"/>
            <w:left w:val="none" w:sz="0" w:space="0" w:color="auto"/>
            <w:bottom w:val="none" w:sz="0" w:space="0" w:color="auto"/>
            <w:right w:val="none" w:sz="0" w:space="0" w:color="auto"/>
          </w:divBdr>
        </w:div>
      </w:divsChild>
    </w:div>
    <w:div w:id="1058632104">
      <w:bodyDiv w:val="1"/>
      <w:marLeft w:val="0"/>
      <w:marRight w:val="0"/>
      <w:marTop w:val="0"/>
      <w:marBottom w:val="0"/>
      <w:divBdr>
        <w:top w:val="none" w:sz="0" w:space="0" w:color="auto"/>
        <w:left w:val="none" w:sz="0" w:space="0" w:color="auto"/>
        <w:bottom w:val="none" w:sz="0" w:space="0" w:color="auto"/>
        <w:right w:val="none" w:sz="0" w:space="0" w:color="auto"/>
      </w:divBdr>
    </w:div>
    <w:div w:id="1183976564">
      <w:bodyDiv w:val="1"/>
      <w:marLeft w:val="0"/>
      <w:marRight w:val="0"/>
      <w:marTop w:val="0"/>
      <w:marBottom w:val="0"/>
      <w:divBdr>
        <w:top w:val="none" w:sz="0" w:space="0" w:color="auto"/>
        <w:left w:val="none" w:sz="0" w:space="0" w:color="auto"/>
        <w:bottom w:val="none" w:sz="0" w:space="0" w:color="auto"/>
        <w:right w:val="none" w:sz="0" w:space="0" w:color="auto"/>
      </w:divBdr>
    </w:div>
    <w:div w:id="1337002107">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561400097">
      <w:bodyDiv w:val="1"/>
      <w:marLeft w:val="0"/>
      <w:marRight w:val="0"/>
      <w:marTop w:val="0"/>
      <w:marBottom w:val="0"/>
      <w:divBdr>
        <w:top w:val="none" w:sz="0" w:space="0" w:color="auto"/>
        <w:left w:val="none" w:sz="0" w:space="0" w:color="auto"/>
        <w:bottom w:val="none" w:sz="0" w:space="0" w:color="auto"/>
        <w:right w:val="none" w:sz="0" w:space="0" w:color="auto"/>
      </w:divBdr>
    </w:div>
    <w:div w:id="1806658390">
      <w:bodyDiv w:val="1"/>
      <w:marLeft w:val="0"/>
      <w:marRight w:val="0"/>
      <w:marTop w:val="0"/>
      <w:marBottom w:val="0"/>
      <w:divBdr>
        <w:top w:val="none" w:sz="0" w:space="0" w:color="auto"/>
        <w:left w:val="none" w:sz="0" w:space="0" w:color="auto"/>
        <w:bottom w:val="none" w:sz="0" w:space="0" w:color="auto"/>
        <w:right w:val="none" w:sz="0" w:space="0" w:color="auto"/>
      </w:divBdr>
    </w:div>
    <w:div w:id="1856650818">
      <w:bodyDiv w:val="1"/>
      <w:marLeft w:val="0"/>
      <w:marRight w:val="0"/>
      <w:marTop w:val="0"/>
      <w:marBottom w:val="0"/>
      <w:divBdr>
        <w:top w:val="none" w:sz="0" w:space="0" w:color="auto"/>
        <w:left w:val="none" w:sz="0" w:space="0" w:color="auto"/>
        <w:bottom w:val="none" w:sz="0" w:space="0" w:color="auto"/>
        <w:right w:val="none" w:sz="0" w:space="0" w:color="auto"/>
      </w:divBdr>
    </w:div>
    <w:div w:id="1991399741">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F1DD-93FA-4538-8ED7-394641E2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1801</Words>
  <Characters>10267</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Regrability Grifin</cp:lastModifiedBy>
  <cp:revision>9</cp:revision>
  <dcterms:created xsi:type="dcterms:W3CDTF">2025-02-14T13:38:00Z</dcterms:created>
  <dcterms:modified xsi:type="dcterms:W3CDTF">2025-02-17T15:36:00Z</dcterms:modified>
</cp:coreProperties>
</file>