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ВВЕДЕНИЕ…………………………………………………………………….....5 1.ОБЗОР ЛИТЕРАТУРЫ…………………………………..……………….........7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1.1 Постановка задачи…………………………………………………………..7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1.2 Обзор методов и алгоритмов постановленной задачи …………………...7                   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2.ФУНКЦИОНАЛЬНОЕ ПРОЕКТИРОВАНИЕ..................................................9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2.1 Структура программы………………………………………………………9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2.2 Описание библиотек………………………………………………………..10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3.РАЗРАБОТКА ПРОГРАММЫХ МОДУЛЕЙ………......................................13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3.1 Разработка схемы алгоритма сбора информации………………………...13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4.РЕЗУЛЬТАТЫ РАБОТЫ…………...................................................................14 ЗАКЛЮЧЕНИЕ.....................................................................................................19 ЛИТЕРАТУРА……………………………………......</w:t>
      </w:r>
      <w:r>
        <w:rPr>
          <w:rFonts w:cs="Times New Roman" w:ascii="Times New Roman" w:hAnsi="Times New Roman"/>
          <w:sz w:val="20"/>
          <w:szCs w:val="20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........................................20 ПРИЛОЖЕНИЕ А СХЕМА АЛГОРИТМА........................................................21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ПРИЛОЖЕНИЕ </w:t>
      </w:r>
      <w:r>
        <w:rPr>
          <w:rFonts w:cs="Times New Roman" w:ascii="Times New Roman" w:hAnsi="Times New Roman"/>
          <w:sz w:val="28"/>
          <w:szCs w:val="28"/>
        </w:rPr>
        <w:t>Б</w:t>
      </w:r>
      <w:r>
        <w:rPr>
          <w:rFonts w:cs="Times New Roman" w:ascii="Times New Roman" w:hAnsi="Times New Roman"/>
          <w:sz w:val="28"/>
          <w:szCs w:val="28"/>
        </w:rPr>
        <w:t xml:space="preserve"> ВЕДОМОСТЬ ДОКУМЕНТОВ……..................................2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ВВЕДЕНИЕ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Linux - это операционная система, которая была разработана в начале 1990-х годов Линусом Торвальдсом. Она относится к семейству Unix-подобных операционных систем и является бесплатной и открытой.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Одной из главных особенностей Linux является то, что она поставляется в виде исходного кода, который может быть изменен и распространен пользователем. Это позволяет пользователям настраивать систему под свои нужды и создавать свои собственные версии Linux.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Linux имеет множество дистрибутивов, которые отличаются друг от друга по функциональности, набору программ и методам управления. Некоторые из наиболее популярных дистрибутивов Linux включают Ubuntu, Debian, Fedora, CentOS и Arch Linux.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Дистрибути́в (distribute — распространять) — форма распространения программного обеспечения. В данном случае, форма распространения операционной системы Linux. Дистрибутив Linux состоит из ядра операционной системы и набора программ, настроенных специальным образом. Для удобства речи операционную систему Linux установленную на компьютере тоже называют дистрибутивом, чтобы было понятно какая именно разновидность Linux используется.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Дистрибутив Linux — установочный пакет для развёртывания операционной системы, состоящей из ядра Linux, утилит GNU, дополнительного ПО и диспетчера пакетов. Он также может включать в себя пакет для установки дисплейного сервера и развёртывания среды рабочего стола.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Название "дистрибутив" происходит от английского слова "distribute" — "распространять". К примеру, компании Debian и Ubuntu занимаются именно таким распространением ядра Linux со всем необходимым программным обеспечением (таким, как сетевой менеджер, диспетчер пакетов, среда рабочего стола и т.д.) в качестве полнофункциональной операционной системы.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Дистрибутив также осуществляет установку необходимых обновлений в процессе установки, а развёрнутая на базе определённого дистрибутива ОС — в дальнейшем.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Linux — ядро ОС, а дистрибутив Linux — установочный пакет какой-то из разновидностей этой операционной системы плюс дополнительные компоненты. Такие разновидности (моды) называют операционными системами на базе Linux.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Linux используется в различных областях, включая серверное оборудование, настольные компьютеры, мобильные устройства и встроенные системы. Она также широко используется в области научных и инженерных вычислений, а также в разработке программного обеспечения.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Linux имеет множество преимуществ по сравнению с другими операционными системами, включая высокую стабильность, безопасность, гибкость и открытость. Это делает ее очень привлекательной для пользователей, которые хотят получить больше контроля над своей системой и настроить ее под свои нужды.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 ОБЗОР ЛИТЕРАТУРЫ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качестве теории и материала использовалась книга «Основы программирования в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</w:rPr>
        <w:t>» от  Нэйла Мэтью.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 же использовалась книга Forouzan B.A., Gilberg R.F. - Computer Science. A Structured Approach Using C (2006).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каждом источнике есть полезная информация, которая поможет в написании программы, пояснения различных аспектов программирования на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</w:rPr>
        <w:t xml:space="preserve"> и примеры.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ListParagraph"/>
        <w:spacing w:lineRule="auto" w:line="360" w:before="0" w:after="0"/>
        <w:ind w:left="112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Задачей является разработать утилиту, собирающую информацию о системе. Программа должна выполнять определённые действия, а именно демонстрировать пользователю информацию о ядре, памяти и процессах, дисковом пространстве, батарее, процессоре, ЧРВ, материнской плате и </w:t>
      </w:r>
      <w:r>
        <w:rPr>
          <w:rFonts w:cs="Times New Roman" w:ascii="Times New Roman" w:hAnsi="Times New Roman"/>
          <w:sz w:val="28"/>
          <w:szCs w:val="28"/>
          <w:lang w:val="en-US"/>
        </w:rPr>
        <w:t>BIOS</w:t>
      </w:r>
      <w:r>
        <w:rPr>
          <w:rFonts w:cs="Times New Roman" w:ascii="Times New Roman" w:hAnsi="Times New Roman"/>
          <w:sz w:val="28"/>
          <w:szCs w:val="28"/>
        </w:rPr>
        <w:t xml:space="preserve">, дисплее,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адресах и пользователе.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Утилита (англ. utility) - это программное обеспечение, которое выполняет специфические задачи, такие как управление файлами, диагностика и оптимизация системы, удаление вирусов и т.д. Утилиты часто используются для поддержки и оптимизации работы операционных систем и других программных приложений. Они могут быть предназначены как для профессиональных пользователей, так и для обычных пользователей компьютера.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Обзор методов и алгоритмов решения поставленной задачи</w:t>
      </w:r>
    </w:p>
    <w:p>
      <w:pPr>
        <w:pStyle w:val="ListParagraph"/>
        <w:spacing w:lineRule="auto" w:line="360" w:before="0" w:after="0"/>
        <w:ind w:left="112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Необходимо написать программу, которая будет собирать всю необходимую информацию, а именно: информацию о ядре, памяти и процессах, дисковом пространстве, батарее, процессоре, ЧРВ, материнской плате и </w:t>
      </w:r>
      <w:r>
        <w:rPr>
          <w:rFonts w:cs="Times New Roman" w:ascii="Times New Roman" w:hAnsi="Times New Roman"/>
          <w:sz w:val="28"/>
          <w:szCs w:val="28"/>
          <w:lang w:val="en-US"/>
        </w:rPr>
        <w:t>BIOS</w:t>
      </w:r>
      <w:r>
        <w:rPr>
          <w:rFonts w:cs="Times New Roman" w:ascii="Times New Roman" w:hAnsi="Times New Roman"/>
          <w:sz w:val="28"/>
          <w:szCs w:val="28"/>
        </w:rPr>
        <w:t xml:space="preserve">, дисплее,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адресах и пользователе. Программу можно логически поделить на несколько разделов. Каждый раздел будет написан в отдельном файле.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Каждое из перечисленных устройств имеет свои характеристики, которые и будут показаны утилитой.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итоге необходимо реализовать две части кода: основную, с которой будет взаимодействовать пользователь и эта часть будет являться интерфейсом утилиты, и ту часть которая будет собирать информацию и передавать ее первой части.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 ФУНКЦИОНАЛЬНОЕ ПРОЕКТИРОВАНИЕ</w:t>
      </w:r>
    </w:p>
    <w:p>
      <w:pPr>
        <w:pStyle w:val="Normal"/>
        <w:spacing w:lineRule="auto" w:line="360" w:before="0" w:after="0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Функциональное проектирование - это процесс разработки функциональной модели системы, которая определяет, какие функции должны выполняться системой и как они должны быть связаны между собой. Этот процесс включает в себя анализ требований, определение функций, их взаимодействие и связи, а также создание диаграмм и других моделей для представления этой информации. Функциональное проектирование является ключевым этапом в разработке любой системы, поскольку оно определяет ее основные функции и возможности.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2.1 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Структура программы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Сбор информации в разрабатываемой утилите будет производиться по одному принципу для каждого устройства. Рассмотрим пример.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является программой, которая выводит информацию о системе, используя различные системные вызовы и библиотеки. Она начинает с проверки аргументов командной строки и вызывает функцию menu_sys_info(), если нет аргументов. В этом меню пользователь может вывести информацию, которая ему интересна.</w:t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при вызове программы переданы аргументы комнандной строкии, программа вызывает функцию processArguments(argc, argv), где происходит обработка аргументов. При правильном аргументе аргументе выводится соответсвующая информация. Если аргумент не правильный — выводится сообшение об неправильном аргументе.  Примеры:</w:t>
        <w:br/>
        <w:tab/>
        <w:t>Если первый аргумент равен "-kernel", программа вызывает функцию switch_info('1') для получения информации о системе, такой как имя системы, узла, версии и т.д., и выводит эту информацию на экран.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Если первый аргумент равен ""-user"", программа использует функцию switch_info('2') для получения информации о пользователе, таких как имя, индентификатор, домашнйи католог, оболочка позьзователя и выводит эту информацию на экран.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Общая структура программы состоит из проверки аргументов командной строки, вызова соответствующих функций и вывода результатов на экран. Код также включает заголовочные файлы и определения констант и переменных для работы с системными вызовами и библиотеками.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целом, код представляет собой не сложную программу для получения информации о системе с использованием различных системных вызовов и библиотек.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2.2 Описание библиотек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Каждая из библиотек подключается для использования соответствующих функций и системных вызовов. Например, библиотека &lt;sys/utsname.h&gt; используется для вызова функции uname(), которая возвращает информацию о системе, включая имя системы, версию и т.д.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Библиотека &lt;sys/utsname.h&gt; в Linux предоставляет функции для получения информации о системе, такой как имя хоста, тип процессора, версия операционной системы и т.д. Она содержит структуру "struct utsname", которая используется для хранения этой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 "int uname(struct utsname *buf)" является основной функцией библиотеки и используется для заполнения структуры "struct utsname". Она принимает указатель на структуру "struct utsname", которая будет заполнена информацией о системе. Функция возвращает 0 в случае успеха и -1 в случае ошибки.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Структура "struct utsname" содержит следующие поля: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char sysname[] - имя операционной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char nodename[] - имя хоста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char release[] - версия операционной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char version[] - дополнительная информация о версии операционной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char machine[] - тип процессора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Библиотека &lt;sys/sysinfo.h&gt; используется для вызова функции sysinfo(), которая возвращает информацию о системных ресурсах.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Библиотека &lt;sys/sysinfo.h&gt; в Linux предоставляет функции для получения информации о системе, такой как общее количество свободной и используемой памяти, количество процессоров, загрузку системы и т.д. Она содержит структуру "struct sysinfo", которая используется для хранения этой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 "int sysinfo(struct sysinfo *info)" является основной функцией библиотеки и используется для заполнения структуры "struct sysinfo". Она принимает указатель на структуру "struct sysinfo", которая будет заполнена информацией о системе. Функция возвращает 0 в случае успеха и -1 в случае ошибки.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Структура "struct sysinfo" содержит следующие поля: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long uptime - время работы системы в секундах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unsigned long loads[3] - средняя загрузка системы за последние 1, 5 и 15 минут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unsigned long totalram - общее количество памяти в системе в байтах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unsigned long freeram - количество свободной памяти в системе в байтах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unsigned long sharedram - количество разделяемой памяти в системе в байтах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unsigned long bufferram - количество буферной памяти в системе в байтах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unsigned long totalswap - общее количество swap-памяти в системе в байтах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unsigned long freeswap - количество свободной swap-памяти в системе в байтах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unsigned short procs - общее количество процессов в системе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Библиотека &lt;stdio.h&gt; используется для вывода результатов на экран с помощью функций printf() и puts().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эта часть кода, используя библиотеки собирает нужную информацию о системе и предоставляет ее пользователю.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файле Myprin.h находятся функции для вывода информации об устройстве.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файле tools.h определены константы для работы с цветом и для рамки при выводе системной информации, а также дополнительные функции необходимые для получений какой-либо системной информации.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3 РАЗРАБОТКА ПРОГРАММНЫХ МОДУЛЕЙ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программных модулей - это процесс создания отдельных компонентов программного обеспечения, которые выполняют конкретные функции в рамках более крупной системы. Каждый модуль может быть написан на разных языках программирования и может использоваться для решения различных задач, таких как обработка данных, взаимодействие с пользователем или выполнение определенных вычислений. Разработка программных модулей включает в себя проектирование архитектуры, написание кода, тестирование и интеграцию с другими компонентами системы.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нашем случае необходимо разработать алгоритм, позволяющий собрать нужную нам информацию с устройств компьютера.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3.1 Разработка алгоритма сбора информации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Библиотеки содержат функции, которые помогут достать всю необходимую информацию. Ознакомившись с описанием библиотек составим алгоритм сбора информации, приведенный в приложении 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Библиотека имеет функцию, которая используется для вывода определённой информации. Функция выдаёт ошибки в случае, когда информация не может быть получена.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Функции содержат множество полей, в которых и храниться интересующая нас информация. Остаётся передать эту информацию в утилиту и продемонстрировать пользователю в понятном и читаемом виде.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48"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 РЕЗУЛЬТАТЫ РАБОТЫ</w:t>
      </w:r>
    </w:p>
    <w:p>
      <w:pPr>
        <w:pStyle w:val="Normal"/>
        <w:spacing w:lineRule="auto" w:line="360" w:before="0"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проделанной работы была создана программа, позволяющая собирать всю необходимую информацию о системе.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 помощью Sysinfo вы можете получить информацию о ядре, памяти и процессах, дисковом пространстве, батарее, процессоре, ЧРВ, материнской плате и BIOS, дисплее, IP адресах и пользователе.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Утилита имеет простой и интуитивно понятный интерфейс, который позволяет быстро получить необходимую информацию.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Данная программа подойдёт для использования рядовыми пользователями для получения информации о системе, различным сервисам, направленным на ремонт компьютерной техники или индивидуальным предпринимателям, занимающихся диагностикой и ремонтом компьютерной техники.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 же эта программа может быть полезна для разработчиков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</w:rPr>
        <w:t xml:space="preserve">. Благодаря тому, что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</w:rPr>
        <w:t xml:space="preserve"> имеет множество дистрибутивов, данную ОС можно настроить под себя максимально удобно. Помочь при разработке дистрибутива так же может помочь данная программа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приведен пример работы программы.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запуска программы без аргументов командной строки появляется главное меню (рис 5.1). В нем пользователь получает возможность использовать 10 функций утилиты.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8750" cy="1639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5.1 – Меню программы </w:t>
      </w:r>
    </w:p>
    <w:p>
      <w:pPr>
        <w:pStyle w:val="Normal"/>
        <w:spacing w:lineRule="auto" w:line="360" w:before="0"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Как показано на рисунке 5.1 пользователю предоставляется меню для выбора желаемой функции. Для выполнения функций, при запуске программы через терминал необходимо добавить в конце соответсвующий аргумент командной строки.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Рассмотрим подробнее функционал программы, предоставленный пользователю: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выборе «1», пользователю будет предоставлена информация о ядре. (рис. 5.2)</w:t>
      </w:r>
    </w:p>
    <w:p>
      <w:pPr>
        <w:pStyle w:val="ListParagraph"/>
        <w:spacing w:lineRule="auto" w:line="360" w:before="0" w:after="0"/>
        <w:ind w:left="73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082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5.2 – Демонстрация информации о ядре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выборе «2», пользователь сможет получить информацию о пользователе (рис. 5.3)</w:t>
      </w:r>
    </w:p>
    <w:p>
      <w:pPr>
        <w:pStyle w:val="ListParagraph"/>
        <w:spacing w:lineRule="auto" w:line="360" w:before="0" w:after="0"/>
        <w:ind w:left="106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0820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5.3 – Пример демонстрации информации о пользователе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выборе «3» пользователь сможет получить информацию о оперативной памяти и количестве процессов. (рис.5.4)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-257810</wp:posOffset>
            </wp:positionH>
            <wp:positionV relativeFrom="paragraph">
              <wp:posOffset>-9525</wp:posOffset>
            </wp:positionV>
            <wp:extent cx="6454140" cy="1027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5.4 – пример демонстрации информации о дисковом пространстве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выборе «4» пользователь сможет просмотреть информацию о жёстком диске. (рис.5.5)</w:t>
      </w:r>
    </w:p>
    <w:p>
      <w:pPr>
        <w:pStyle w:val="ListParagraph"/>
        <w:spacing w:lineRule="auto" w:line="360" w:before="0" w:after="0"/>
        <w:ind w:left="106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1575" cy="9817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7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5.5 – пример списка установленных звуковых карт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выборе «5» пользователь получит информацию о процессоре. (рис. 5.6)</w:t>
      </w:r>
    </w:p>
    <w:p>
      <w:pPr>
        <w:pStyle w:val="ListParagraph"/>
        <w:spacing w:lineRule="auto" w:line="360" w:before="0" w:after="0"/>
        <w:ind w:left="106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8483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5.6 – пример предоставления информации о процессоре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выборе «6» программа предоставит информацию о материнской плате и </w:t>
      </w:r>
      <w:r>
        <w:rPr>
          <w:rFonts w:cs="Times New Roman" w:ascii="Times New Roman" w:hAnsi="Times New Roman"/>
          <w:sz w:val="28"/>
          <w:szCs w:val="28"/>
          <w:lang w:val="en-US"/>
        </w:rPr>
        <w:t>BIOS</w:t>
      </w:r>
      <w:r>
        <w:rPr>
          <w:rFonts w:cs="Times New Roman" w:ascii="Times New Roman" w:hAnsi="Times New Roman"/>
          <w:sz w:val="28"/>
          <w:szCs w:val="28"/>
        </w:rPr>
        <w:t xml:space="preserve"> (рис. 5.7)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3023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5.7– пример предоставленной информации о материнской плате и </w:t>
      </w:r>
      <w:r>
        <w:rPr>
          <w:rFonts w:cs="Times New Roman" w:ascii="Times New Roman" w:hAnsi="Times New Roman"/>
          <w:sz w:val="28"/>
          <w:szCs w:val="28"/>
          <w:lang w:val="en-US"/>
        </w:rPr>
        <w:t>BIOS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выборе «7» пользователь может получить информацию о часах реального времени(ЧСВ) (рис. 5.8). </w:t>
      </w:r>
    </w:p>
    <w:p>
      <w:pPr>
        <w:pStyle w:val="ListParagraph"/>
        <w:spacing w:lineRule="auto" w:line="360" w:before="0" w:after="0"/>
        <w:ind w:left="106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3023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5.8 – пример предоставленной информации о часах реального времени(ЧСВ)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выборе «8» пользователь может получить информацию о доступных ему мониторах (рис. 5.9). В случае, когда пользователь имеет несколько мониторов программа предоставит информацию о каждом из них.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3023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5.9 – пример получения информации о мониторе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выборе «9»  последнего пункта из меню можно получить  информацию о IP машины.(рис. 5.10)</w:t>
      </w:r>
    </w:p>
    <w:p>
      <w:pPr>
        <w:pStyle w:val="ListParagraph"/>
        <w:spacing w:lineRule="auto" w:line="360" w:before="0" w:after="0"/>
        <w:ind w:left="106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8921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5.10 – пример полученной информации о IP машины</w:t>
      </w:r>
    </w:p>
    <w:p>
      <w:pPr>
        <w:pStyle w:val="ListParagraph"/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 выборе «0»  из меню можно получить информацию о батарее.(рис. 5.11)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5385" cy="8331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8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5.11 – пример полученной информации о батарее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106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В заключение, Linux является мощной и гибкой операционной системой, которая широко используется в различных областях, включая программирование на языке С. Она предоставляет пользователям большую свободу и контроль над своей системой, что делает ее очень привлекательной для разработчиков. Более того, Linux имеет богатый набор инструментов и библиотек для программирования на языке С, что позволяет разработчикам создавать высококачественное программное обеспечение. В целом, использование Linux для программирования на языке С может значительно улучшить процесс разработки и повысить качество конечного продукта.</w:t>
      </w:r>
      <w:r>
        <w:rPr>
          <w:rFonts w:eastAsia="Times New Roman" w:cs="Times New Roman" w:ascii="Times New Roman" w:hAnsi="Times New Roman"/>
          <w:color w:val="111111"/>
          <w:sz w:val="28"/>
          <w:szCs w:val="28"/>
        </w:rPr>
        <w:tab/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ЛИТЕРАТУРА</w:t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[1].Н. Мэтью Основы программирования в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</w:rPr>
        <w:t>. 2009г.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[2].Forouzan B.A., Gilberg R.F. - Computer Science. A Structured Approach Using C (2006).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ПРИЛОЖЕНИЕ 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хема алгоритма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ПРИЛОЖЕНИЕ Б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Ведомость документов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footerReference w:type="default" r:id="rId13"/>
      <w:type w:val="nextPage"/>
      <w:pgSz w:w="11906" w:h="16838"/>
      <w:pgMar w:left="1701" w:right="850" w:gutter="0" w:header="0" w:top="1134" w:footer="709" w:bottom="1134"/>
      <w:pgNumType w:start="4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450163576"/>
    </w:sdtPr>
    <w:sdtContent>
      <w:p>
        <w:pPr>
          <w:pStyle w:val="Footer"/>
          <w:jc w:val="right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22</w:t>
        </w:r>
        <w:r>
          <w:rPr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129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3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91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92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53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54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15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76" w:hanging="21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f3df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919f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ab7bd8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ab7bd8"/>
    <w:rPr/>
  </w:style>
  <w:style w:type="character" w:styleId="Strong">
    <w:name w:val="Strong"/>
    <w:basedOn w:val="DefaultParagraphFont"/>
    <w:uiPriority w:val="22"/>
    <w:qFormat/>
    <w:rsid w:val="00a44207"/>
    <w:rPr>
      <w:b/>
      <w:bCs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2e5fd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f5"/>
    <w:rPr>
      <w:color w:themeColor="hyperlink" w:val="0563C1"/>
      <w:u w:val="single"/>
    </w:rPr>
  </w:style>
  <w:style w:type="character" w:styleId="Style16" w:customStyle="1">
    <w:name w:val="основной гост Знак"/>
    <w:basedOn w:val="DefaultParagraphFont"/>
    <w:link w:val="Style20"/>
    <w:qFormat/>
    <w:rsid w:val="00e34e53"/>
    <w:rPr>
      <w:rFonts w:ascii="Times New Roman" w:hAnsi="Times New Roman"/>
      <w:sz w:val="28"/>
    </w:rPr>
  </w:style>
  <w:style w:type="character" w:styleId="TNR14" w:customStyle="1">
    <w:name w:val="TNR14 Знак"/>
    <w:basedOn w:val="DefaultParagraphFont"/>
    <w:link w:val="TNR141"/>
    <w:qFormat/>
    <w:rsid w:val="00e34e53"/>
    <w:rPr>
      <w:rFonts w:ascii="Times New Roman" w:hAnsi="Times New Roman"/>
      <w:sz w:val="28"/>
      <w:shd w:fill="FFFFFF" w:val="clear"/>
    </w:rPr>
  </w:style>
  <w:style w:type="character" w:styleId="Style17" w:customStyle="1">
    <w:name w:val="Обычный (веб) Знак"/>
    <w:basedOn w:val="DefaultParagraphFont"/>
    <w:link w:val="NormalWeb"/>
    <w:uiPriority w:val="99"/>
    <w:qFormat/>
    <w:rsid w:val="00394d2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909cf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nnotationtext"/>
    <w:uiPriority w:val="99"/>
    <w:semiHidden/>
    <w:qFormat/>
    <w:rsid w:val="005909cf"/>
    <w:rPr>
      <w:sz w:val="20"/>
      <w:szCs w:val="20"/>
    </w:rPr>
  </w:style>
  <w:style w:type="character" w:styleId="Style19" w:customStyle="1">
    <w:name w:val="Тема примечания Знак"/>
    <w:basedOn w:val="Style18"/>
    <w:link w:val="Annotationsubject"/>
    <w:uiPriority w:val="99"/>
    <w:semiHidden/>
    <w:qFormat/>
    <w:rsid w:val="005909cf"/>
    <w:rPr>
      <w:b/>
      <w:bCs/>
      <w:sz w:val="20"/>
      <w:szCs w:val="20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d919f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d2bac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ab7bd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ab7bd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link w:val="Style17"/>
    <w:uiPriority w:val="99"/>
    <w:unhideWhenUsed/>
    <w:qFormat/>
    <w:rsid w:val="008521a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2e5fd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0" w:customStyle="1">
    <w:name w:val="основной гост"/>
    <w:basedOn w:val="Normal"/>
    <w:link w:val="Style16"/>
    <w:qFormat/>
    <w:rsid w:val="00e34e53"/>
    <w:pPr>
      <w:spacing w:lineRule="auto" w:line="240" w:before="0" w:after="0"/>
      <w:ind w:firstLine="709"/>
      <w:jc w:val="both"/>
    </w:pPr>
    <w:rPr>
      <w:rFonts w:ascii="Times New Roman" w:hAnsi="Times New Roman"/>
      <w:sz w:val="28"/>
    </w:rPr>
  </w:style>
  <w:style w:type="paragraph" w:styleId="TNR141" w:customStyle="1">
    <w:name w:val="TNR14"/>
    <w:basedOn w:val="Normal"/>
    <w:link w:val="TNR14"/>
    <w:qFormat/>
    <w:rsid w:val="00e34e53"/>
    <w:pPr>
      <w:shd w:val="clear" w:color="auto" w:fill="FFFFFF"/>
      <w:spacing w:lineRule="auto" w:line="240" w:before="0" w:after="0"/>
      <w:jc w:val="both"/>
    </w:pPr>
    <w:rPr>
      <w:rFonts w:ascii="Times New Roman" w:hAnsi="Times New Roman"/>
      <w:sz w:val="28"/>
    </w:rPr>
  </w:style>
  <w:style w:type="paragraph" w:styleId="Annotationtext">
    <w:name w:val="annotation text"/>
    <w:basedOn w:val="Normal"/>
    <w:link w:val="Style18"/>
    <w:uiPriority w:val="99"/>
    <w:semiHidden/>
    <w:unhideWhenUsed/>
    <w:qFormat/>
    <w:rsid w:val="005909c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9"/>
    <w:uiPriority w:val="99"/>
    <w:semiHidden/>
    <w:unhideWhenUsed/>
    <w:qFormat/>
    <w:rsid w:val="005909cf"/>
    <w:pPr/>
    <w:rPr>
      <w:b/>
      <w:bCs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919f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919f6"/>
    <w:pPr>
      <w:spacing w:before="0" w:after="100"/>
      <w:ind w:left="220"/>
    </w:pPr>
    <w:rPr>
      <w:rFonts w:eastAsia="" w:cs="Times New Roman"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19f6"/>
    <w:pPr>
      <w:spacing w:before="0" w:after="100"/>
    </w:pPr>
    <w:rPr>
      <w:rFonts w:eastAsia="" w:cs="Times New Roman"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919f6"/>
    <w:pPr>
      <w:spacing w:before="0" w:after="100"/>
      <w:ind w:left="440"/>
    </w:pPr>
    <w:rPr>
      <w:rFonts w:eastAsia="" w:cs="Times New Roman" w:eastAsiaTheme="minorEastAsia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rsid w:val="003029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67"/>
    <w:rsid w:val="00143A67"/>
    <w:rsid w:val="006B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76A39EA2BA4412BA3534E6A78E3C7C">
    <w:name w:val="F976A39EA2BA4412BA3534E6A78E3C7C"/>
    <w:rsid w:val="00143A67"/>
  </w:style>
  <w:style w:type="paragraph" w:customStyle="1" w:styleId="8DD95662223342E1AEF029AB5F95CC9D">
    <w:name w:val="8DD95662223342E1AEF029AB5F95CC9D"/>
    <w:rsid w:val="00143A67"/>
  </w:style>
  <w:style w:type="paragraph" w:customStyle="1" w:styleId="0320A46D7AD44B86AB1D8EE623A4B57C">
    <w:name w:val="0320A46D7AD44B86AB1D8EE623A4B57C"/>
    <w:rsid w:val="00143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1DF7F-C085-4220-9E53-3292103BA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Application>LibreOffice/7.6.6.3$Linux_X86_64 LibreOffice_project/60$Build-3</Application>
  <AppVersion>15.0000</AppVersion>
  <Pages>19</Pages>
  <Words>1964</Words>
  <Characters>13856</Characters>
  <CharactersWithSpaces>15758</CharactersWithSpaces>
  <Paragraphs>117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2021-12-19T20:38:00Z</dcterms:created>
  <dc:creator>jiehubeu</dc:creator>
  <dc:description/>
  <dc:language>ru-RU</dc:language>
  <cp:lastModifiedBy/>
  <cp:lastPrinted>2021-12-21T11:11:00Z</cp:lastPrinted>
  <dcterms:modified xsi:type="dcterms:W3CDTF">2024-06-03T17:21:52Z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