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24B2" w14:textId="77777777" w:rsidR="00BF2A4B" w:rsidRPr="00BF2A4B" w:rsidRDefault="00BF2A4B" w:rsidP="00BF2A4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2A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BF2A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Smart Financial Agent for Transaction Insights</w:t>
      </w:r>
    </w:p>
    <w:p w14:paraId="3BB46CA6" w14:textId="77777777" w:rsidR="00BF2A4B" w:rsidRPr="00BF2A4B" w:rsidRDefault="00BF2A4B" w:rsidP="00BF2A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A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Innovators Hackathon 2025 — Official Project Documentation</w:t>
      </w:r>
    </w:p>
    <w:p w14:paraId="4BAF80FE" w14:textId="0E60A7B3" w:rsidR="007D30E1" w:rsidRPr="000A6269" w:rsidRDefault="00BF2A4B" w:rsidP="00BF2A4B">
      <w:pPr>
        <w:rPr>
          <w:b/>
          <w:bCs/>
          <w:sz w:val="32"/>
          <w:szCs w:val="32"/>
        </w:rPr>
      </w:pPr>
      <w:r w:rsidRPr="000A6269">
        <w:rPr>
          <w:b/>
          <w:bCs/>
          <w:sz w:val="32"/>
          <w:szCs w:val="32"/>
        </w:rPr>
        <w:t>Executive Summary</w:t>
      </w:r>
    </w:p>
    <w:p w14:paraId="131B68F0" w14:textId="41FDD237" w:rsidR="00BF2A4B" w:rsidRPr="00BF2A4B" w:rsidRDefault="00BF2A4B" w:rsidP="00BF2A4B">
      <w:r>
        <w:t xml:space="preserve">This project introduces a smart financial agent designed to transform raw retail transactions </w:t>
      </w:r>
      <w:r w:rsidRPr="00BF2A4B">
        <w:t>data into actionable insights using AI. Built for fast, intelligent querying, the system helps businesses and individuals detect anomalies, summarize transaction behavior, and explore patterns using natural language — without requiring any manual filtering or data science expertise.</w:t>
      </w:r>
    </w:p>
    <w:p w14:paraId="1D958612" w14:textId="77777777" w:rsidR="00BF2A4B" w:rsidRDefault="00BF2A4B" w:rsidP="00BF2A4B">
      <w:r w:rsidRPr="00BF2A4B">
        <w:t xml:space="preserve">By leveraging </w:t>
      </w:r>
      <w:r w:rsidRPr="00BF2A4B">
        <w:rPr>
          <w:b/>
          <w:bCs/>
        </w:rPr>
        <w:t>semantic search</w:t>
      </w:r>
      <w:r w:rsidRPr="00BF2A4B">
        <w:t xml:space="preserve">, </w:t>
      </w:r>
      <w:r w:rsidRPr="00BF2A4B">
        <w:rPr>
          <w:b/>
          <w:bCs/>
        </w:rPr>
        <w:t>transformer-based LLMs</w:t>
      </w:r>
      <w:r w:rsidRPr="00BF2A4B">
        <w:t xml:space="preserve">, and </w:t>
      </w:r>
      <w:r w:rsidRPr="00BF2A4B">
        <w:rPr>
          <w:b/>
          <w:bCs/>
        </w:rPr>
        <w:t>vector similarity with FAISS</w:t>
      </w:r>
      <w:r w:rsidRPr="00BF2A4B">
        <w:t>, our system delivers relevant results and natural language explanations based on transactional context.</w:t>
      </w:r>
    </w:p>
    <w:p w14:paraId="328A72B6" w14:textId="77777777" w:rsidR="00BF2A4B" w:rsidRPr="00BF2A4B" w:rsidRDefault="00BF2A4B" w:rsidP="00BF2A4B">
      <w:pPr>
        <w:rPr>
          <w:b/>
          <w:bCs/>
          <w:sz w:val="32"/>
          <w:szCs w:val="32"/>
        </w:rPr>
      </w:pPr>
      <w:r w:rsidRPr="00BF2A4B">
        <w:rPr>
          <w:b/>
          <w:bCs/>
          <w:sz w:val="32"/>
          <w:szCs w:val="32"/>
        </w:rPr>
        <w:t>Problem Statement</w:t>
      </w:r>
    </w:p>
    <w:p w14:paraId="045F8A09" w14:textId="77777777" w:rsidR="00BF2A4B" w:rsidRPr="00BF2A4B" w:rsidRDefault="00BF2A4B" w:rsidP="00BF2A4B">
      <w:r w:rsidRPr="00BF2A4B">
        <w:t>Retail chains and financial institutions in Jordan often deal with large volumes of transaction records. These records are:</w:t>
      </w:r>
    </w:p>
    <w:p w14:paraId="603F2D8B" w14:textId="2D5BD915" w:rsidR="00BF2A4B" w:rsidRPr="00BF2A4B" w:rsidRDefault="00BF2A4B" w:rsidP="00BF2A4B">
      <w:pPr>
        <w:numPr>
          <w:ilvl w:val="0"/>
          <w:numId w:val="2"/>
        </w:numPr>
      </w:pPr>
      <w:r w:rsidRPr="00BF2A4B">
        <w:t>It is difficult</w:t>
      </w:r>
      <w:r w:rsidRPr="00BF2A4B">
        <w:t xml:space="preserve"> to search or summarize without technical knowledge.</w:t>
      </w:r>
    </w:p>
    <w:p w14:paraId="72C32920" w14:textId="77777777" w:rsidR="00BF2A4B" w:rsidRPr="00BF2A4B" w:rsidRDefault="00BF2A4B" w:rsidP="00BF2A4B">
      <w:pPr>
        <w:numPr>
          <w:ilvl w:val="0"/>
          <w:numId w:val="2"/>
        </w:numPr>
      </w:pPr>
      <w:r w:rsidRPr="00BF2A4B">
        <w:t>Filled with repetitive failures, missing values, or suspicious activity.</w:t>
      </w:r>
    </w:p>
    <w:p w14:paraId="440DA597" w14:textId="77777777" w:rsidR="00BF2A4B" w:rsidRDefault="00BF2A4B" w:rsidP="00BF2A4B">
      <w:pPr>
        <w:numPr>
          <w:ilvl w:val="0"/>
          <w:numId w:val="2"/>
        </w:numPr>
      </w:pPr>
      <w:r w:rsidRPr="00BF2A4B">
        <w:t>Not easy to query using natural questions (e.g., “What happened last weekend at C Mall?”).</w:t>
      </w:r>
    </w:p>
    <w:p w14:paraId="36BDA2E1" w14:textId="77777777" w:rsidR="00BF2A4B" w:rsidRPr="00BF2A4B" w:rsidRDefault="00BF2A4B" w:rsidP="00BF2A4B">
      <w:pPr>
        <w:rPr>
          <w:b/>
          <w:bCs/>
          <w:sz w:val="32"/>
          <w:szCs w:val="32"/>
        </w:rPr>
      </w:pPr>
      <w:r w:rsidRPr="00BF2A4B">
        <w:rPr>
          <w:b/>
          <w:bCs/>
          <w:sz w:val="32"/>
          <w:szCs w:val="32"/>
        </w:rPr>
        <w:t>Proposed Solution</w:t>
      </w:r>
    </w:p>
    <w:p w14:paraId="241E539A" w14:textId="77777777" w:rsidR="00BF2A4B" w:rsidRPr="00BF2A4B" w:rsidRDefault="00BF2A4B" w:rsidP="00BF2A4B">
      <w:r w:rsidRPr="00BF2A4B">
        <w:t xml:space="preserve">We built an </w:t>
      </w:r>
      <w:r w:rsidRPr="00BF2A4B">
        <w:rPr>
          <w:b/>
          <w:bCs/>
        </w:rPr>
        <w:t>AI-powered assistant</w:t>
      </w:r>
      <w:r w:rsidRPr="00BF2A4B">
        <w:t xml:space="preserve"> that allows anyone to:</w:t>
      </w:r>
    </w:p>
    <w:p w14:paraId="3A7A07D3" w14:textId="77777777" w:rsidR="00BF2A4B" w:rsidRPr="00BF2A4B" w:rsidRDefault="00BF2A4B" w:rsidP="00BF2A4B">
      <w:pPr>
        <w:numPr>
          <w:ilvl w:val="0"/>
          <w:numId w:val="3"/>
        </w:numPr>
      </w:pPr>
      <w:r w:rsidRPr="00BF2A4B">
        <w:t>Ask natural-language questions about transactions (e.g., “What failed yesterday in City Mall?”).</w:t>
      </w:r>
    </w:p>
    <w:p w14:paraId="768AEB10" w14:textId="77777777" w:rsidR="00BF2A4B" w:rsidRPr="00BF2A4B" w:rsidRDefault="00BF2A4B" w:rsidP="00BF2A4B">
      <w:pPr>
        <w:numPr>
          <w:ilvl w:val="0"/>
          <w:numId w:val="3"/>
        </w:numPr>
      </w:pPr>
      <w:r w:rsidRPr="00BF2A4B">
        <w:t>Receive clear, context-aware responses.</w:t>
      </w:r>
    </w:p>
    <w:p w14:paraId="4A68B49B" w14:textId="77777777" w:rsidR="00BF2A4B" w:rsidRPr="00BF2A4B" w:rsidRDefault="00BF2A4B" w:rsidP="00BF2A4B">
      <w:pPr>
        <w:numPr>
          <w:ilvl w:val="0"/>
          <w:numId w:val="3"/>
        </w:numPr>
      </w:pPr>
      <w:r w:rsidRPr="00BF2A4B">
        <w:t>Detect trends like repeated failures, high-spend patterns, or unusual activity.</w:t>
      </w:r>
    </w:p>
    <w:p w14:paraId="2DE57873" w14:textId="77777777" w:rsidR="00BF2A4B" w:rsidRPr="00BF2A4B" w:rsidRDefault="00BF2A4B" w:rsidP="00BF2A4B">
      <w:r w:rsidRPr="00BF2A4B">
        <w:t>Our approach:</w:t>
      </w:r>
    </w:p>
    <w:p w14:paraId="574A9AF5" w14:textId="77777777" w:rsidR="00BF2A4B" w:rsidRPr="00BF2A4B" w:rsidRDefault="00BF2A4B" w:rsidP="00BF2A4B">
      <w:pPr>
        <w:numPr>
          <w:ilvl w:val="0"/>
          <w:numId w:val="4"/>
        </w:numPr>
      </w:pPr>
      <w:r w:rsidRPr="00BF2A4B">
        <w:t xml:space="preserve">Embeds all transaction records semantically using </w:t>
      </w:r>
      <w:proofErr w:type="spellStart"/>
      <w:r w:rsidRPr="00BF2A4B">
        <w:t>MiniLM</w:t>
      </w:r>
      <w:proofErr w:type="spellEnd"/>
      <w:r w:rsidRPr="00BF2A4B">
        <w:t>.</w:t>
      </w:r>
    </w:p>
    <w:p w14:paraId="64279845" w14:textId="77777777" w:rsidR="00BF2A4B" w:rsidRPr="00BF2A4B" w:rsidRDefault="00BF2A4B" w:rsidP="00BF2A4B">
      <w:pPr>
        <w:numPr>
          <w:ilvl w:val="0"/>
          <w:numId w:val="4"/>
        </w:numPr>
      </w:pPr>
      <w:r w:rsidRPr="00BF2A4B">
        <w:t>Uses FAISS for fast vector search of top-matching entries.</w:t>
      </w:r>
    </w:p>
    <w:p w14:paraId="5E098527" w14:textId="77777777" w:rsidR="00BF2A4B" w:rsidRDefault="00BF2A4B" w:rsidP="00BF2A4B">
      <w:pPr>
        <w:numPr>
          <w:ilvl w:val="0"/>
          <w:numId w:val="4"/>
        </w:numPr>
      </w:pPr>
      <w:r w:rsidRPr="00BF2A4B">
        <w:lastRenderedPageBreak/>
        <w:t>Applies Flan-T5 LLM to summarize and respond to queries.</w:t>
      </w:r>
    </w:p>
    <w:p w14:paraId="7F8E09B2" w14:textId="74466BFA" w:rsidR="00BF2A4B" w:rsidRPr="000A6269" w:rsidRDefault="00BF2A4B" w:rsidP="00BF2A4B">
      <w:pPr>
        <w:rPr>
          <w:b/>
          <w:bCs/>
          <w:sz w:val="32"/>
          <w:szCs w:val="32"/>
        </w:rPr>
      </w:pPr>
      <w:r w:rsidRPr="000A6269">
        <w:rPr>
          <w:b/>
          <w:bCs/>
          <w:sz w:val="32"/>
          <w:szCs w:val="32"/>
        </w:rPr>
        <w:t>System Architecture</w:t>
      </w:r>
    </w:p>
    <w:p w14:paraId="160278DE" w14:textId="16A9E270" w:rsidR="000A6269" w:rsidRDefault="000A6269" w:rsidP="00BF2A4B">
      <w:r>
        <w:t xml:space="preserve">CSV Data </w:t>
      </w:r>
      <w:r>
        <w:sym w:font="Wingdings" w:char="F0E0"/>
      </w:r>
      <w:r>
        <w:t xml:space="preserve"> Preprocessing and Corpus </w:t>
      </w:r>
      <w:r>
        <w:sym w:font="Wingdings" w:char="F0E0"/>
      </w:r>
      <w:r>
        <w:t xml:space="preserve"> Sentence Embedding (</w:t>
      </w:r>
      <w:proofErr w:type="spellStart"/>
      <w:r>
        <w:t>MiniLM</w:t>
      </w:r>
      <w:proofErr w:type="spellEnd"/>
      <w:r>
        <w:t xml:space="preserve">) </w:t>
      </w:r>
      <w:r>
        <w:sym w:font="Wingdings" w:char="F0E0"/>
      </w:r>
      <w:r>
        <w:t xml:space="preserve"> FAISS Indexing </w:t>
      </w:r>
      <w:r>
        <w:sym w:font="Wingdings" w:char="F0E0"/>
      </w:r>
      <w:r>
        <w:t xml:space="preserve"> User Query Embedding </w:t>
      </w:r>
      <w:r>
        <w:sym w:font="Wingdings" w:char="F0E0"/>
      </w:r>
      <w:r>
        <w:t xml:space="preserve"> LLM (Flan-T5) Prompt + Response </w:t>
      </w:r>
      <w:r>
        <w:sym w:font="Wingdings" w:char="F0E0"/>
      </w:r>
      <w:r>
        <w:t xml:space="preserve"> Result and Summary</w:t>
      </w:r>
    </w:p>
    <w:p w14:paraId="144DD8D9" w14:textId="77777777" w:rsidR="00BF2A4B" w:rsidRPr="00BF2A4B" w:rsidRDefault="00BF2A4B" w:rsidP="00BF2A4B"/>
    <w:p w14:paraId="1EE4E1C4" w14:textId="2D0E3CAB" w:rsidR="00BF2A4B" w:rsidRPr="000A6269" w:rsidRDefault="00BF2A4B" w:rsidP="00BF2A4B">
      <w:pPr>
        <w:rPr>
          <w:b/>
          <w:bCs/>
          <w:sz w:val="32"/>
          <w:szCs w:val="32"/>
        </w:rPr>
      </w:pPr>
      <w:r w:rsidRPr="000A6269">
        <w:rPr>
          <w:b/>
          <w:bCs/>
          <w:sz w:val="32"/>
          <w:szCs w:val="32"/>
        </w:rPr>
        <w:t xml:space="preserve">Technologies Used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6"/>
        <w:gridCol w:w="3374"/>
      </w:tblGrid>
      <w:tr w:rsidR="00BF2A4B" w:rsidRPr="00BF2A4B" w14:paraId="69A68765" w14:textId="77777777" w:rsidTr="00B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106C4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Purpose</w:t>
            </w:r>
          </w:p>
        </w:tc>
        <w:tc>
          <w:tcPr>
            <w:tcW w:w="0" w:type="auto"/>
            <w:hideMark/>
          </w:tcPr>
          <w:p w14:paraId="542D51C3" w14:textId="77777777" w:rsidR="00BF2A4B" w:rsidRPr="00BF2A4B" w:rsidRDefault="00BF2A4B" w:rsidP="00BF2A4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>Tool / Library</w:t>
            </w:r>
          </w:p>
        </w:tc>
      </w:tr>
      <w:tr w:rsidR="00BF2A4B" w:rsidRPr="00BF2A4B" w14:paraId="324BEEE2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51A90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Language &amp; Logic</w:t>
            </w:r>
          </w:p>
        </w:tc>
        <w:tc>
          <w:tcPr>
            <w:tcW w:w="0" w:type="auto"/>
            <w:hideMark/>
          </w:tcPr>
          <w:p w14:paraId="3CF8DD3B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>Python 3.10+</w:t>
            </w:r>
          </w:p>
        </w:tc>
      </w:tr>
      <w:tr w:rsidR="00BF2A4B" w:rsidRPr="00BF2A4B" w14:paraId="47923026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834C3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Data Processing</w:t>
            </w:r>
          </w:p>
        </w:tc>
        <w:tc>
          <w:tcPr>
            <w:tcW w:w="0" w:type="auto"/>
            <w:hideMark/>
          </w:tcPr>
          <w:p w14:paraId="09ACDC75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 xml:space="preserve">pandas, </w:t>
            </w:r>
            <w:proofErr w:type="spellStart"/>
            <w:r w:rsidRPr="00BF2A4B">
              <w:t>numpy</w:t>
            </w:r>
            <w:proofErr w:type="spellEnd"/>
          </w:p>
        </w:tc>
      </w:tr>
      <w:tr w:rsidR="00BF2A4B" w:rsidRPr="00BF2A4B" w14:paraId="0AA3419C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DEBC2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Semantic Embedding</w:t>
            </w:r>
          </w:p>
        </w:tc>
        <w:tc>
          <w:tcPr>
            <w:tcW w:w="0" w:type="auto"/>
            <w:hideMark/>
          </w:tcPr>
          <w:p w14:paraId="1E5A5608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>sentence-transformers (</w:t>
            </w:r>
            <w:proofErr w:type="spellStart"/>
            <w:r w:rsidRPr="00BF2A4B">
              <w:t>MiniLM</w:t>
            </w:r>
            <w:proofErr w:type="spellEnd"/>
            <w:r w:rsidRPr="00BF2A4B">
              <w:t>)</w:t>
            </w:r>
          </w:p>
        </w:tc>
      </w:tr>
      <w:tr w:rsidR="00BF2A4B" w:rsidRPr="00BF2A4B" w14:paraId="1AD1B098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8A2D6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Similarity Search</w:t>
            </w:r>
          </w:p>
        </w:tc>
        <w:tc>
          <w:tcPr>
            <w:tcW w:w="0" w:type="auto"/>
            <w:hideMark/>
          </w:tcPr>
          <w:p w14:paraId="302BC92E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2A4B">
              <w:t>faiss</w:t>
            </w:r>
            <w:proofErr w:type="spellEnd"/>
          </w:p>
        </w:tc>
      </w:tr>
      <w:tr w:rsidR="00BF2A4B" w:rsidRPr="00BF2A4B" w14:paraId="43D7F20E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08A9C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Natural Language Output</w:t>
            </w:r>
          </w:p>
        </w:tc>
        <w:tc>
          <w:tcPr>
            <w:tcW w:w="0" w:type="auto"/>
            <w:hideMark/>
          </w:tcPr>
          <w:p w14:paraId="6D82893E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>transformers (Flan-T5)</w:t>
            </w:r>
          </w:p>
        </w:tc>
      </w:tr>
      <w:tr w:rsidR="00BF2A4B" w:rsidRPr="00BF2A4B" w14:paraId="783733D3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DD788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Visualization / Logs</w:t>
            </w:r>
          </w:p>
        </w:tc>
        <w:tc>
          <w:tcPr>
            <w:tcW w:w="0" w:type="auto"/>
            <w:hideMark/>
          </w:tcPr>
          <w:p w14:paraId="66F24B14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2A4B">
              <w:t>Streamlit</w:t>
            </w:r>
            <w:proofErr w:type="spellEnd"/>
            <w:r w:rsidRPr="00BF2A4B">
              <w:t xml:space="preserve"> (optional), CLI</w:t>
            </w:r>
          </w:p>
        </w:tc>
      </w:tr>
      <w:tr w:rsidR="00BF2A4B" w:rsidRPr="00BF2A4B" w14:paraId="20A2B73A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C25A0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Query Memory</w:t>
            </w:r>
          </w:p>
        </w:tc>
        <w:tc>
          <w:tcPr>
            <w:tcW w:w="0" w:type="auto"/>
            <w:hideMark/>
          </w:tcPr>
          <w:p w14:paraId="4ACC749E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 xml:space="preserve">Python </w:t>
            </w:r>
            <w:proofErr w:type="spellStart"/>
            <w:r w:rsidRPr="00BF2A4B">
              <w:t>Dicts</w:t>
            </w:r>
            <w:proofErr w:type="spellEnd"/>
            <w:r w:rsidRPr="00BF2A4B">
              <w:t xml:space="preserve"> + Timestamps</w:t>
            </w:r>
          </w:p>
        </w:tc>
      </w:tr>
    </w:tbl>
    <w:p w14:paraId="7395CDFC" w14:textId="77777777" w:rsidR="00BF2A4B" w:rsidRPr="00BF2A4B" w:rsidRDefault="00BF2A4B" w:rsidP="00BF2A4B"/>
    <w:p w14:paraId="779BCF8D" w14:textId="6FEB12EE" w:rsidR="00BF2A4B" w:rsidRPr="000A6269" w:rsidRDefault="00BF2A4B" w:rsidP="00BF2A4B">
      <w:pPr>
        <w:rPr>
          <w:b/>
          <w:bCs/>
          <w:sz w:val="32"/>
          <w:szCs w:val="32"/>
        </w:rPr>
      </w:pPr>
      <w:r w:rsidRPr="000A6269">
        <w:rPr>
          <w:b/>
          <w:bCs/>
          <w:sz w:val="32"/>
          <w:szCs w:val="32"/>
        </w:rPr>
        <w:t>Features Implemented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86"/>
        <w:gridCol w:w="4258"/>
      </w:tblGrid>
      <w:tr w:rsidR="00BF2A4B" w:rsidRPr="00BF2A4B" w14:paraId="7F65E2B0" w14:textId="77777777" w:rsidTr="00B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588F6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Feature</w:t>
            </w:r>
          </w:p>
        </w:tc>
        <w:tc>
          <w:tcPr>
            <w:tcW w:w="0" w:type="auto"/>
            <w:hideMark/>
          </w:tcPr>
          <w:p w14:paraId="1EB42115" w14:textId="77777777" w:rsidR="00BF2A4B" w:rsidRPr="00BF2A4B" w:rsidRDefault="00BF2A4B" w:rsidP="00BF2A4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>Description</w:t>
            </w:r>
          </w:p>
        </w:tc>
      </w:tr>
      <w:tr w:rsidR="00BF2A4B" w:rsidRPr="00BF2A4B" w14:paraId="48CAE3F0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685C2" w14:textId="13D26F7E" w:rsidR="00BF2A4B" w:rsidRPr="00BF2A4B" w:rsidRDefault="00BF2A4B" w:rsidP="00BF2A4B">
            <w:pPr>
              <w:spacing w:after="160" w:line="278" w:lineRule="auto"/>
            </w:pPr>
            <w:r w:rsidRPr="00BF2A4B">
              <w:t>Natural Language Queries</w:t>
            </w:r>
          </w:p>
        </w:tc>
        <w:tc>
          <w:tcPr>
            <w:tcW w:w="0" w:type="auto"/>
            <w:hideMark/>
          </w:tcPr>
          <w:p w14:paraId="2F3614DB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>Ask any question about the data</w:t>
            </w:r>
          </w:p>
        </w:tc>
      </w:tr>
      <w:tr w:rsidR="00BF2A4B" w:rsidRPr="00BF2A4B" w14:paraId="2C12A601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73885" w14:textId="6418C291" w:rsidR="00BF2A4B" w:rsidRPr="00BF2A4B" w:rsidRDefault="00BF2A4B" w:rsidP="00BF2A4B">
            <w:pPr>
              <w:spacing w:after="160" w:line="278" w:lineRule="auto"/>
            </w:pPr>
            <w:r w:rsidRPr="00BF2A4B">
              <w:t>Semantic Search (</w:t>
            </w:r>
            <w:proofErr w:type="gramStart"/>
            <w:r w:rsidRPr="00BF2A4B">
              <w:t>Top-K</w:t>
            </w:r>
            <w:proofErr w:type="gramEnd"/>
            <w:r w:rsidRPr="00BF2A4B">
              <w:t>)</w:t>
            </w:r>
          </w:p>
        </w:tc>
        <w:tc>
          <w:tcPr>
            <w:tcW w:w="0" w:type="auto"/>
            <w:hideMark/>
          </w:tcPr>
          <w:p w14:paraId="066000FD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 xml:space="preserve">FAISS + </w:t>
            </w:r>
            <w:proofErr w:type="spellStart"/>
            <w:r w:rsidRPr="00BF2A4B">
              <w:rPr>
                <w:b/>
                <w:bCs/>
              </w:rPr>
              <w:t>MiniLM</w:t>
            </w:r>
            <w:proofErr w:type="spellEnd"/>
            <w:r w:rsidRPr="00BF2A4B">
              <w:rPr>
                <w:b/>
                <w:bCs/>
              </w:rPr>
              <w:t xml:space="preserve"> search for similar entries</w:t>
            </w:r>
          </w:p>
        </w:tc>
      </w:tr>
      <w:tr w:rsidR="00BF2A4B" w:rsidRPr="00BF2A4B" w14:paraId="1560ADDB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741C3" w14:textId="35B18B5C" w:rsidR="00BF2A4B" w:rsidRPr="00BF2A4B" w:rsidRDefault="00BF2A4B" w:rsidP="00BF2A4B">
            <w:pPr>
              <w:spacing w:after="160" w:line="278" w:lineRule="auto"/>
            </w:pPr>
            <w:r w:rsidRPr="00BF2A4B">
              <w:t>LLM-Powered Reasoning</w:t>
            </w:r>
          </w:p>
        </w:tc>
        <w:tc>
          <w:tcPr>
            <w:tcW w:w="0" w:type="auto"/>
            <w:hideMark/>
          </w:tcPr>
          <w:p w14:paraId="1422C809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>Flan-T5 interprets the results</w:t>
            </w:r>
          </w:p>
        </w:tc>
      </w:tr>
      <w:tr w:rsidR="00BF2A4B" w:rsidRPr="00BF2A4B" w14:paraId="0C4628AE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A60F5" w14:textId="55C7FADE" w:rsidR="00BF2A4B" w:rsidRPr="00BF2A4B" w:rsidRDefault="00BF2A4B" w:rsidP="00BF2A4B">
            <w:pPr>
              <w:spacing w:after="160" w:line="278" w:lineRule="auto"/>
            </w:pPr>
            <w:r w:rsidRPr="00BF2A4B">
              <w:t>Automatic Summaries</w:t>
            </w:r>
          </w:p>
        </w:tc>
        <w:tc>
          <w:tcPr>
            <w:tcW w:w="0" w:type="auto"/>
            <w:hideMark/>
          </w:tcPr>
          <w:p w14:paraId="78666BE5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>Optional pattern summaries</w:t>
            </w:r>
          </w:p>
        </w:tc>
      </w:tr>
      <w:tr w:rsidR="00BF2A4B" w:rsidRPr="00BF2A4B" w14:paraId="34E5D0D7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351AE" w14:textId="5A64D4FD" w:rsidR="00BF2A4B" w:rsidRPr="00BF2A4B" w:rsidRDefault="00BF2A4B" w:rsidP="00BF2A4B">
            <w:pPr>
              <w:spacing w:after="160" w:line="278" w:lineRule="auto"/>
            </w:pPr>
            <w:r w:rsidRPr="00BF2A4B">
              <w:t>Query History</w:t>
            </w:r>
          </w:p>
        </w:tc>
        <w:tc>
          <w:tcPr>
            <w:tcW w:w="0" w:type="auto"/>
            <w:hideMark/>
          </w:tcPr>
          <w:p w14:paraId="00B18271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>Logs query/response with timestamps</w:t>
            </w:r>
          </w:p>
        </w:tc>
      </w:tr>
      <w:tr w:rsidR="00BF2A4B" w:rsidRPr="00BF2A4B" w14:paraId="09715EDF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98CE3" w14:textId="1F2EB4E7" w:rsidR="00BF2A4B" w:rsidRPr="00BF2A4B" w:rsidRDefault="00BF2A4B" w:rsidP="00BF2A4B">
            <w:pPr>
              <w:spacing w:after="160" w:line="278" w:lineRule="auto"/>
            </w:pPr>
            <w:r w:rsidRPr="00BF2A4B">
              <w:t>Clean Output Formatting</w:t>
            </w:r>
          </w:p>
        </w:tc>
        <w:tc>
          <w:tcPr>
            <w:tcW w:w="0" w:type="auto"/>
            <w:hideMark/>
          </w:tcPr>
          <w:p w14:paraId="0AEEE26E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2A4B">
              <w:rPr>
                <w:b/>
                <w:bCs/>
              </w:rPr>
              <w:t>Readable and structured replies</w:t>
            </w:r>
          </w:p>
        </w:tc>
      </w:tr>
      <w:tr w:rsidR="00BF2A4B" w:rsidRPr="00BF2A4B" w14:paraId="281F30EB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FDAD0" w14:textId="77777777" w:rsidR="00BF2A4B" w:rsidRPr="00BF2A4B" w:rsidRDefault="00BF2A4B" w:rsidP="00BF2A4B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0EA5081" w14:textId="77777777" w:rsidR="00BF2A4B" w:rsidRPr="00BF2A4B" w:rsidRDefault="00BF2A4B" w:rsidP="00B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B8F6792" w14:textId="77777777" w:rsidR="00BF2A4B" w:rsidRPr="00BF2A4B" w:rsidRDefault="00BF2A4B" w:rsidP="00BF2A4B">
      <w:pPr>
        <w:rPr>
          <w:b/>
          <w:bCs/>
        </w:rPr>
      </w:pPr>
    </w:p>
    <w:p w14:paraId="5D55BFA1" w14:textId="23BCC042" w:rsidR="00BF2A4B" w:rsidRPr="000A6269" w:rsidRDefault="00BF2A4B" w:rsidP="00BF2A4B">
      <w:pPr>
        <w:rPr>
          <w:b/>
          <w:bCs/>
          <w:sz w:val="32"/>
          <w:szCs w:val="32"/>
        </w:rPr>
      </w:pPr>
      <w:r w:rsidRPr="000A6269">
        <w:rPr>
          <w:b/>
          <w:bCs/>
          <w:sz w:val="32"/>
          <w:szCs w:val="32"/>
        </w:rPr>
        <w:t>Team Role Breakdown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04"/>
        <w:gridCol w:w="4206"/>
      </w:tblGrid>
      <w:tr w:rsidR="00BF2A4B" w:rsidRPr="00BF2A4B" w14:paraId="6400A063" w14:textId="77777777" w:rsidTr="00B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7F031" w14:textId="77777777" w:rsidR="00BF2A4B" w:rsidRPr="00BF2A4B" w:rsidRDefault="00BF2A4B" w:rsidP="00BF2A4B">
            <w:pPr>
              <w:spacing w:after="160" w:line="278" w:lineRule="auto"/>
            </w:pPr>
            <w:r w:rsidRPr="00BF2A4B">
              <w:t>Member</w:t>
            </w:r>
          </w:p>
        </w:tc>
        <w:tc>
          <w:tcPr>
            <w:tcW w:w="0" w:type="auto"/>
            <w:hideMark/>
          </w:tcPr>
          <w:p w14:paraId="22F67559" w14:textId="77777777" w:rsidR="00BF2A4B" w:rsidRPr="00BF2A4B" w:rsidRDefault="00BF2A4B" w:rsidP="00BF2A4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>Responsibilities</w:t>
            </w:r>
          </w:p>
        </w:tc>
      </w:tr>
      <w:tr w:rsidR="00BF2A4B" w:rsidRPr="00BF2A4B" w14:paraId="0918E40B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5D3A1" w14:textId="7DC09F91" w:rsidR="00BF2A4B" w:rsidRPr="00BF2A4B" w:rsidRDefault="00BF2A4B" w:rsidP="00BF2A4B">
            <w:pPr>
              <w:spacing w:after="160" w:line="278" w:lineRule="auto"/>
            </w:pPr>
            <w:r>
              <w:t>Nahla Bader</w:t>
            </w:r>
          </w:p>
        </w:tc>
        <w:tc>
          <w:tcPr>
            <w:tcW w:w="0" w:type="auto"/>
            <w:hideMark/>
          </w:tcPr>
          <w:p w14:paraId="6B647CE9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>AI pipeline, embeddings, LLM integration</w:t>
            </w:r>
          </w:p>
        </w:tc>
      </w:tr>
      <w:tr w:rsidR="00BF2A4B" w:rsidRPr="00BF2A4B" w14:paraId="698BF2F1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134F8" w14:textId="55334886" w:rsidR="00BF2A4B" w:rsidRPr="00BF2A4B" w:rsidRDefault="00BF2A4B" w:rsidP="00BF2A4B">
            <w:pPr>
              <w:spacing w:after="160" w:line="278" w:lineRule="auto"/>
            </w:pPr>
            <w:r>
              <w:t>Rehab Amarah</w:t>
            </w:r>
          </w:p>
        </w:tc>
        <w:tc>
          <w:tcPr>
            <w:tcW w:w="0" w:type="auto"/>
            <w:hideMark/>
          </w:tcPr>
          <w:p w14:paraId="3289BFB3" w14:textId="77777777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>Telegram bot (optional), UI design</w:t>
            </w:r>
          </w:p>
        </w:tc>
      </w:tr>
      <w:tr w:rsidR="00BF2A4B" w:rsidRPr="00BF2A4B" w14:paraId="55380CAB" w14:textId="77777777" w:rsidTr="00B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3FB3E" w14:textId="7B5EDA5D" w:rsidR="00BF2A4B" w:rsidRPr="00BF2A4B" w:rsidRDefault="00BF2A4B" w:rsidP="00BF2A4B">
            <w:pPr>
              <w:spacing w:after="160" w:line="278" w:lineRule="auto"/>
            </w:pPr>
            <w:r>
              <w:t>Mohammad Hezan</w:t>
            </w:r>
          </w:p>
        </w:tc>
        <w:tc>
          <w:tcPr>
            <w:tcW w:w="0" w:type="auto"/>
            <w:hideMark/>
          </w:tcPr>
          <w:p w14:paraId="02FA3E63" w14:textId="77777777" w:rsidR="00BF2A4B" w:rsidRPr="00BF2A4B" w:rsidRDefault="00BF2A4B" w:rsidP="00BF2A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A4B">
              <w:t>Data cleaning, dataset management</w:t>
            </w:r>
          </w:p>
        </w:tc>
      </w:tr>
      <w:tr w:rsidR="00BF2A4B" w:rsidRPr="00BF2A4B" w14:paraId="5BE3B19A" w14:textId="77777777" w:rsidTr="00BF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AD882" w14:textId="70619B25" w:rsidR="00BF2A4B" w:rsidRPr="00BF2A4B" w:rsidRDefault="00BF2A4B" w:rsidP="00BF2A4B">
            <w:pPr>
              <w:spacing w:after="160" w:line="278" w:lineRule="auto"/>
            </w:pPr>
            <w:r>
              <w:t>Abdullah Mustafa</w:t>
            </w:r>
          </w:p>
        </w:tc>
        <w:tc>
          <w:tcPr>
            <w:tcW w:w="0" w:type="auto"/>
            <w:hideMark/>
          </w:tcPr>
          <w:p w14:paraId="6C60E2A4" w14:textId="34EADA3F" w:rsidR="00BF2A4B" w:rsidRPr="00BF2A4B" w:rsidRDefault="00BF2A4B" w:rsidP="00BF2A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A4B">
              <w:t>testing</w:t>
            </w:r>
          </w:p>
        </w:tc>
      </w:tr>
    </w:tbl>
    <w:p w14:paraId="48CE32A4" w14:textId="77777777" w:rsidR="00BF2A4B" w:rsidRDefault="00BF2A4B" w:rsidP="00BF2A4B"/>
    <w:p w14:paraId="1FDE1CFD" w14:textId="77777777" w:rsidR="00BF2A4B" w:rsidRDefault="00BF2A4B" w:rsidP="00BF2A4B"/>
    <w:p w14:paraId="64D3E183" w14:textId="77777777" w:rsidR="00BF2A4B" w:rsidRDefault="00BF2A4B" w:rsidP="00BF2A4B"/>
    <w:p w14:paraId="076C368C" w14:textId="77777777" w:rsidR="00BF2A4B" w:rsidRPr="00BF2A4B" w:rsidRDefault="00BF2A4B" w:rsidP="00BF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2A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5D755D6B" w14:textId="77777777" w:rsidR="00BF2A4B" w:rsidRPr="00BF2A4B" w:rsidRDefault="00BF2A4B" w:rsidP="00BF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F2A4B">
        <w:rPr>
          <w:rFonts w:ascii="Times New Roman" w:eastAsia="Times New Roman" w:hAnsi="Times New Roman" w:cs="Times New Roman"/>
          <w:kern w:val="0"/>
          <w14:ligatures w14:val="none"/>
        </w:rPr>
        <w:t>MiniLM</w:t>
      </w:r>
      <w:proofErr w:type="spellEnd"/>
      <w:r w:rsidRPr="00BF2A4B">
        <w:rPr>
          <w:rFonts w:ascii="Times New Roman" w:eastAsia="Times New Roman" w:hAnsi="Times New Roman" w:cs="Times New Roman"/>
          <w:kern w:val="0"/>
          <w14:ligatures w14:val="none"/>
        </w:rPr>
        <w:t xml:space="preserve"> (SBERT): </w:t>
      </w:r>
      <w:hyperlink r:id="rId5" w:tgtFrame="_new" w:history="1">
        <w:r w:rsidRPr="00BF2A4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https://www.sbert.net</w:t>
        </w:r>
      </w:hyperlink>
    </w:p>
    <w:p w14:paraId="7A8DB36D" w14:textId="77777777" w:rsidR="00BF2A4B" w:rsidRPr="00BF2A4B" w:rsidRDefault="00BF2A4B" w:rsidP="00BF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A4B">
        <w:rPr>
          <w:rFonts w:ascii="Times New Roman" w:eastAsia="Times New Roman" w:hAnsi="Times New Roman" w:cs="Times New Roman"/>
          <w:kern w:val="0"/>
          <w14:ligatures w14:val="none"/>
        </w:rPr>
        <w:t xml:space="preserve">FAISS: </w:t>
      </w:r>
      <w:hyperlink r:id="rId6" w:tgtFrame="_new" w:history="1">
        <w:r w:rsidRPr="00BF2A4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https://github.com/facebookresearch/faiss</w:t>
        </w:r>
      </w:hyperlink>
    </w:p>
    <w:p w14:paraId="29294978" w14:textId="77777777" w:rsidR="00BF2A4B" w:rsidRPr="00BF2A4B" w:rsidRDefault="00BF2A4B" w:rsidP="00BF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A4B">
        <w:rPr>
          <w:rFonts w:ascii="Times New Roman" w:eastAsia="Times New Roman" w:hAnsi="Times New Roman" w:cs="Times New Roman"/>
          <w:kern w:val="0"/>
          <w14:ligatures w14:val="none"/>
        </w:rPr>
        <w:t>Flan-T5: https://huggingface.co/google/flan-t5-large</w:t>
      </w:r>
    </w:p>
    <w:p w14:paraId="2FF45796" w14:textId="77777777" w:rsidR="00BF2A4B" w:rsidRPr="00BF2A4B" w:rsidRDefault="00BF2A4B" w:rsidP="00BF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A4B">
        <w:rPr>
          <w:rFonts w:ascii="Times New Roman" w:eastAsia="Times New Roman" w:hAnsi="Times New Roman" w:cs="Times New Roman"/>
          <w:kern w:val="0"/>
          <w14:ligatures w14:val="none"/>
        </w:rPr>
        <w:t>Pandas: https://pandas.pydata.org/</w:t>
      </w:r>
    </w:p>
    <w:p w14:paraId="4BD0EAE9" w14:textId="77777777" w:rsidR="00BF2A4B" w:rsidRPr="00BF2A4B" w:rsidRDefault="00BF2A4B" w:rsidP="00BF2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A4B">
        <w:rPr>
          <w:rFonts w:ascii="Times New Roman" w:eastAsia="Times New Roman" w:hAnsi="Times New Roman" w:cs="Times New Roman"/>
          <w:kern w:val="0"/>
          <w14:ligatures w14:val="none"/>
        </w:rPr>
        <w:t>Hugging Face Transformers: https://huggingface.co/transformers</w:t>
      </w:r>
    </w:p>
    <w:p w14:paraId="42F473F9" w14:textId="26E433BB" w:rsidR="00BF2A4B" w:rsidRPr="00BF2A4B" w:rsidRDefault="00BF2A4B" w:rsidP="000A6269">
      <w:pPr>
        <w:jc w:val="center"/>
      </w:pPr>
    </w:p>
    <w:sectPr w:rsidR="00BF2A4B" w:rsidRPr="00B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11FB"/>
    <w:multiLevelType w:val="multilevel"/>
    <w:tmpl w:val="D7E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34360"/>
    <w:multiLevelType w:val="multilevel"/>
    <w:tmpl w:val="EC7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31FEF"/>
    <w:multiLevelType w:val="multilevel"/>
    <w:tmpl w:val="A33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17DEA"/>
    <w:multiLevelType w:val="multilevel"/>
    <w:tmpl w:val="913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6422D"/>
    <w:multiLevelType w:val="multilevel"/>
    <w:tmpl w:val="DAA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625306">
    <w:abstractNumId w:val="1"/>
  </w:num>
  <w:num w:numId="2" w16cid:durableId="9453561">
    <w:abstractNumId w:val="4"/>
  </w:num>
  <w:num w:numId="3" w16cid:durableId="814496420">
    <w:abstractNumId w:val="2"/>
  </w:num>
  <w:num w:numId="4" w16cid:durableId="1456411666">
    <w:abstractNumId w:val="3"/>
  </w:num>
  <w:num w:numId="5" w16cid:durableId="23405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4B"/>
    <w:rsid w:val="000A6269"/>
    <w:rsid w:val="0010382E"/>
    <w:rsid w:val="003979EB"/>
    <w:rsid w:val="003C1CA8"/>
    <w:rsid w:val="00724D28"/>
    <w:rsid w:val="007D30E1"/>
    <w:rsid w:val="00B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8333"/>
  <w15:chartTrackingRefBased/>
  <w15:docId w15:val="{D01E81A2-FBC9-4640-9F38-87711F1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A4B"/>
    <w:rPr>
      <w:rFonts w:ascii="Times New Roman" w:hAnsi="Times New Roman" w:cs="Times New Roman"/>
    </w:rPr>
  </w:style>
  <w:style w:type="table" w:styleId="GridTable6Colorful-Accent1">
    <w:name w:val="Grid Table 6 Colorful Accent 1"/>
    <w:basedOn w:val="TableNormal"/>
    <w:uiPriority w:val="51"/>
    <w:rsid w:val="00BF2A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BF2A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faiss" TargetMode="External"/><Relationship Id="rId5" Type="http://schemas.openxmlformats.org/officeDocument/2006/relationships/hyperlink" Target="https://www.sber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💼 Smart Financial Agent for Transaction Insights</vt:lpstr>
      <vt:lpstr>        AI Innovators Hackathon 2025 — Official Project Documentation</vt:lpstr>
      <vt:lpstr>        References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bader</dc:creator>
  <cp:keywords/>
  <dc:description/>
  <cp:lastModifiedBy>nahla bader</cp:lastModifiedBy>
  <cp:revision>1</cp:revision>
  <dcterms:created xsi:type="dcterms:W3CDTF">2025-05-10T17:51:00Z</dcterms:created>
  <dcterms:modified xsi:type="dcterms:W3CDTF">2025-05-10T18:11:00Z</dcterms:modified>
</cp:coreProperties>
</file>