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1E1" w:rsidRDefault="00DB34FA" w:rsidP="004D51E1">
      <w:pPr>
        <w:jc w:val="center"/>
        <w:rPr>
          <w:b/>
          <w:sz w:val="32"/>
          <w:szCs w:val="32"/>
        </w:rPr>
      </w:pPr>
      <w:r>
        <w:rPr>
          <w:b/>
          <w:sz w:val="32"/>
          <w:szCs w:val="32"/>
        </w:rPr>
        <w:t>Tree</w:t>
      </w:r>
      <w:r w:rsidR="00505519">
        <w:rPr>
          <w:b/>
          <w:sz w:val="32"/>
          <w:szCs w:val="32"/>
        </w:rPr>
        <w:t xml:space="preserve"> Table Widget</w:t>
      </w:r>
    </w:p>
    <w:p w:rsidR="00837643" w:rsidRDefault="00837643" w:rsidP="004D51E1">
      <w:pPr>
        <w:jc w:val="center"/>
        <w:rPr>
          <w:b/>
          <w:sz w:val="32"/>
          <w:szCs w:val="32"/>
        </w:rPr>
      </w:pPr>
    </w:p>
    <w:p w:rsidR="00837643" w:rsidRPr="00BE33BD" w:rsidRDefault="00837643" w:rsidP="004D51E1">
      <w:pPr>
        <w:jc w:val="center"/>
        <w:rPr>
          <w:b/>
          <w:sz w:val="32"/>
          <w:szCs w:val="32"/>
        </w:rPr>
      </w:pPr>
    </w:p>
    <w:p w:rsidR="006B0991" w:rsidRDefault="006B0991" w:rsidP="004D51E1">
      <w:pPr>
        <w:rPr>
          <w:b/>
        </w:rPr>
      </w:pPr>
      <w:r>
        <w:rPr>
          <w:b/>
        </w:rPr>
        <w:t xml:space="preserve">Manual </w:t>
      </w:r>
      <w:r w:rsidR="004D51E1" w:rsidRPr="00BE33BD">
        <w:rPr>
          <w:b/>
        </w:rPr>
        <w:t>Installation</w:t>
      </w:r>
    </w:p>
    <w:p w:rsidR="004D51E1" w:rsidRDefault="004D51E1" w:rsidP="007C014F">
      <w:pPr>
        <w:pStyle w:val="ListParagraph"/>
        <w:numPr>
          <w:ilvl w:val="0"/>
          <w:numId w:val="1"/>
        </w:numPr>
      </w:pPr>
      <w:r>
        <w:t xml:space="preserve">Copy </w:t>
      </w:r>
      <w:proofErr w:type="spellStart"/>
      <w:r w:rsidR="007C014F" w:rsidRPr="007C014F">
        <w:rPr>
          <w:b/>
        </w:rPr>
        <w:t>com.temenos.widgets.</w:t>
      </w:r>
      <w:r w:rsidR="00505519">
        <w:rPr>
          <w:b/>
        </w:rPr>
        <w:t>tables.</w:t>
      </w:r>
      <w:r w:rsidR="00DB34FA">
        <w:rPr>
          <w:b/>
        </w:rPr>
        <w:t>tree</w:t>
      </w:r>
      <w:r w:rsidR="00505519">
        <w:rPr>
          <w:b/>
        </w:rPr>
        <w:t>Table</w:t>
      </w:r>
      <w:proofErr w:type="spellEnd"/>
      <w:r w:rsidR="00505519">
        <w:rPr>
          <w:b/>
        </w:rPr>
        <w:t xml:space="preserve"> </w:t>
      </w:r>
      <w:r w:rsidRPr="000619C0">
        <w:t>folder</w:t>
      </w:r>
      <w:r>
        <w:t xml:space="preserve"> in your widgets folder (Ex: /{your project/templates })</w:t>
      </w:r>
    </w:p>
    <w:p w:rsidR="004D51E1" w:rsidRDefault="00F63B25" w:rsidP="004D51E1">
      <w:pPr>
        <w:pStyle w:val="ListParagraph"/>
        <w:numPr>
          <w:ilvl w:val="0"/>
          <w:numId w:val="1"/>
        </w:numPr>
      </w:pPr>
      <w:r>
        <w:t>Restart IDE</w:t>
      </w:r>
      <w:r w:rsidR="006B0991">
        <w:t>.</w:t>
      </w:r>
    </w:p>
    <w:p w:rsidR="006B0991" w:rsidRPr="006B0991" w:rsidRDefault="006B0991" w:rsidP="006B0991">
      <w:pPr>
        <w:rPr>
          <w:b/>
        </w:rPr>
      </w:pPr>
      <w:r w:rsidRPr="006B0991">
        <w:rPr>
          <w:b/>
        </w:rPr>
        <w:t>Auto-Installation</w:t>
      </w:r>
    </w:p>
    <w:p w:rsidR="00F63B25" w:rsidRDefault="00F63B25" w:rsidP="006B0991">
      <w:pPr>
        <w:pStyle w:val="ListParagraph"/>
        <w:numPr>
          <w:ilvl w:val="0"/>
          <w:numId w:val="22"/>
        </w:numPr>
      </w:pPr>
      <w:r>
        <w:t>Run IDE.</w:t>
      </w:r>
    </w:p>
    <w:p w:rsidR="00F63B25" w:rsidRDefault="00F63B25" w:rsidP="00F63B25">
      <w:pPr>
        <w:pStyle w:val="ListParagraph"/>
        <w:numPr>
          <w:ilvl w:val="0"/>
          <w:numId w:val="22"/>
        </w:numPr>
      </w:pPr>
      <w:r>
        <w:t>Make sure the “</w:t>
      </w:r>
      <w:r w:rsidRPr="006B0991">
        <w:rPr>
          <w:b/>
        </w:rPr>
        <w:t>Switch Monitor on/off</w:t>
      </w:r>
      <w:r>
        <w:t>” is checked.</w:t>
      </w:r>
    </w:p>
    <w:p w:rsidR="00F63B25" w:rsidRDefault="00F63B25" w:rsidP="007C014F">
      <w:pPr>
        <w:pStyle w:val="ListParagraph"/>
        <w:numPr>
          <w:ilvl w:val="0"/>
          <w:numId w:val="22"/>
        </w:numPr>
      </w:pPr>
      <w:r>
        <w:t xml:space="preserve">Download/ </w:t>
      </w:r>
      <w:r w:rsidR="006B0991">
        <w:t>Copy the widget</w:t>
      </w:r>
      <w:r w:rsidR="00E93EB0">
        <w:t xml:space="preserve"> (</w:t>
      </w:r>
      <w:r w:rsidR="007C014F" w:rsidRPr="007C014F">
        <w:rPr>
          <w:b/>
        </w:rPr>
        <w:t>com.temenos.widgets</w:t>
      </w:r>
      <w:r w:rsidR="00505519" w:rsidRPr="007C014F">
        <w:rPr>
          <w:b/>
        </w:rPr>
        <w:t>.</w:t>
      </w:r>
      <w:r w:rsidR="00505519">
        <w:rPr>
          <w:b/>
        </w:rPr>
        <w:t>tables.</w:t>
      </w:r>
      <w:r w:rsidR="00DB34FA">
        <w:rPr>
          <w:b/>
        </w:rPr>
        <w:t>tree</w:t>
      </w:r>
      <w:r w:rsidR="00505519">
        <w:rPr>
          <w:b/>
        </w:rPr>
        <w:t>Table</w:t>
      </w:r>
      <w:r w:rsidR="007C014F">
        <w:rPr>
          <w:b/>
        </w:rPr>
        <w:t>.</w:t>
      </w:r>
      <w:r w:rsidR="00E93EB0" w:rsidRPr="00F63B25">
        <w:rPr>
          <w:b/>
        </w:rPr>
        <w:t>zip</w:t>
      </w:r>
      <w:r w:rsidRPr="00F63B25">
        <w:t>) to monitored folder</w:t>
      </w:r>
      <w:r w:rsidR="006B0991" w:rsidRPr="00F63B25">
        <w:t>.</w:t>
      </w:r>
    </w:p>
    <w:p w:rsidR="006B0991" w:rsidRDefault="00F63B25" w:rsidP="00F63B25">
      <w:pPr>
        <w:pStyle w:val="ListParagraph"/>
      </w:pPr>
      <w:r>
        <w:t>(</w:t>
      </w:r>
      <w:r w:rsidR="006B0991" w:rsidRPr="00F63B25">
        <w:rPr>
          <w:b/>
        </w:rPr>
        <w:t>Tools</w:t>
      </w:r>
      <w:r w:rsidR="006B0991">
        <w:t xml:space="preserve"> menu, </w:t>
      </w:r>
      <w:r w:rsidR="006B0991" w:rsidRPr="00F63B25">
        <w:rPr>
          <w:b/>
        </w:rPr>
        <w:t>Options</w:t>
      </w:r>
      <w:r w:rsidR="006B0991">
        <w:t xml:space="preserve">, </w:t>
      </w:r>
      <w:r w:rsidR="006B0991" w:rsidRPr="00F63B25">
        <w:rPr>
          <w:b/>
        </w:rPr>
        <w:t>Auto-install</w:t>
      </w:r>
      <w:r w:rsidR="006B0991">
        <w:t xml:space="preserve"> tab and set in “</w:t>
      </w:r>
      <w:r w:rsidR="006B0991" w:rsidRPr="00F63B25">
        <w:rPr>
          <w:b/>
        </w:rPr>
        <w:t>Download Location</w:t>
      </w:r>
      <w:r w:rsidR="006B0991">
        <w:t>” the folder where you copied the widgets.</w:t>
      </w:r>
      <w:r>
        <w:t>) No need to restart IDE.</w:t>
      </w:r>
    </w:p>
    <w:p w:rsidR="005C314A" w:rsidRDefault="005C314A" w:rsidP="005C314A">
      <w:pPr>
        <w:pStyle w:val="ListParagraph"/>
      </w:pPr>
      <w:r>
        <w:rPr>
          <w:noProof/>
          <w:lang w:val="en-GB" w:eastAsia="en-GB"/>
        </w:rPr>
        <w:drawing>
          <wp:inline distT="0" distB="0" distL="0" distR="0">
            <wp:extent cx="5059620" cy="1381125"/>
            <wp:effectExtent l="19050" t="19050" r="273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079045" cy="1386428"/>
                    </a:xfrm>
                    <a:prstGeom prst="rect">
                      <a:avLst/>
                    </a:prstGeom>
                    <a:ln w="3175" cap="sq">
                      <a:solidFill>
                        <a:srgbClr val="000000"/>
                      </a:solidFill>
                      <a:prstDash val="solid"/>
                      <a:miter lim="800000"/>
                    </a:ln>
                    <a:effectLst/>
                  </pic:spPr>
                </pic:pic>
              </a:graphicData>
            </a:graphic>
          </wp:inline>
        </w:drawing>
      </w:r>
    </w:p>
    <w:p w:rsidR="004D51E1" w:rsidRDefault="004D51E1" w:rsidP="00EC01ED">
      <w:pPr>
        <w:keepNext/>
      </w:pPr>
    </w:p>
    <w:p w:rsidR="004D51E1" w:rsidRDefault="00DB34FA" w:rsidP="007C014F">
      <w:pPr>
        <w:pStyle w:val="ListParagraph"/>
        <w:keepNext/>
        <w:rPr>
          <w:b/>
        </w:rPr>
      </w:pPr>
      <w:r>
        <w:rPr>
          <w:b/>
        </w:rPr>
        <w:t>Tree</w:t>
      </w:r>
      <w:r w:rsidR="00505519">
        <w:rPr>
          <w:b/>
        </w:rPr>
        <w:t xml:space="preserve"> Table </w:t>
      </w:r>
    </w:p>
    <w:p w:rsidR="004D51E1" w:rsidRDefault="004D51E1" w:rsidP="004D51E1">
      <w:pPr>
        <w:keepNext/>
        <w:rPr>
          <w:b/>
        </w:rPr>
      </w:pPr>
      <w:r w:rsidRPr="0049304E">
        <w:rPr>
          <w:b/>
        </w:rPr>
        <w:t>Overview</w:t>
      </w:r>
      <w:r w:rsidR="00505519">
        <w:rPr>
          <w:b/>
        </w:rPr>
        <w:t>:</w:t>
      </w:r>
    </w:p>
    <w:p w:rsidR="00505519" w:rsidRDefault="00505519" w:rsidP="004D51E1">
      <w:pPr>
        <w:keepNext/>
      </w:pPr>
      <w:r>
        <w:rPr>
          <w:b/>
        </w:rPr>
        <w:tab/>
      </w:r>
      <w:r>
        <w:t xml:space="preserve">The purpose of the </w:t>
      </w:r>
      <w:r w:rsidR="00DB34FA">
        <w:t>tree table widget is to allow a flat structured data set to be displayed in a tree form, so that rows can be expanded and displayed to the user if they wish to see them.  This makes it particularly useful for large data sets, where the data can be categorized.</w:t>
      </w:r>
    </w:p>
    <w:p w:rsidR="00505519" w:rsidRPr="00505519" w:rsidRDefault="00505519" w:rsidP="004D51E1">
      <w:pPr>
        <w:keepNext/>
        <w:rPr>
          <w:b/>
        </w:rPr>
      </w:pPr>
      <w:r>
        <w:rPr>
          <w:b/>
        </w:rPr>
        <w:t>Usage:</w:t>
      </w:r>
    </w:p>
    <w:p w:rsidR="00DB34FA" w:rsidRDefault="00505519" w:rsidP="004D51E1">
      <w:pPr>
        <w:keepNext/>
      </w:pPr>
      <w:r>
        <w:rPr>
          <w:b/>
        </w:rPr>
        <w:tab/>
      </w:r>
      <w:r>
        <w:t xml:space="preserve">Create a table in </w:t>
      </w:r>
      <w:proofErr w:type="spellStart"/>
      <w:r>
        <w:t>edgeConnect</w:t>
      </w:r>
      <w:proofErr w:type="spellEnd"/>
      <w:r>
        <w:t xml:space="preserve"> using the standard table.   </w:t>
      </w:r>
      <w:r w:rsidR="00DB34FA">
        <w:t>The data group that contains the data to show must have two extra data items:</w:t>
      </w:r>
    </w:p>
    <w:p w:rsidR="00DB34FA" w:rsidRDefault="00DB34FA" w:rsidP="00DB34FA">
      <w:pPr>
        <w:pStyle w:val="ListParagraph"/>
        <w:keepNext/>
        <w:numPr>
          <w:ilvl w:val="0"/>
          <w:numId w:val="23"/>
        </w:numPr>
      </w:pPr>
      <w:r>
        <w:t>A unique id (this can be the instance)</w:t>
      </w:r>
    </w:p>
    <w:p w:rsidR="00DB34FA" w:rsidRDefault="00DB34FA" w:rsidP="00DB34FA">
      <w:pPr>
        <w:pStyle w:val="ListParagraph"/>
        <w:keepNext/>
        <w:numPr>
          <w:ilvl w:val="0"/>
          <w:numId w:val="23"/>
        </w:numPr>
      </w:pPr>
      <w:r>
        <w:t>The parent id</w:t>
      </w:r>
    </w:p>
    <w:p w:rsidR="00DB34FA" w:rsidRDefault="00DB34FA" w:rsidP="00DB34FA">
      <w:pPr>
        <w:keepNext/>
      </w:pPr>
      <w:r>
        <w:t>These will be used by the widget to turn the structure into a tree.</w:t>
      </w:r>
    </w:p>
    <w:p w:rsidR="00505519" w:rsidRDefault="00505519" w:rsidP="004D51E1">
      <w:pPr>
        <w:keepNext/>
      </w:pPr>
      <w:r>
        <w:t>Make sure the widget has been installed, and then open the display properties for the table in the presentation editor:</w:t>
      </w:r>
    </w:p>
    <w:p w:rsidR="00505519" w:rsidRDefault="00DB34FA" w:rsidP="004D51E1">
      <w:pPr>
        <w:keepNext/>
      </w:pPr>
      <w:r w:rsidRPr="00DB34FA">
        <w:rPr>
          <w:noProof/>
          <w:lang w:val="en-GB" w:eastAsia="en-GB"/>
        </w:rPr>
        <w:drawing>
          <wp:inline distT="0" distB="0" distL="0" distR="0">
            <wp:extent cx="5429250" cy="4059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3798" cy="4077666"/>
                    </a:xfrm>
                    <a:prstGeom prst="rect">
                      <a:avLst/>
                    </a:prstGeom>
                    <a:noFill/>
                    <a:ln>
                      <a:noFill/>
                    </a:ln>
                  </pic:spPr>
                </pic:pic>
              </a:graphicData>
            </a:graphic>
          </wp:inline>
        </w:drawing>
      </w:r>
    </w:p>
    <w:p w:rsidR="00505519" w:rsidRDefault="00505519" w:rsidP="004D51E1">
      <w:pPr>
        <w:keepNext/>
      </w:pPr>
      <w:r>
        <w:lastRenderedPageBreak/>
        <w:tab/>
        <w:t xml:space="preserve">When you select </w:t>
      </w:r>
      <w:r w:rsidR="00DB34FA">
        <w:t>Tree</w:t>
      </w:r>
      <w:r>
        <w:t xml:space="preserve"> Table, a new tab will appear – Widget Details.  </w:t>
      </w:r>
      <w:r w:rsidR="00DB34FA">
        <w:t>This will let you choose the data items which define the row id and the parent id</w:t>
      </w:r>
    </w:p>
    <w:p w:rsidR="00505519" w:rsidRDefault="00DB34FA" w:rsidP="004D51E1">
      <w:pPr>
        <w:keepNext/>
      </w:pPr>
      <w:r>
        <w:rPr>
          <w:noProof/>
          <w:lang w:val="en-GB" w:eastAsia="en-GB"/>
        </w:rPr>
        <w:drawing>
          <wp:inline distT="0" distB="0" distL="0" distR="0" wp14:anchorId="7DED42FB" wp14:editId="067B38F1">
            <wp:extent cx="5943600" cy="429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1330"/>
                    </a:xfrm>
                    <a:prstGeom prst="rect">
                      <a:avLst/>
                    </a:prstGeom>
                  </pic:spPr>
                </pic:pic>
              </a:graphicData>
            </a:graphic>
          </wp:inline>
        </w:drawing>
      </w:r>
    </w:p>
    <w:p w:rsidR="00505519" w:rsidRDefault="00505519" w:rsidP="00DB34FA">
      <w:pPr>
        <w:keepNext/>
      </w:pPr>
      <w:r>
        <w:tab/>
      </w:r>
    </w:p>
    <w:p w:rsidR="00505519" w:rsidRPr="00505519" w:rsidRDefault="00DB34FA" w:rsidP="004D51E1">
      <w:pPr>
        <w:keepNext/>
      </w:pPr>
      <w:r>
        <w:rPr>
          <w:noProof/>
          <w:lang w:val="en-GB" w:eastAsia="en-GB"/>
        </w:rPr>
        <w:t>Running this project results in the following:</w:t>
      </w:r>
      <w:r w:rsidR="00505519">
        <w:t xml:space="preserve"> </w:t>
      </w:r>
    </w:p>
    <w:p w:rsidR="000B678B" w:rsidRDefault="00032F23" w:rsidP="00032F23">
      <w:pPr>
        <w:keepNext/>
      </w:pPr>
      <w:r>
        <w:rPr>
          <w:noProof/>
          <w:lang w:val="en-GB" w:eastAsia="en-GB"/>
        </w:rPr>
        <w:drawing>
          <wp:inline distT="0" distB="0" distL="0" distR="0" wp14:anchorId="783F158F" wp14:editId="17AEE7EC">
            <wp:extent cx="5943600" cy="583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3565"/>
                    </a:xfrm>
                    <a:prstGeom prst="rect">
                      <a:avLst/>
                    </a:prstGeom>
                  </pic:spPr>
                </pic:pic>
              </a:graphicData>
            </a:graphic>
          </wp:inline>
        </w:drawing>
      </w:r>
    </w:p>
    <w:p w:rsidR="00032F23" w:rsidRDefault="00032F23" w:rsidP="00032F23">
      <w:pPr>
        <w:keepNext/>
      </w:pPr>
      <w:r>
        <w:t>The table is completely collapsed to begin with.  Clicking on the arrow on the left expands that row to display child rows (rows which have the first row as the parent)</w:t>
      </w:r>
    </w:p>
    <w:p w:rsidR="00032F23" w:rsidRDefault="00032F23" w:rsidP="00032F23">
      <w:pPr>
        <w:keepNext/>
      </w:pPr>
      <w:r>
        <w:rPr>
          <w:noProof/>
          <w:lang w:val="en-GB" w:eastAsia="en-GB"/>
        </w:rPr>
        <w:drawing>
          <wp:inline distT="0" distB="0" distL="0" distR="0" wp14:anchorId="65131831" wp14:editId="7D3412CE">
            <wp:extent cx="5943600" cy="12490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9045"/>
                    </a:xfrm>
                    <a:prstGeom prst="rect">
                      <a:avLst/>
                    </a:prstGeom>
                  </pic:spPr>
                </pic:pic>
              </a:graphicData>
            </a:graphic>
          </wp:inline>
        </w:drawing>
      </w:r>
    </w:p>
    <w:p w:rsidR="007C014F" w:rsidRDefault="00032F23" w:rsidP="000B678B">
      <w:pPr>
        <w:keepNext/>
      </w:pPr>
      <w:r>
        <w:lastRenderedPageBreak/>
        <w:t>Expanding “Stocks” results in:</w:t>
      </w:r>
    </w:p>
    <w:p w:rsidR="00032F23" w:rsidRDefault="00032F23" w:rsidP="000B678B">
      <w:pPr>
        <w:keepNext/>
      </w:pPr>
      <w:r>
        <w:rPr>
          <w:noProof/>
          <w:lang w:val="en-GB" w:eastAsia="en-GB"/>
        </w:rPr>
        <w:drawing>
          <wp:inline distT="0" distB="0" distL="0" distR="0" wp14:anchorId="4A8D82B0" wp14:editId="2761A162">
            <wp:extent cx="5943600" cy="2278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8380"/>
                    </a:xfrm>
                    <a:prstGeom prst="rect">
                      <a:avLst/>
                    </a:prstGeom>
                  </pic:spPr>
                </pic:pic>
              </a:graphicData>
            </a:graphic>
          </wp:inline>
        </w:drawing>
      </w:r>
    </w:p>
    <w:p w:rsidR="00032F23" w:rsidRDefault="00032F23" w:rsidP="000B678B">
      <w:pPr>
        <w:keepNext/>
      </w:pPr>
      <w:r>
        <w:t>And so on.</w:t>
      </w:r>
    </w:p>
    <w:p w:rsidR="00032F23" w:rsidRDefault="00032F23" w:rsidP="000B678B">
      <w:pPr>
        <w:keepNext/>
      </w:pPr>
      <w:r>
        <w:t>To expand to a row by default requires a selector data item to be specified on the table whose value represents the id of the row to reveal.  This is why using instances for id’s is good idea.</w:t>
      </w:r>
    </w:p>
    <w:p w:rsidR="00032F23" w:rsidRDefault="00032F23" w:rsidP="000B678B">
      <w:pPr>
        <w:keepNext/>
      </w:pPr>
      <w:r>
        <w:t>The styling of the table is added in the header part of the widget.  Each level of nesting gets its own class, so you can set styles on rows as you deeper you go into the tree.</w:t>
      </w:r>
      <w:bookmarkStart w:id="0" w:name="_GoBack"/>
      <w:bookmarkEnd w:id="0"/>
    </w:p>
    <w:sectPr w:rsidR="00032F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5B7" w:rsidRDefault="007825B7">
      <w:pPr>
        <w:spacing w:after="0" w:line="240" w:lineRule="auto"/>
      </w:pPr>
      <w:r>
        <w:separator/>
      </w:r>
    </w:p>
  </w:endnote>
  <w:endnote w:type="continuationSeparator" w:id="0">
    <w:p w:rsidR="007825B7" w:rsidRDefault="0078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5B7" w:rsidRDefault="007825B7">
      <w:pPr>
        <w:spacing w:after="0" w:line="240" w:lineRule="auto"/>
      </w:pPr>
      <w:r>
        <w:separator/>
      </w:r>
    </w:p>
  </w:footnote>
  <w:footnote w:type="continuationSeparator" w:id="0">
    <w:p w:rsidR="007825B7" w:rsidRDefault="00782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BD" w:rsidRDefault="009E3244" w:rsidP="00BE33BD">
    <w:pPr>
      <w:pStyle w:val="Header"/>
      <w:jc w:val="right"/>
    </w:pPr>
    <w:r>
      <w:rPr>
        <w:noProof/>
        <w:lang w:val="en-GB" w:eastAsia="en-GB"/>
      </w:rPr>
      <w:drawing>
        <wp:inline distT="0" distB="0" distL="0" distR="0" wp14:anchorId="1E0139CA" wp14:editId="3012B1FB">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464"/>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65759"/>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B55C5"/>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A635F"/>
    <w:multiLevelType w:val="hybridMultilevel"/>
    <w:tmpl w:val="FC5C0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D44B4C"/>
    <w:multiLevelType w:val="hybridMultilevel"/>
    <w:tmpl w:val="B6602BE0"/>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D57E87"/>
    <w:multiLevelType w:val="hybridMultilevel"/>
    <w:tmpl w:val="C1CE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BF70C0"/>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56803"/>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05E40"/>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F73EC"/>
    <w:multiLevelType w:val="multilevel"/>
    <w:tmpl w:val="E9BA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BE18AD"/>
    <w:multiLevelType w:val="hybridMultilevel"/>
    <w:tmpl w:val="903C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95875"/>
    <w:multiLevelType w:val="hybridMultilevel"/>
    <w:tmpl w:val="9960A18C"/>
    <w:lvl w:ilvl="0" w:tplc="E0966C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F564E"/>
    <w:multiLevelType w:val="hybridMultilevel"/>
    <w:tmpl w:val="700AA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4A69E0"/>
    <w:multiLevelType w:val="multilevel"/>
    <w:tmpl w:val="D242A3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3848C4"/>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21E4E"/>
    <w:multiLevelType w:val="hybridMultilevel"/>
    <w:tmpl w:val="80D8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D54E4C"/>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5446B"/>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97CC3"/>
    <w:multiLevelType w:val="hybridMultilevel"/>
    <w:tmpl w:val="0D0C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751069"/>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F70FD3"/>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2"/>
  </w:num>
  <w:num w:numId="4">
    <w:abstractNumId w:val="11"/>
  </w:num>
  <w:num w:numId="5">
    <w:abstractNumId w:val="5"/>
  </w:num>
  <w:num w:numId="6">
    <w:abstractNumId w:val="17"/>
  </w:num>
  <w:num w:numId="7">
    <w:abstractNumId w:val="21"/>
  </w:num>
  <w:num w:numId="8">
    <w:abstractNumId w:val="13"/>
  </w:num>
  <w:num w:numId="9">
    <w:abstractNumId w:val="16"/>
  </w:num>
  <w:num w:numId="10">
    <w:abstractNumId w:val="20"/>
  </w:num>
  <w:num w:numId="11">
    <w:abstractNumId w:val="0"/>
  </w:num>
  <w:num w:numId="12">
    <w:abstractNumId w:val="8"/>
  </w:num>
  <w:num w:numId="13">
    <w:abstractNumId w:val="1"/>
  </w:num>
  <w:num w:numId="14">
    <w:abstractNumId w:val="14"/>
  </w:num>
  <w:num w:numId="15">
    <w:abstractNumId w:val="9"/>
  </w:num>
  <w:num w:numId="16">
    <w:abstractNumId w:val="18"/>
  </w:num>
  <w:num w:numId="17">
    <w:abstractNumId w:val="19"/>
  </w:num>
  <w:num w:numId="18">
    <w:abstractNumId w:val="2"/>
  </w:num>
  <w:num w:numId="19">
    <w:abstractNumId w:val="22"/>
  </w:num>
  <w:num w:numId="20">
    <w:abstractNumId w:val="10"/>
  </w:num>
  <w:num w:numId="21">
    <w:abstractNumId w:val="4"/>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E1"/>
    <w:rsid w:val="00032F23"/>
    <w:rsid w:val="000661AA"/>
    <w:rsid w:val="000B678B"/>
    <w:rsid w:val="000C2679"/>
    <w:rsid w:val="000E42BD"/>
    <w:rsid w:val="00171995"/>
    <w:rsid w:val="00294600"/>
    <w:rsid w:val="00372754"/>
    <w:rsid w:val="0042131F"/>
    <w:rsid w:val="00476119"/>
    <w:rsid w:val="004D51E1"/>
    <w:rsid w:val="00505519"/>
    <w:rsid w:val="005823C9"/>
    <w:rsid w:val="005C314A"/>
    <w:rsid w:val="006B0991"/>
    <w:rsid w:val="00701024"/>
    <w:rsid w:val="007825B7"/>
    <w:rsid w:val="0078688C"/>
    <w:rsid w:val="007C014F"/>
    <w:rsid w:val="00805560"/>
    <w:rsid w:val="00837643"/>
    <w:rsid w:val="009D452F"/>
    <w:rsid w:val="009E3244"/>
    <w:rsid w:val="00A624A1"/>
    <w:rsid w:val="00A83ABD"/>
    <w:rsid w:val="00B413FB"/>
    <w:rsid w:val="00B6601D"/>
    <w:rsid w:val="00BE097C"/>
    <w:rsid w:val="00C2512F"/>
    <w:rsid w:val="00D70DF4"/>
    <w:rsid w:val="00D8696D"/>
    <w:rsid w:val="00DB34FA"/>
    <w:rsid w:val="00E93EB0"/>
    <w:rsid w:val="00EC01ED"/>
    <w:rsid w:val="00EF075F"/>
    <w:rsid w:val="00F31B9F"/>
    <w:rsid w:val="00F63B25"/>
    <w:rsid w:val="00F7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FE4EAF-1085-4503-B958-20FDE646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1E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1E1"/>
    <w:pPr>
      <w:ind w:left="720"/>
      <w:contextualSpacing/>
    </w:pPr>
  </w:style>
  <w:style w:type="paragraph" w:styleId="Header">
    <w:name w:val="header"/>
    <w:basedOn w:val="Normal"/>
    <w:link w:val="HeaderChar"/>
    <w:uiPriority w:val="99"/>
    <w:unhideWhenUsed/>
    <w:rsid w:val="004D5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1E1"/>
  </w:style>
  <w:style w:type="character" w:styleId="Hyperlink">
    <w:name w:val="Hyperlink"/>
    <w:basedOn w:val="DefaultParagraphFont"/>
    <w:uiPriority w:val="99"/>
    <w:unhideWhenUsed/>
    <w:rsid w:val="004D51E1"/>
    <w:rPr>
      <w:color w:val="0563C1" w:themeColor="hyperlink"/>
      <w:u w:val="single"/>
    </w:rPr>
  </w:style>
  <w:style w:type="paragraph" w:styleId="NormalWeb">
    <w:name w:val="Normal (Web)"/>
    <w:basedOn w:val="Normal"/>
    <w:uiPriority w:val="99"/>
    <w:semiHidden/>
    <w:unhideWhenUsed/>
    <w:rsid w:val="004D51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
    <w:name w:val="param"/>
    <w:basedOn w:val="DefaultParagraphFont"/>
    <w:rsid w:val="00B413FB"/>
  </w:style>
  <w:style w:type="character" w:customStyle="1" w:styleId="apple-converted-space">
    <w:name w:val="apple-converted-space"/>
    <w:basedOn w:val="DefaultParagraphFont"/>
    <w:rsid w:val="00B413FB"/>
  </w:style>
  <w:style w:type="character" w:customStyle="1" w:styleId="param-info">
    <w:name w:val="param-info"/>
    <w:basedOn w:val="DefaultParagraphFont"/>
    <w:rsid w:val="00B413FB"/>
  </w:style>
  <w:style w:type="paragraph" w:styleId="BalloonText">
    <w:name w:val="Balloon Text"/>
    <w:basedOn w:val="Normal"/>
    <w:link w:val="BalloonTextChar"/>
    <w:uiPriority w:val="99"/>
    <w:semiHidden/>
    <w:unhideWhenUsed/>
    <w:rsid w:val="00C25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75467">
      <w:bodyDiv w:val="1"/>
      <w:marLeft w:val="0"/>
      <w:marRight w:val="0"/>
      <w:marTop w:val="0"/>
      <w:marBottom w:val="0"/>
      <w:divBdr>
        <w:top w:val="none" w:sz="0" w:space="0" w:color="auto"/>
        <w:left w:val="none" w:sz="0" w:space="0" w:color="auto"/>
        <w:bottom w:val="none" w:sz="0" w:space="0" w:color="auto"/>
        <w:right w:val="none" w:sz="0" w:space="0" w:color="auto"/>
      </w:divBdr>
    </w:div>
    <w:div w:id="106044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Nastase</dc:creator>
  <cp:keywords/>
  <dc:description/>
  <cp:lastModifiedBy>Pete Chavasse</cp:lastModifiedBy>
  <cp:revision>23</cp:revision>
  <dcterms:created xsi:type="dcterms:W3CDTF">2014-10-21T14:16:00Z</dcterms:created>
  <dcterms:modified xsi:type="dcterms:W3CDTF">2015-01-27T17:23:00Z</dcterms:modified>
</cp:coreProperties>
</file>