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2B0B4" w14:textId="77777777" w:rsidR="004D6163" w:rsidRPr="004D6163" w:rsidRDefault="004D6163" w:rsidP="004D6163">
      <w:pPr>
        <w:shd w:val="clear" w:color="auto" w:fill="FFFFFF"/>
        <w:spacing w:after="162" w:line="240" w:lineRule="auto"/>
        <w:outlineLvl w:val="1"/>
        <w:rPr>
          <w:rFonts w:ascii="Open Sans" w:eastAsia="Times New Roman" w:hAnsi="Open Sans" w:cs="Times New Roman"/>
          <w:color w:val="484848"/>
          <w:sz w:val="36"/>
          <w:szCs w:val="36"/>
        </w:rPr>
      </w:pPr>
      <w:r w:rsidRPr="004D6163">
        <w:rPr>
          <w:rFonts w:ascii="Open Sans" w:eastAsia="Times New Roman" w:hAnsi="Open Sans" w:cs="Times New Roman"/>
          <w:color w:val="484848"/>
          <w:sz w:val="36"/>
          <w:szCs w:val="36"/>
        </w:rPr>
        <w:t>Terms and Conditions</w:t>
      </w:r>
    </w:p>
    <w:p w14:paraId="456DD404" w14:textId="41F9225E" w:rsidR="004D6163" w:rsidRDefault="004D6163" w:rsidP="004D6163">
      <w:pPr>
        <w:shd w:val="clear" w:color="auto" w:fill="FFFFFF"/>
        <w:spacing w:after="162" w:line="326" w:lineRule="atLeast"/>
        <w:rPr>
          <w:rFonts w:ascii="Open Sans" w:eastAsia="Times New Roman" w:hAnsi="Open Sans" w:cs="Times New Roman"/>
          <w:color w:val="4B4A4A"/>
          <w:sz w:val="23"/>
          <w:szCs w:val="23"/>
        </w:rPr>
      </w:pPr>
      <w:r w:rsidRPr="004D6163">
        <w:rPr>
          <w:rFonts w:ascii="Open Sans" w:eastAsia="Times New Roman" w:hAnsi="Open Sans" w:cs="Times New Roman"/>
          <w:color w:val="4B4A4A"/>
          <w:sz w:val="23"/>
          <w:szCs w:val="23"/>
        </w:rPr>
        <w:t xml:space="preserve">This website is Designed, Developed and Maintained by </w:t>
      </w:r>
      <w:r w:rsidR="00B10430" w:rsidRPr="00B10430">
        <w:rPr>
          <w:rFonts w:ascii="Open Sans" w:eastAsia="Times New Roman" w:hAnsi="Open Sans" w:cs="Times New Roman"/>
          <w:color w:val="FF0000"/>
          <w:sz w:val="23"/>
          <w:szCs w:val="23"/>
        </w:rPr>
        <w:t>Andhra Pradesh State Warehousing Corporation</w:t>
      </w:r>
      <w:r w:rsidR="00B10430">
        <w:rPr>
          <w:rFonts w:ascii="Open Sans" w:eastAsia="Times New Roman" w:hAnsi="Open Sans" w:cs="Times New Roman"/>
          <w:color w:val="FF0000"/>
          <w:sz w:val="23"/>
          <w:szCs w:val="23"/>
        </w:rPr>
        <w:t xml:space="preserve"> (</w:t>
      </w:r>
      <w:r>
        <w:rPr>
          <w:rFonts w:ascii="Open Sans" w:eastAsia="Times New Roman" w:hAnsi="Open Sans" w:cs="Times New Roman"/>
          <w:color w:val="4B4A4A"/>
          <w:sz w:val="23"/>
          <w:szCs w:val="23"/>
        </w:rPr>
        <w:t>A State Government Undertaking</w:t>
      </w:r>
      <w:r w:rsidR="00B10430">
        <w:rPr>
          <w:rFonts w:ascii="Open Sans" w:eastAsia="Times New Roman" w:hAnsi="Open Sans" w:cs="Times New Roman"/>
          <w:color w:val="4B4A4A"/>
          <w:sz w:val="23"/>
          <w:szCs w:val="23"/>
        </w:rPr>
        <w:t>).</w:t>
      </w:r>
    </w:p>
    <w:p w14:paraId="2049F62A" w14:textId="380225B8" w:rsidR="004D6163" w:rsidRPr="004D6163" w:rsidRDefault="004D6163" w:rsidP="004D6163">
      <w:pPr>
        <w:shd w:val="clear" w:color="auto" w:fill="FFFFFF"/>
        <w:spacing w:after="162" w:line="326" w:lineRule="atLeast"/>
        <w:rPr>
          <w:rFonts w:ascii="Open Sans" w:eastAsia="Times New Roman" w:hAnsi="Open Sans" w:cs="Times New Roman"/>
          <w:color w:val="4B4A4A"/>
          <w:sz w:val="23"/>
          <w:szCs w:val="23"/>
        </w:rPr>
      </w:pPr>
      <w:r w:rsidRPr="004D6163">
        <w:rPr>
          <w:rFonts w:ascii="Open Sans" w:eastAsia="Times New Roman" w:hAnsi="Open Sans" w:cs="Times New Roman"/>
          <w:color w:val="4B4A4A"/>
          <w:sz w:val="23"/>
          <w:szCs w:val="23"/>
        </w:rPr>
        <w:t>These terms and conditions shall be governed by and construed in accordance with the Indian Laws. Any dispute arising under these terms and conditions shall be subject to the jurisdiction of the courts of India.</w:t>
      </w:r>
    </w:p>
    <w:p w14:paraId="50757EE6" w14:textId="08CEA274" w:rsidR="004D6163" w:rsidRPr="004D6163" w:rsidRDefault="004D6163" w:rsidP="004D6163">
      <w:pPr>
        <w:shd w:val="clear" w:color="auto" w:fill="FFFFFF"/>
        <w:spacing w:after="162" w:line="326" w:lineRule="atLeast"/>
        <w:rPr>
          <w:rFonts w:ascii="Open Sans" w:eastAsia="Times New Roman" w:hAnsi="Open Sans" w:cs="Times New Roman"/>
          <w:color w:val="4B4A4A"/>
          <w:sz w:val="23"/>
          <w:szCs w:val="23"/>
        </w:rPr>
      </w:pPr>
      <w:r w:rsidRPr="004D6163">
        <w:rPr>
          <w:rFonts w:ascii="Open Sans" w:eastAsia="Times New Roman" w:hAnsi="Open Sans" w:cs="Times New Roman"/>
          <w:color w:val="4B4A4A"/>
          <w:sz w:val="23"/>
          <w:szCs w:val="23"/>
        </w:rPr>
        <w:t xml:space="preserve">The information posted on this website could include hypertext links or pointers to information created and maintained by non-Government/private </w:t>
      </w:r>
      <w:proofErr w:type="spellStart"/>
      <w:r w:rsidRPr="004D6163">
        <w:rPr>
          <w:rFonts w:ascii="Open Sans" w:eastAsia="Times New Roman" w:hAnsi="Open Sans" w:cs="Times New Roman"/>
          <w:color w:val="4B4A4A"/>
          <w:sz w:val="23"/>
          <w:szCs w:val="23"/>
        </w:rPr>
        <w:t>organisations</w:t>
      </w:r>
      <w:proofErr w:type="spellEnd"/>
      <w:r w:rsidRPr="004D6163">
        <w:rPr>
          <w:rFonts w:ascii="Open Sans" w:eastAsia="Times New Roman" w:hAnsi="Open Sans" w:cs="Times New Roman"/>
          <w:color w:val="4B4A4A"/>
          <w:sz w:val="23"/>
          <w:szCs w:val="23"/>
        </w:rPr>
        <w:t xml:space="preserve">. </w:t>
      </w:r>
      <w:proofErr w:type="spellStart"/>
      <w:r w:rsidR="00B10430">
        <w:rPr>
          <w:rFonts w:ascii="Open Sans" w:eastAsia="Times New Roman" w:hAnsi="Open Sans" w:cs="Times New Roman"/>
          <w:color w:val="FF0000"/>
          <w:sz w:val="23"/>
          <w:szCs w:val="23"/>
        </w:rPr>
        <w:t>A.</w:t>
      </w:r>
      <w:proofErr w:type="gramStart"/>
      <w:r w:rsidR="00B10430">
        <w:rPr>
          <w:rFonts w:ascii="Open Sans" w:eastAsia="Times New Roman" w:hAnsi="Open Sans" w:cs="Times New Roman"/>
          <w:color w:val="FF0000"/>
          <w:sz w:val="23"/>
          <w:szCs w:val="23"/>
        </w:rPr>
        <w:t>P.State</w:t>
      </w:r>
      <w:proofErr w:type="spellEnd"/>
      <w:proofErr w:type="gramEnd"/>
      <w:r w:rsidR="00B10430">
        <w:rPr>
          <w:rFonts w:ascii="Open Sans" w:eastAsia="Times New Roman" w:hAnsi="Open Sans" w:cs="Times New Roman"/>
          <w:color w:val="FF0000"/>
          <w:sz w:val="23"/>
          <w:szCs w:val="23"/>
        </w:rPr>
        <w:t xml:space="preserve"> Warehousing Corporation</w:t>
      </w:r>
      <w:r w:rsidRPr="004D6163">
        <w:rPr>
          <w:rFonts w:ascii="Open Sans" w:eastAsia="Times New Roman" w:hAnsi="Open Sans" w:cs="Times New Roman"/>
          <w:color w:val="4B4A4A"/>
          <w:sz w:val="23"/>
          <w:szCs w:val="23"/>
        </w:rPr>
        <w:t xml:space="preserve"> is providing these links and pointers solely for your information and convenience. When you select a link to an outside website, you are leaving the 'Guidelines for Indian Government Websites' site and are subject to the privacy and security policies of the owners/sponsors of the outside website.</w:t>
      </w:r>
    </w:p>
    <w:p w14:paraId="46922EFF" w14:textId="77777777" w:rsidR="004D6163" w:rsidRPr="004D6163" w:rsidRDefault="004D6163" w:rsidP="004D6163">
      <w:pPr>
        <w:spacing w:before="240" w:after="240" w:line="240" w:lineRule="auto"/>
        <w:rPr>
          <w:rFonts w:ascii="Times New Roman" w:eastAsia="Times New Roman" w:hAnsi="Times New Roman" w:cs="Times New Roman"/>
          <w:sz w:val="24"/>
          <w:szCs w:val="24"/>
        </w:rPr>
      </w:pPr>
      <w:r w:rsidRPr="004D6163">
        <w:rPr>
          <w:rFonts w:ascii="Times New Roman" w:eastAsia="Times New Roman" w:hAnsi="Times New Roman" w:cs="Times New Roman"/>
          <w:sz w:val="24"/>
          <w:szCs w:val="24"/>
        </w:rPr>
        <w:pict w14:anchorId="7165317A">
          <v:rect id="_x0000_i1025" style="width:0;height:.75pt" o:hralign="center" o:hrstd="t" o:hrnoshade="t" o:hr="t" fillcolor="#222" stroked="f"/>
        </w:pict>
      </w:r>
    </w:p>
    <w:p w14:paraId="7121C69F" w14:textId="77777777" w:rsidR="004D6163" w:rsidRPr="004D6163" w:rsidRDefault="004D6163" w:rsidP="004D6163">
      <w:pPr>
        <w:shd w:val="clear" w:color="auto" w:fill="FFFFFF"/>
        <w:spacing w:after="162" w:line="240" w:lineRule="auto"/>
        <w:outlineLvl w:val="1"/>
        <w:rPr>
          <w:rFonts w:ascii="Open Sans" w:eastAsia="Times New Roman" w:hAnsi="Open Sans" w:cs="Times New Roman"/>
          <w:color w:val="484848"/>
          <w:sz w:val="36"/>
          <w:szCs w:val="36"/>
        </w:rPr>
      </w:pPr>
      <w:bookmarkStart w:id="0" w:name="privacy"/>
      <w:bookmarkEnd w:id="0"/>
      <w:r w:rsidRPr="004D6163">
        <w:rPr>
          <w:rFonts w:ascii="Open Sans" w:eastAsia="Times New Roman" w:hAnsi="Open Sans" w:cs="Times New Roman"/>
          <w:color w:val="484848"/>
          <w:sz w:val="36"/>
          <w:szCs w:val="36"/>
        </w:rPr>
        <w:t>Privacy Policy</w:t>
      </w:r>
    </w:p>
    <w:p w14:paraId="37CDC7BC" w14:textId="77777777" w:rsidR="004D6163" w:rsidRPr="004D6163" w:rsidRDefault="004D6163" w:rsidP="004D6163">
      <w:pPr>
        <w:shd w:val="clear" w:color="auto" w:fill="FFFFFF"/>
        <w:spacing w:after="162" w:line="326" w:lineRule="atLeast"/>
        <w:rPr>
          <w:rFonts w:ascii="Open Sans" w:eastAsia="Times New Roman" w:hAnsi="Open Sans" w:cs="Times New Roman"/>
          <w:color w:val="4B4A4A"/>
          <w:sz w:val="23"/>
          <w:szCs w:val="23"/>
        </w:rPr>
      </w:pPr>
      <w:r w:rsidRPr="004D6163">
        <w:rPr>
          <w:rFonts w:ascii="Open Sans" w:eastAsia="Times New Roman" w:hAnsi="Open Sans" w:cs="Times New Roman"/>
          <w:color w:val="4B4A4A"/>
          <w:sz w:val="23"/>
          <w:szCs w:val="23"/>
        </w:rPr>
        <w:t xml:space="preserve">We do not collect personal information for any purpose other than to respond to you (for example, to respond to your </w:t>
      </w:r>
      <w:proofErr w:type="gramStart"/>
      <w:r w:rsidRPr="004D6163">
        <w:rPr>
          <w:rFonts w:ascii="Open Sans" w:eastAsia="Times New Roman" w:hAnsi="Open Sans" w:cs="Times New Roman"/>
          <w:color w:val="4B4A4A"/>
          <w:sz w:val="23"/>
          <w:szCs w:val="23"/>
        </w:rPr>
        <w:t>queries )</w:t>
      </w:r>
      <w:proofErr w:type="gramEnd"/>
      <w:r w:rsidRPr="004D6163">
        <w:rPr>
          <w:rFonts w:ascii="Open Sans" w:eastAsia="Times New Roman" w:hAnsi="Open Sans" w:cs="Times New Roman"/>
          <w:color w:val="4B4A4A"/>
          <w:sz w:val="23"/>
          <w:szCs w:val="23"/>
        </w:rPr>
        <w:t>. If you choose to provide us with personal information like filling out a Contact Us form with an e-mail address or postal address, and submitting it to us through the website, we use that information to respond to your message, and to help you get the information you have requested.</w:t>
      </w:r>
    </w:p>
    <w:p w14:paraId="6C744871" w14:textId="77777777" w:rsidR="004D6163" w:rsidRPr="004D6163" w:rsidRDefault="004D6163" w:rsidP="004D6163">
      <w:pPr>
        <w:shd w:val="clear" w:color="auto" w:fill="FFFFFF"/>
        <w:spacing w:after="162" w:line="326" w:lineRule="atLeast"/>
        <w:rPr>
          <w:rFonts w:ascii="Open Sans" w:eastAsia="Times New Roman" w:hAnsi="Open Sans" w:cs="Times New Roman"/>
          <w:color w:val="4B4A4A"/>
          <w:sz w:val="23"/>
          <w:szCs w:val="23"/>
        </w:rPr>
      </w:pPr>
      <w:r w:rsidRPr="004D6163">
        <w:rPr>
          <w:rFonts w:ascii="Open Sans" w:eastAsia="Times New Roman" w:hAnsi="Open Sans" w:cs="Times New Roman"/>
          <w:color w:val="4B4A4A"/>
          <w:sz w:val="23"/>
          <w:szCs w:val="23"/>
        </w:rPr>
        <w:t xml:space="preserve">Our website never collects information or creates individual profiles for commercial marketing. While you must provide an e-mail address for a </w:t>
      </w:r>
      <w:proofErr w:type="spellStart"/>
      <w:r w:rsidRPr="004D6163">
        <w:rPr>
          <w:rFonts w:ascii="Open Sans" w:eastAsia="Times New Roman" w:hAnsi="Open Sans" w:cs="Times New Roman"/>
          <w:color w:val="4B4A4A"/>
          <w:sz w:val="23"/>
          <w:szCs w:val="23"/>
        </w:rPr>
        <w:t>localised</w:t>
      </w:r>
      <w:proofErr w:type="spellEnd"/>
      <w:r w:rsidRPr="004D6163">
        <w:rPr>
          <w:rFonts w:ascii="Open Sans" w:eastAsia="Times New Roman" w:hAnsi="Open Sans" w:cs="Times New Roman"/>
          <w:color w:val="4B4A4A"/>
          <w:sz w:val="23"/>
          <w:szCs w:val="23"/>
        </w:rPr>
        <w:t xml:space="preserve"> response to any incoming questions or comments to us, we recommend that you do NOT include any other personal information.</w:t>
      </w:r>
    </w:p>
    <w:p w14:paraId="440C0C63" w14:textId="77777777" w:rsidR="004D6163" w:rsidRPr="004D6163" w:rsidRDefault="004D6163" w:rsidP="004D6163">
      <w:pPr>
        <w:spacing w:before="240" w:after="240" w:line="240" w:lineRule="auto"/>
        <w:rPr>
          <w:rFonts w:ascii="Times New Roman" w:eastAsia="Times New Roman" w:hAnsi="Times New Roman" w:cs="Times New Roman"/>
          <w:sz w:val="24"/>
          <w:szCs w:val="24"/>
        </w:rPr>
      </w:pPr>
      <w:r w:rsidRPr="004D6163">
        <w:rPr>
          <w:rFonts w:ascii="Times New Roman" w:eastAsia="Times New Roman" w:hAnsi="Times New Roman" w:cs="Times New Roman"/>
          <w:sz w:val="24"/>
          <w:szCs w:val="24"/>
        </w:rPr>
        <w:pict w14:anchorId="52280ABB">
          <v:rect id="_x0000_i1026" style="width:0;height:.75pt" o:hralign="center" o:hrstd="t" o:hrnoshade="t" o:hr="t" fillcolor="#222" stroked="f"/>
        </w:pict>
      </w:r>
    </w:p>
    <w:p w14:paraId="1D441D31" w14:textId="77777777" w:rsidR="004D6163" w:rsidRPr="004D6163" w:rsidRDefault="004D6163" w:rsidP="004D6163">
      <w:pPr>
        <w:shd w:val="clear" w:color="auto" w:fill="FFFFFF"/>
        <w:spacing w:after="162" w:line="240" w:lineRule="auto"/>
        <w:outlineLvl w:val="1"/>
        <w:rPr>
          <w:rFonts w:ascii="Open Sans" w:eastAsia="Times New Roman" w:hAnsi="Open Sans" w:cs="Times New Roman"/>
          <w:color w:val="484848"/>
          <w:sz w:val="36"/>
          <w:szCs w:val="36"/>
        </w:rPr>
      </w:pPr>
      <w:bookmarkStart w:id="1" w:name="hyperlink"/>
      <w:bookmarkEnd w:id="1"/>
      <w:r w:rsidRPr="004D6163">
        <w:rPr>
          <w:rFonts w:ascii="Open Sans" w:eastAsia="Times New Roman" w:hAnsi="Open Sans" w:cs="Times New Roman"/>
          <w:color w:val="484848"/>
          <w:sz w:val="36"/>
          <w:szCs w:val="36"/>
        </w:rPr>
        <w:t>Hyperlinking Policy</w:t>
      </w:r>
    </w:p>
    <w:p w14:paraId="59209181" w14:textId="77777777" w:rsidR="004D6163" w:rsidRPr="004D6163" w:rsidRDefault="004D6163" w:rsidP="004D6163">
      <w:pPr>
        <w:shd w:val="clear" w:color="auto" w:fill="FFFFFF"/>
        <w:spacing w:after="162" w:line="326" w:lineRule="atLeast"/>
        <w:rPr>
          <w:rFonts w:ascii="Open Sans" w:eastAsia="Times New Roman" w:hAnsi="Open Sans" w:cs="Times New Roman"/>
          <w:color w:val="4B4A4A"/>
          <w:sz w:val="23"/>
          <w:szCs w:val="23"/>
        </w:rPr>
      </w:pPr>
      <w:r w:rsidRPr="004D6163">
        <w:rPr>
          <w:rFonts w:ascii="Open Sans" w:eastAsia="Times New Roman" w:hAnsi="Open Sans" w:cs="Times New Roman"/>
          <w:color w:val="4B4A4A"/>
          <w:sz w:val="23"/>
          <w:szCs w:val="23"/>
        </w:rPr>
        <w:t xml:space="preserve">We do not object to you linking directly to the information that is hosted on our site and no prior permission is required for the same. However, we would like you to inform us about any links provided to our site so that you can be informed of any changes or </w:t>
      </w:r>
      <w:proofErr w:type="spellStart"/>
      <w:r w:rsidRPr="004D6163">
        <w:rPr>
          <w:rFonts w:ascii="Open Sans" w:eastAsia="Times New Roman" w:hAnsi="Open Sans" w:cs="Times New Roman"/>
          <w:color w:val="4B4A4A"/>
          <w:sz w:val="23"/>
          <w:szCs w:val="23"/>
        </w:rPr>
        <w:t>updations</w:t>
      </w:r>
      <w:proofErr w:type="spellEnd"/>
      <w:r w:rsidRPr="004D6163">
        <w:rPr>
          <w:rFonts w:ascii="Open Sans" w:eastAsia="Times New Roman" w:hAnsi="Open Sans" w:cs="Times New Roman"/>
          <w:color w:val="4B4A4A"/>
          <w:sz w:val="23"/>
          <w:szCs w:val="23"/>
        </w:rPr>
        <w:t xml:space="preserve"> therein. Also, we do not permit our pages to be loaded into frames on your site. Our website's pages must load into a newly opened browser window of the user.</w:t>
      </w:r>
    </w:p>
    <w:p w14:paraId="517ADE40" w14:textId="77777777" w:rsidR="004D6163" w:rsidRPr="004D6163" w:rsidRDefault="004D6163" w:rsidP="004D6163">
      <w:pPr>
        <w:spacing w:before="240" w:after="240" w:line="240" w:lineRule="auto"/>
        <w:rPr>
          <w:rFonts w:ascii="Times New Roman" w:eastAsia="Times New Roman" w:hAnsi="Times New Roman" w:cs="Times New Roman"/>
          <w:sz w:val="24"/>
          <w:szCs w:val="24"/>
        </w:rPr>
      </w:pPr>
      <w:r w:rsidRPr="004D6163">
        <w:rPr>
          <w:rFonts w:ascii="Times New Roman" w:eastAsia="Times New Roman" w:hAnsi="Times New Roman" w:cs="Times New Roman"/>
          <w:sz w:val="24"/>
          <w:szCs w:val="24"/>
        </w:rPr>
        <w:pict w14:anchorId="65309A0C">
          <v:rect id="_x0000_i1027" style="width:0;height:.75pt" o:hralign="center" o:hrstd="t" o:hrnoshade="t" o:hr="t" fillcolor="#222" stroked="f"/>
        </w:pict>
      </w:r>
    </w:p>
    <w:p w14:paraId="71AD15AA" w14:textId="77777777" w:rsidR="004D6163" w:rsidRPr="004D6163" w:rsidRDefault="004D6163" w:rsidP="004D6163">
      <w:pPr>
        <w:shd w:val="clear" w:color="auto" w:fill="FFFFFF"/>
        <w:spacing w:after="162" w:line="240" w:lineRule="auto"/>
        <w:outlineLvl w:val="1"/>
        <w:rPr>
          <w:rFonts w:ascii="Open Sans" w:eastAsia="Times New Roman" w:hAnsi="Open Sans" w:cs="Times New Roman"/>
          <w:color w:val="484848"/>
          <w:sz w:val="36"/>
          <w:szCs w:val="36"/>
        </w:rPr>
      </w:pPr>
      <w:bookmarkStart w:id="2" w:name="copyright"/>
      <w:bookmarkEnd w:id="2"/>
      <w:r w:rsidRPr="004D6163">
        <w:rPr>
          <w:rFonts w:ascii="Open Sans" w:eastAsia="Times New Roman" w:hAnsi="Open Sans" w:cs="Times New Roman"/>
          <w:color w:val="484848"/>
          <w:sz w:val="36"/>
          <w:szCs w:val="36"/>
        </w:rPr>
        <w:lastRenderedPageBreak/>
        <w:t>Copyright Policy</w:t>
      </w:r>
    </w:p>
    <w:p w14:paraId="1825017D" w14:textId="3B0CE387" w:rsidR="004D6163" w:rsidRPr="004D6163" w:rsidRDefault="004D6163" w:rsidP="004D6163">
      <w:pPr>
        <w:shd w:val="clear" w:color="auto" w:fill="FFFFFF"/>
        <w:spacing w:after="162" w:line="326" w:lineRule="atLeast"/>
        <w:rPr>
          <w:rFonts w:ascii="Open Sans" w:eastAsia="Times New Roman" w:hAnsi="Open Sans" w:cs="Times New Roman"/>
          <w:color w:val="4B4A4A"/>
          <w:sz w:val="23"/>
          <w:szCs w:val="23"/>
        </w:rPr>
      </w:pPr>
      <w:r w:rsidRPr="004D6163">
        <w:rPr>
          <w:rFonts w:ascii="Open Sans" w:eastAsia="Times New Roman" w:hAnsi="Open Sans" w:cs="Times New Roman"/>
          <w:color w:val="4B4A4A"/>
          <w:sz w:val="23"/>
          <w:szCs w:val="23"/>
        </w:rPr>
        <w:t xml:space="preserve">Contents of this website may not be reproduced partially or fully, without due permission from </w:t>
      </w:r>
      <w:r w:rsidR="00B10430">
        <w:rPr>
          <w:rFonts w:ascii="Open Sans" w:eastAsia="Times New Roman" w:hAnsi="Open Sans" w:cs="Times New Roman"/>
          <w:color w:val="FF0000"/>
          <w:sz w:val="23"/>
          <w:szCs w:val="23"/>
        </w:rPr>
        <w:t>APSWHC</w:t>
      </w:r>
      <w:r w:rsidRPr="004D6163">
        <w:rPr>
          <w:rFonts w:ascii="Open Sans" w:eastAsia="Times New Roman" w:hAnsi="Open Sans" w:cs="Times New Roman"/>
          <w:color w:val="4B4A4A"/>
          <w:sz w:val="23"/>
          <w:szCs w:val="23"/>
        </w:rPr>
        <w:t xml:space="preserve">. If referred to as a part of another website, the source must be appropriately acknowledged. The contents of this website </w:t>
      </w:r>
      <w:proofErr w:type="spellStart"/>
      <w:r w:rsidRPr="004D6163">
        <w:rPr>
          <w:rFonts w:ascii="Open Sans" w:eastAsia="Times New Roman" w:hAnsi="Open Sans" w:cs="Times New Roman"/>
          <w:color w:val="4B4A4A"/>
          <w:sz w:val="23"/>
          <w:szCs w:val="23"/>
        </w:rPr>
        <w:t>can not</w:t>
      </w:r>
      <w:proofErr w:type="spellEnd"/>
      <w:r w:rsidRPr="004D6163">
        <w:rPr>
          <w:rFonts w:ascii="Open Sans" w:eastAsia="Times New Roman" w:hAnsi="Open Sans" w:cs="Times New Roman"/>
          <w:color w:val="4B4A4A"/>
          <w:sz w:val="23"/>
          <w:szCs w:val="23"/>
        </w:rPr>
        <w:t xml:space="preserve"> be used in any misleading or objectionable context.</w:t>
      </w:r>
    </w:p>
    <w:p w14:paraId="6F37448C" w14:textId="77777777" w:rsidR="00815ABE" w:rsidRDefault="00815ABE"/>
    <w:sectPr w:rsidR="00815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163"/>
    <w:rsid w:val="004D6163"/>
    <w:rsid w:val="00554004"/>
    <w:rsid w:val="00815ABE"/>
    <w:rsid w:val="00B1043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A7052"/>
  <w15:chartTrackingRefBased/>
  <w15:docId w15:val="{7FE53E52-F11B-42D4-A57E-1157FB63E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D61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616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D61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74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kumar bodanki</dc:creator>
  <cp:keywords/>
  <dc:description/>
  <cp:lastModifiedBy>prasanna kumar bodanki</cp:lastModifiedBy>
  <cp:revision>1</cp:revision>
  <dcterms:created xsi:type="dcterms:W3CDTF">2021-02-26T06:09:00Z</dcterms:created>
  <dcterms:modified xsi:type="dcterms:W3CDTF">2021-02-26T06:30:00Z</dcterms:modified>
</cp:coreProperties>
</file>