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9AE0C" w14:textId="77777777" w:rsidR="00D62973" w:rsidRDefault="00D62973" w:rsidP="00D62973">
      <w:pPr>
        <w:spacing w:before="100" w:beforeAutospacing="1" w:after="100" w:afterAutospacing="1" w:line="240" w:lineRule="auto"/>
        <w:outlineLvl w:val="1"/>
        <w:rPr>
          <w:rFonts w:ascii="Times New Roman" w:eastAsia="Times New Roman" w:hAnsi="Times New Roman" w:cs="Times New Roman"/>
          <w:b/>
          <w:bCs/>
          <w:sz w:val="24"/>
          <w:szCs w:val="24"/>
        </w:rPr>
      </w:pPr>
      <w:bookmarkStart w:id="0" w:name="_Hlk236656487"/>
      <w:bookmarkEnd w:id="0"/>
    </w:p>
    <w:p w14:paraId="09B9F661" w14:textId="77777777" w:rsidR="00D62973" w:rsidRPr="007278D3" w:rsidRDefault="00D62973" w:rsidP="00D62973">
      <w:pPr>
        <w:spacing w:before="100" w:beforeAutospacing="1" w:after="100" w:afterAutospacing="1" w:line="240" w:lineRule="auto"/>
        <w:outlineLvl w:val="1"/>
        <w:rPr>
          <w:rFonts w:ascii="Times New Roman" w:eastAsia="Times New Roman" w:hAnsi="Times New Roman" w:cs="Times New Roman"/>
          <w:b/>
          <w:bCs/>
          <w:sz w:val="28"/>
          <w:szCs w:val="28"/>
        </w:rPr>
      </w:pPr>
    </w:p>
    <w:p w14:paraId="5508971C" w14:textId="7A46D082" w:rsidR="00D62973" w:rsidRPr="007278D3" w:rsidRDefault="00D62973" w:rsidP="00D62973">
      <w:pPr>
        <w:spacing w:before="100" w:beforeAutospacing="1" w:after="100" w:afterAutospacing="1" w:line="240" w:lineRule="auto"/>
        <w:outlineLvl w:val="1"/>
        <w:rPr>
          <w:rFonts w:ascii="Times New Roman" w:eastAsia="Times New Roman" w:hAnsi="Times New Roman" w:cs="Times New Roman"/>
          <w:b/>
          <w:bCs/>
          <w:sz w:val="28"/>
          <w:szCs w:val="28"/>
        </w:rPr>
      </w:pPr>
      <w:r w:rsidRPr="007278D3">
        <w:rPr>
          <w:rFonts w:ascii="Times New Roman" w:eastAsia="Times New Roman" w:hAnsi="Times New Roman" w:cs="Times New Roman"/>
          <w:b/>
          <w:bCs/>
          <w:sz w:val="28"/>
          <w:szCs w:val="28"/>
        </w:rPr>
        <w:t>Selected Approach: Evolutionary Prototyping</w:t>
      </w:r>
    </w:p>
    <w:p w14:paraId="4599FBD7" w14:textId="77777777" w:rsidR="00D62973" w:rsidRPr="007278D3" w:rsidRDefault="00D62973" w:rsidP="00D62973">
      <w:pPr>
        <w:spacing w:before="100" w:beforeAutospacing="1" w:after="100" w:afterAutospacing="1" w:line="240" w:lineRule="auto"/>
        <w:outlineLvl w:val="2"/>
        <w:rPr>
          <w:rFonts w:ascii="Times New Roman" w:eastAsia="Times New Roman" w:hAnsi="Times New Roman" w:cs="Times New Roman"/>
          <w:b/>
          <w:bCs/>
          <w:sz w:val="28"/>
          <w:szCs w:val="28"/>
        </w:rPr>
      </w:pPr>
      <w:r w:rsidRPr="007278D3">
        <w:rPr>
          <w:rFonts w:ascii="Times New Roman" w:eastAsia="Times New Roman" w:hAnsi="Times New Roman" w:cs="Times New Roman"/>
          <w:b/>
          <w:bCs/>
          <w:sz w:val="28"/>
          <w:szCs w:val="28"/>
        </w:rPr>
        <w:t>Justification</w:t>
      </w:r>
    </w:p>
    <w:p w14:paraId="3F5F4BCF" w14:textId="77777777" w:rsidR="00D62973" w:rsidRPr="00D62973" w:rsidRDefault="00D62973" w:rsidP="00D62973">
      <w:pPr>
        <w:spacing w:before="100" w:beforeAutospacing="1" w:after="100" w:afterAutospacing="1" w:line="240" w:lineRule="auto"/>
        <w:rPr>
          <w:rFonts w:ascii="Times New Roman" w:eastAsia="Times New Roman" w:hAnsi="Times New Roman" w:cs="Times New Roman"/>
          <w:sz w:val="24"/>
          <w:szCs w:val="24"/>
        </w:rPr>
      </w:pPr>
      <w:r w:rsidRPr="00D62973">
        <w:rPr>
          <w:rFonts w:ascii="Times New Roman" w:eastAsia="Times New Roman" w:hAnsi="Times New Roman" w:cs="Times New Roman"/>
          <w:sz w:val="24"/>
          <w:szCs w:val="24"/>
        </w:rPr>
        <w:t xml:space="preserve">The </w:t>
      </w:r>
      <w:r w:rsidRPr="00D62973">
        <w:rPr>
          <w:rFonts w:ascii="Times New Roman" w:eastAsia="Times New Roman" w:hAnsi="Times New Roman" w:cs="Times New Roman"/>
          <w:b/>
          <w:bCs/>
          <w:sz w:val="24"/>
          <w:szCs w:val="24"/>
        </w:rPr>
        <w:t>Evolutionary Prototyping</w:t>
      </w:r>
      <w:r w:rsidRPr="00D62973">
        <w:rPr>
          <w:rFonts w:ascii="Times New Roman" w:eastAsia="Times New Roman" w:hAnsi="Times New Roman" w:cs="Times New Roman"/>
          <w:sz w:val="24"/>
          <w:szCs w:val="24"/>
        </w:rPr>
        <w:t xml:space="preserve"> approach was selected for the </w:t>
      </w:r>
      <w:r w:rsidRPr="00D62973">
        <w:rPr>
          <w:rFonts w:ascii="Times New Roman" w:eastAsia="Times New Roman" w:hAnsi="Times New Roman" w:cs="Times New Roman"/>
          <w:b/>
          <w:bCs/>
          <w:sz w:val="24"/>
          <w:szCs w:val="24"/>
        </w:rPr>
        <w:t>SAMS (Student Activities Management System)</w:t>
      </w:r>
      <w:r w:rsidRPr="00D62973">
        <w:rPr>
          <w:rFonts w:ascii="Times New Roman" w:eastAsia="Times New Roman" w:hAnsi="Times New Roman" w:cs="Times New Roman"/>
          <w:sz w:val="24"/>
          <w:szCs w:val="24"/>
        </w:rPr>
        <w:t xml:space="preserve"> because it allows the system to be developed and improved continuously based on user feedback. Since the system is designed for </w:t>
      </w:r>
      <w:r w:rsidRPr="00D62973">
        <w:rPr>
          <w:rFonts w:ascii="Times New Roman" w:eastAsia="Times New Roman" w:hAnsi="Times New Roman" w:cs="Times New Roman"/>
          <w:b/>
          <w:bCs/>
          <w:sz w:val="24"/>
          <w:szCs w:val="24"/>
        </w:rPr>
        <w:t>students, activity organizers, and student affairs staff</w:t>
      </w:r>
      <w:r w:rsidRPr="00D62973">
        <w:rPr>
          <w:rFonts w:ascii="Times New Roman" w:eastAsia="Times New Roman" w:hAnsi="Times New Roman" w:cs="Times New Roman"/>
          <w:sz w:val="24"/>
          <w:szCs w:val="24"/>
        </w:rPr>
        <w:t>, it is important to evaluate the user interface and system functions at an early stage and refine them throughout the development process.</w:t>
      </w:r>
    </w:p>
    <w:p w14:paraId="45EC22D5" w14:textId="77777777" w:rsidR="00D62973" w:rsidRPr="00D62973" w:rsidRDefault="00D62973" w:rsidP="00D62973">
      <w:pPr>
        <w:spacing w:before="100" w:beforeAutospacing="1" w:after="100" w:afterAutospacing="1" w:line="240" w:lineRule="auto"/>
        <w:rPr>
          <w:rFonts w:ascii="Times New Roman" w:eastAsia="Times New Roman" w:hAnsi="Times New Roman" w:cs="Times New Roman"/>
          <w:sz w:val="24"/>
          <w:szCs w:val="24"/>
        </w:rPr>
      </w:pPr>
      <w:r w:rsidRPr="00D62973">
        <w:rPr>
          <w:rFonts w:ascii="Times New Roman" w:eastAsia="Times New Roman" w:hAnsi="Times New Roman" w:cs="Times New Roman"/>
          <w:sz w:val="24"/>
          <w:szCs w:val="24"/>
        </w:rPr>
        <w:t xml:space="preserve">Unlike </w:t>
      </w:r>
      <w:r w:rsidRPr="00D62973">
        <w:rPr>
          <w:rFonts w:ascii="Times New Roman" w:eastAsia="Times New Roman" w:hAnsi="Times New Roman" w:cs="Times New Roman"/>
          <w:b/>
          <w:bCs/>
          <w:sz w:val="24"/>
          <w:szCs w:val="24"/>
        </w:rPr>
        <w:t>Throwaway Prototyping</w:t>
      </w:r>
      <w:r w:rsidRPr="00D62973">
        <w:rPr>
          <w:rFonts w:ascii="Times New Roman" w:eastAsia="Times New Roman" w:hAnsi="Times New Roman" w:cs="Times New Roman"/>
          <w:sz w:val="24"/>
          <w:szCs w:val="24"/>
        </w:rPr>
        <w:t>, where the prototype is discarded after gathering requirements, the evolutionary prototype is continuously enhanced until it becomes the final system. This approach reduces development risks, improves usability, and ensures that the final system meets user requirements more effectively.</w:t>
      </w:r>
    </w:p>
    <w:p w14:paraId="0F012F08" w14:textId="77777777" w:rsidR="00D62973" w:rsidRPr="00D62973" w:rsidRDefault="00D62973" w:rsidP="00D62973">
      <w:pPr>
        <w:spacing w:before="100" w:beforeAutospacing="1" w:after="100" w:afterAutospacing="1" w:line="240" w:lineRule="auto"/>
        <w:rPr>
          <w:rFonts w:ascii="Times New Roman" w:eastAsia="Times New Roman" w:hAnsi="Times New Roman" w:cs="Times New Roman"/>
          <w:sz w:val="24"/>
          <w:szCs w:val="24"/>
        </w:rPr>
      </w:pPr>
      <w:r w:rsidRPr="00D62973">
        <w:rPr>
          <w:rFonts w:ascii="Times New Roman" w:eastAsia="Times New Roman" w:hAnsi="Times New Roman" w:cs="Times New Roman"/>
          <w:sz w:val="24"/>
          <w:szCs w:val="24"/>
        </w:rPr>
        <w:t xml:space="preserve">Therefore, </w:t>
      </w:r>
      <w:r w:rsidRPr="00D62973">
        <w:rPr>
          <w:rFonts w:ascii="Times New Roman" w:eastAsia="Times New Roman" w:hAnsi="Times New Roman" w:cs="Times New Roman"/>
          <w:b/>
          <w:bCs/>
          <w:sz w:val="24"/>
          <w:szCs w:val="24"/>
        </w:rPr>
        <w:t>Evolutionary Prototyping</w:t>
      </w:r>
      <w:r w:rsidRPr="00D62973">
        <w:rPr>
          <w:rFonts w:ascii="Times New Roman" w:eastAsia="Times New Roman" w:hAnsi="Times New Roman" w:cs="Times New Roman"/>
          <w:sz w:val="24"/>
          <w:szCs w:val="24"/>
        </w:rPr>
        <w:t xml:space="preserve"> is the most suitable approach for the </w:t>
      </w:r>
      <w:r w:rsidRPr="00D62973">
        <w:rPr>
          <w:rFonts w:ascii="Times New Roman" w:eastAsia="Times New Roman" w:hAnsi="Times New Roman" w:cs="Times New Roman"/>
          <w:b/>
          <w:bCs/>
          <w:sz w:val="24"/>
          <w:szCs w:val="24"/>
        </w:rPr>
        <w:t>SAMS</w:t>
      </w:r>
      <w:r w:rsidRPr="00D62973">
        <w:rPr>
          <w:rFonts w:ascii="Times New Roman" w:eastAsia="Times New Roman" w:hAnsi="Times New Roman" w:cs="Times New Roman"/>
          <w:sz w:val="24"/>
          <w:szCs w:val="24"/>
        </w:rPr>
        <w:t xml:space="preserve"> project because it supports continuous improvement, accommodates changing requirements, and helps deliver a reliable, efficient, and user-friendly system.</w:t>
      </w:r>
    </w:p>
    <w:p w14:paraId="1777F36F" w14:textId="57B88DD9" w:rsidR="005D55A6" w:rsidRDefault="00D62973">
      <w:pPr>
        <w:rPr>
          <w:noProof/>
          <w:sz w:val="24"/>
          <w:szCs w:val="24"/>
          <w:rtl/>
        </w:rPr>
      </w:pPr>
      <w:r>
        <w:rPr>
          <w:noProof/>
          <w:sz w:val="24"/>
          <w:szCs w:val="24"/>
        </w:rPr>
        <w:lastRenderedPageBreak/>
        <w:drawing>
          <wp:inline distT="0" distB="0" distL="0" distR="0" wp14:anchorId="73C55B54" wp14:editId="0D7F55B6">
            <wp:extent cx="5943600" cy="5114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25 223201.png"/>
                    <pic:cNvPicPr/>
                  </pic:nvPicPr>
                  <pic:blipFill>
                    <a:blip r:embed="rId4">
                      <a:extLst>
                        <a:ext uri="{28A0092B-C50C-407E-A947-70E740481C1C}">
                          <a14:useLocalDpi xmlns:a14="http://schemas.microsoft.com/office/drawing/2010/main" val="0"/>
                        </a:ext>
                      </a:extLst>
                    </a:blip>
                    <a:stretch>
                      <a:fillRect/>
                    </a:stretch>
                  </pic:blipFill>
                  <pic:spPr>
                    <a:xfrm>
                      <a:off x="0" y="0"/>
                      <a:ext cx="5943600" cy="5114290"/>
                    </a:xfrm>
                    <a:prstGeom prst="rect">
                      <a:avLst/>
                    </a:prstGeom>
                  </pic:spPr>
                </pic:pic>
              </a:graphicData>
            </a:graphic>
          </wp:inline>
        </w:drawing>
      </w:r>
      <w:r w:rsidR="00730EC3">
        <w:rPr>
          <w:noProof/>
          <w:sz w:val="24"/>
          <w:szCs w:val="24"/>
          <w:rtl/>
          <w:lang w:val="ar-SA"/>
        </w:rPr>
        <w:lastRenderedPageBreak/>
        <w:drawing>
          <wp:inline distT="0" distB="0" distL="0" distR="0" wp14:anchorId="5E26ABC0" wp14:editId="095DE3F8">
            <wp:extent cx="5963612" cy="6715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2.png"/>
                    <pic:cNvPicPr/>
                  </pic:nvPicPr>
                  <pic:blipFill>
                    <a:blip r:embed="rId5">
                      <a:extLst>
                        <a:ext uri="{28A0092B-C50C-407E-A947-70E740481C1C}">
                          <a14:useLocalDpi xmlns:a14="http://schemas.microsoft.com/office/drawing/2010/main" val="0"/>
                        </a:ext>
                      </a:extLst>
                    </a:blip>
                    <a:stretch>
                      <a:fillRect/>
                    </a:stretch>
                  </pic:blipFill>
                  <pic:spPr>
                    <a:xfrm>
                      <a:off x="0" y="0"/>
                      <a:ext cx="5966130" cy="6717960"/>
                    </a:xfrm>
                    <a:prstGeom prst="rect">
                      <a:avLst/>
                    </a:prstGeom>
                  </pic:spPr>
                </pic:pic>
              </a:graphicData>
            </a:graphic>
          </wp:inline>
        </w:drawing>
      </w:r>
    </w:p>
    <w:p w14:paraId="4284C840" w14:textId="031CBB39" w:rsidR="00CB574F" w:rsidRPr="00D62973" w:rsidRDefault="00730EC3">
      <w:pPr>
        <w:rPr>
          <w:sz w:val="24"/>
          <w:szCs w:val="24"/>
        </w:rPr>
      </w:pPr>
      <w:r>
        <w:rPr>
          <w:noProof/>
          <w:sz w:val="24"/>
          <w:szCs w:val="24"/>
        </w:rPr>
        <w:lastRenderedPageBreak/>
        <w:drawing>
          <wp:inline distT="0" distB="0" distL="0" distR="0" wp14:anchorId="0047319C" wp14:editId="6A7ECEC1">
            <wp:extent cx="6320381" cy="629602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3.png"/>
                    <pic:cNvPicPr/>
                  </pic:nvPicPr>
                  <pic:blipFill>
                    <a:blip r:embed="rId6">
                      <a:extLst>
                        <a:ext uri="{28A0092B-C50C-407E-A947-70E740481C1C}">
                          <a14:useLocalDpi xmlns:a14="http://schemas.microsoft.com/office/drawing/2010/main" val="0"/>
                        </a:ext>
                      </a:extLst>
                    </a:blip>
                    <a:stretch>
                      <a:fillRect/>
                    </a:stretch>
                  </pic:blipFill>
                  <pic:spPr>
                    <a:xfrm>
                      <a:off x="0" y="0"/>
                      <a:ext cx="6329029" cy="6304640"/>
                    </a:xfrm>
                    <a:prstGeom prst="rect">
                      <a:avLst/>
                    </a:prstGeom>
                  </pic:spPr>
                </pic:pic>
              </a:graphicData>
            </a:graphic>
          </wp:inline>
        </w:drawing>
      </w:r>
      <w:bookmarkStart w:id="1" w:name="_GoBack"/>
      <w:bookmarkEnd w:id="1"/>
      <w:r>
        <w:rPr>
          <w:noProof/>
          <w:sz w:val="24"/>
          <w:szCs w:val="24"/>
        </w:rPr>
        <w:lastRenderedPageBreak/>
        <w:drawing>
          <wp:inline distT="0" distB="0" distL="0" distR="0" wp14:anchorId="2A12B439" wp14:editId="6027D80C">
            <wp:extent cx="6104805" cy="6381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4.png"/>
                    <pic:cNvPicPr/>
                  </pic:nvPicPr>
                  <pic:blipFill>
                    <a:blip r:embed="rId7">
                      <a:extLst>
                        <a:ext uri="{28A0092B-C50C-407E-A947-70E740481C1C}">
                          <a14:useLocalDpi xmlns:a14="http://schemas.microsoft.com/office/drawing/2010/main" val="0"/>
                        </a:ext>
                      </a:extLst>
                    </a:blip>
                    <a:stretch>
                      <a:fillRect/>
                    </a:stretch>
                  </pic:blipFill>
                  <pic:spPr>
                    <a:xfrm>
                      <a:off x="0" y="0"/>
                      <a:ext cx="6114078" cy="6391443"/>
                    </a:xfrm>
                    <a:prstGeom prst="rect">
                      <a:avLst/>
                    </a:prstGeom>
                  </pic:spPr>
                </pic:pic>
              </a:graphicData>
            </a:graphic>
          </wp:inline>
        </w:drawing>
      </w:r>
      <w:r>
        <w:rPr>
          <w:noProof/>
          <w:sz w:val="24"/>
          <w:szCs w:val="24"/>
        </w:rPr>
        <w:lastRenderedPageBreak/>
        <w:drawing>
          <wp:inline distT="0" distB="0" distL="0" distR="0" wp14:anchorId="0FA61D52" wp14:editId="42129F93">
            <wp:extent cx="6153809" cy="5419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5.png"/>
                    <pic:cNvPicPr/>
                  </pic:nvPicPr>
                  <pic:blipFill>
                    <a:blip r:embed="rId8">
                      <a:extLst>
                        <a:ext uri="{28A0092B-C50C-407E-A947-70E740481C1C}">
                          <a14:useLocalDpi xmlns:a14="http://schemas.microsoft.com/office/drawing/2010/main" val="0"/>
                        </a:ext>
                      </a:extLst>
                    </a:blip>
                    <a:stretch>
                      <a:fillRect/>
                    </a:stretch>
                  </pic:blipFill>
                  <pic:spPr>
                    <a:xfrm>
                      <a:off x="0" y="0"/>
                      <a:ext cx="6164953" cy="5429540"/>
                    </a:xfrm>
                    <a:prstGeom prst="rect">
                      <a:avLst/>
                    </a:prstGeom>
                  </pic:spPr>
                </pic:pic>
              </a:graphicData>
            </a:graphic>
          </wp:inline>
        </w:drawing>
      </w:r>
    </w:p>
    <w:sectPr w:rsidR="00CB574F" w:rsidRPr="00D62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C2A"/>
    <w:rsid w:val="005D55A6"/>
    <w:rsid w:val="007278D3"/>
    <w:rsid w:val="00730EC3"/>
    <w:rsid w:val="00C11C2A"/>
    <w:rsid w:val="00CB574F"/>
    <w:rsid w:val="00D629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4101"/>
  <w15:chartTrackingRefBased/>
  <w15:docId w15:val="{3E54247A-AA5B-4ABC-BBA7-AB57A4DD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629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29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9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2973"/>
    <w:rPr>
      <w:rFonts w:ascii="Times New Roman" w:eastAsia="Times New Roman" w:hAnsi="Times New Roman" w:cs="Times New Roman"/>
      <w:b/>
      <w:bCs/>
      <w:sz w:val="27"/>
      <w:szCs w:val="27"/>
    </w:rPr>
  </w:style>
  <w:style w:type="character" w:styleId="Strong">
    <w:name w:val="Strong"/>
    <w:basedOn w:val="DefaultParagraphFont"/>
    <w:uiPriority w:val="22"/>
    <w:qFormat/>
    <w:rsid w:val="00D62973"/>
    <w:rPr>
      <w:b/>
      <w:bCs/>
    </w:rPr>
  </w:style>
  <w:style w:type="paragraph" w:styleId="NormalWeb">
    <w:name w:val="Normal (Web)"/>
    <w:basedOn w:val="Normal"/>
    <w:uiPriority w:val="99"/>
    <w:semiHidden/>
    <w:unhideWhenUsed/>
    <w:rsid w:val="00D629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648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Reham</dc:creator>
  <cp:keywords/>
  <dc:description/>
  <cp:lastModifiedBy>Reham</cp:lastModifiedBy>
  <cp:revision>5</cp:revision>
  <cp:lastPrinted>2026-08-03T11:39:00Z</cp:lastPrinted>
  <dcterms:created xsi:type="dcterms:W3CDTF">2026-07-27T05:26:00Z</dcterms:created>
  <dcterms:modified xsi:type="dcterms:W3CDTF">2026-08-04T08:51:00Z</dcterms:modified>
</cp:coreProperties>
</file>