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3B3" w:rsidRPr="006E33B3" w:rsidRDefault="006E33B3" w:rsidP="006E33B3">
      <w:pPr>
        <w:spacing w:before="540" w:after="75" w:line="320" w:lineRule="atLeast"/>
        <w:textAlignment w:val="baseline"/>
        <w:outlineLvl w:val="1"/>
        <w:rPr>
          <w:rFonts w:ascii="inherit" w:eastAsia="Times New Roman" w:hAnsi="inherit" w:cs="Helvetica"/>
          <w:b/>
          <w:bCs/>
          <w:color w:val="2E3D49"/>
          <w:sz w:val="30"/>
          <w:szCs w:val="30"/>
        </w:rPr>
      </w:pPr>
      <w:r w:rsidRPr="006E33B3">
        <w:rPr>
          <w:rFonts w:ascii="inherit" w:eastAsia="Times New Roman" w:hAnsi="inherit" w:cs="Helvetica"/>
          <w:b/>
          <w:bCs/>
          <w:color w:val="2E3D49"/>
          <w:sz w:val="30"/>
          <w:szCs w:val="30"/>
        </w:rPr>
        <w:t>Practical Significance</w:t>
      </w:r>
    </w:p>
    <w:p w:rsidR="006E33B3" w:rsidRPr="006E33B3" w:rsidRDefault="006E33B3" w:rsidP="006E33B3">
      <w:pPr>
        <w:spacing w:after="0"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Even if an experiment result shows a statistically significant difference in an evaluation metric between control and experimental groups, that does not necessarily mean that the experiment was a success. If there are any costs associated with deploying a change, those costs might outweigh the benefits expected based on the experiment results. </w:t>
      </w:r>
      <w:r w:rsidRPr="006E33B3">
        <w:rPr>
          <w:rFonts w:ascii="inherit" w:eastAsia="Times New Roman" w:hAnsi="inherit" w:cs="Helvetica"/>
          <w:b/>
          <w:bCs/>
          <w:color w:val="4F4F4F"/>
          <w:sz w:val="23"/>
          <w:szCs w:val="23"/>
          <w:bdr w:val="none" w:sz="0" w:space="0" w:color="auto" w:frame="1"/>
        </w:rPr>
        <w:t>Practical significance</w:t>
      </w:r>
      <w:r w:rsidRPr="006E33B3">
        <w:rPr>
          <w:rFonts w:ascii="inherit" w:eastAsia="Times New Roman" w:hAnsi="inherit" w:cs="Helvetica"/>
          <w:color w:val="4F4F4F"/>
          <w:sz w:val="23"/>
          <w:szCs w:val="23"/>
        </w:rPr>
        <w:t> refers to the level of effect that you need to observe in order for the experiment to be called a true success and implemented in truth. Not all experiments imply a practical significance boundary, but it's an important factor in the interpretation of outcomes where it is relevant.</w:t>
      </w:r>
    </w:p>
    <w:p w:rsidR="006E33B3" w:rsidRPr="006E33B3" w:rsidRDefault="006E33B3" w:rsidP="006E33B3">
      <w:pPr>
        <w:spacing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If you consider the confidence interval for an evaluation metric statistic against the null baseline and practical significance bound, there are a few cases that can come about.</w:t>
      </w:r>
    </w:p>
    <w:p w:rsidR="006E33B3" w:rsidRPr="006E33B3" w:rsidRDefault="006E33B3" w:rsidP="006E33B3">
      <w:pPr>
        <w:spacing w:after="75" w:line="320" w:lineRule="atLeast"/>
        <w:textAlignment w:val="baseline"/>
        <w:outlineLvl w:val="3"/>
        <w:rPr>
          <w:rFonts w:ascii="inherit" w:eastAsia="Times New Roman" w:hAnsi="inherit" w:cs="Helvetica"/>
          <w:b/>
          <w:bCs/>
          <w:color w:val="2E3D49"/>
          <w:sz w:val="24"/>
          <w:szCs w:val="24"/>
        </w:rPr>
      </w:pPr>
      <w:r w:rsidRPr="006E33B3">
        <w:rPr>
          <w:rFonts w:ascii="inherit" w:eastAsia="Times New Roman" w:hAnsi="inherit" w:cs="Helvetica"/>
          <w:b/>
          <w:bCs/>
          <w:color w:val="2E3D49"/>
          <w:sz w:val="24"/>
          <w:szCs w:val="24"/>
        </w:rPr>
        <w:t>Confidence interval is fully in practical significance region</w:t>
      </w:r>
    </w:p>
    <w:p w:rsidR="006E33B3" w:rsidRPr="006E33B3" w:rsidRDefault="006E33B3" w:rsidP="006E33B3">
      <w:pPr>
        <w:spacing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(Below, </w:t>
      </w:r>
      <w:r w:rsidRPr="006E33B3">
        <w:rPr>
          <w:rFonts w:ascii="Times New Roman" w:eastAsia="Times New Roman" w:hAnsi="Times New Roman" w:cs="Times New Roman"/>
          <w:color w:val="4F4F4F"/>
          <w:sz w:val="28"/>
          <w:szCs w:val="28"/>
          <w:bdr w:val="none" w:sz="0" w:space="0" w:color="auto" w:frame="1"/>
        </w:rPr>
        <w:t>m_0</w:t>
      </w:r>
      <w:r w:rsidRPr="006E33B3">
        <w:rPr>
          <w:rFonts w:ascii="KaTeX_Math" w:eastAsia="Times New Roman" w:hAnsi="KaTeX_Math" w:cs="Times New Roman"/>
          <w:i/>
          <w:iCs/>
          <w:color w:val="4F4F4F"/>
          <w:sz w:val="28"/>
          <w:szCs w:val="28"/>
          <w:bdr w:val="none" w:sz="0" w:space="0" w:color="auto" w:frame="1"/>
        </w:rPr>
        <w:t>m</w:t>
      </w:r>
      <w:r w:rsidRPr="006E33B3">
        <w:rPr>
          <w:rFonts w:ascii="inherit" w:eastAsia="Times New Roman" w:hAnsi="inherit" w:cs="Times New Roman"/>
          <w:color w:val="4F4F4F"/>
          <w:sz w:val="20"/>
          <w:szCs w:val="20"/>
          <w:bdr w:val="none" w:sz="0" w:space="0" w:color="auto" w:frame="1"/>
        </w:rPr>
        <w:t>0</w:t>
      </w:r>
      <w:r w:rsidRPr="006E33B3">
        <w:rPr>
          <w:rFonts w:ascii="inherit" w:eastAsia="Times New Roman" w:hAnsi="inherit" w:cs="Times New Roman"/>
          <w:color w:val="4F4F4F"/>
          <w:sz w:val="2"/>
          <w:szCs w:val="2"/>
          <w:bdr w:val="none" w:sz="0" w:space="0" w:color="auto" w:frame="1"/>
        </w:rPr>
        <w:t>​</w:t>
      </w:r>
      <w:r w:rsidRPr="006E33B3">
        <w:rPr>
          <w:rFonts w:ascii="inherit" w:eastAsia="Times New Roman" w:hAnsi="inherit" w:cs="Helvetica"/>
          <w:color w:val="4F4F4F"/>
          <w:sz w:val="23"/>
          <w:szCs w:val="23"/>
        </w:rPr>
        <w:t> indicates the null statistic value, </w:t>
      </w:r>
      <w:r w:rsidRPr="006E33B3">
        <w:rPr>
          <w:rFonts w:ascii="Times New Roman" w:eastAsia="Times New Roman" w:hAnsi="Times New Roman" w:cs="Times New Roman"/>
          <w:color w:val="4F4F4F"/>
          <w:sz w:val="28"/>
          <w:szCs w:val="28"/>
          <w:bdr w:val="none" w:sz="0" w:space="0" w:color="auto" w:frame="1"/>
        </w:rPr>
        <w:t>d_{min}</w:t>
      </w:r>
      <w:r w:rsidRPr="006E33B3">
        <w:rPr>
          <w:rFonts w:ascii="KaTeX_Math" w:eastAsia="Times New Roman" w:hAnsi="KaTeX_Math" w:cs="Times New Roman"/>
          <w:i/>
          <w:iCs/>
          <w:color w:val="4F4F4F"/>
          <w:sz w:val="28"/>
          <w:szCs w:val="28"/>
          <w:bdr w:val="none" w:sz="0" w:space="0" w:color="auto" w:frame="1"/>
        </w:rPr>
        <w:t>d</w:t>
      </w:r>
      <w:r w:rsidRPr="006E33B3">
        <w:rPr>
          <w:rFonts w:ascii="KaTeX_Math" w:eastAsia="Times New Roman" w:hAnsi="KaTeX_Math" w:cs="Times New Roman"/>
          <w:i/>
          <w:iCs/>
          <w:color w:val="4F4F4F"/>
          <w:sz w:val="20"/>
          <w:szCs w:val="20"/>
          <w:bdr w:val="none" w:sz="0" w:space="0" w:color="auto" w:frame="1"/>
        </w:rPr>
        <w:t>min</w:t>
      </w:r>
      <w:r w:rsidRPr="006E33B3">
        <w:rPr>
          <w:rFonts w:ascii="inherit" w:eastAsia="Times New Roman" w:hAnsi="inherit" w:cs="Times New Roman"/>
          <w:color w:val="4F4F4F"/>
          <w:sz w:val="2"/>
          <w:szCs w:val="2"/>
          <w:bdr w:val="none" w:sz="0" w:space="0" w:color="auto" w:frame="1"/>
        </w:rPr>
        <w:t>​</w:t>
      </w:r>
      <w:r w:rsidRPr="006E33B3">
        <w:rPr>
          <w:rFonts w:ascii="inherit" w:eastAsia="Times New Roman" w:hAnsi="inherit" w:cs="Helvetica"/>
          <w:color w:val="4F4F4F"/>
          <w:sz w:val="23"/>
          <w:szCs w:val="23"/>
        </w:rPr>
        <w:t> the practical significance bound, and the blue line the confidence interval for the observed statistic. We assume that we're looking for a positive change, ignoring the negative equivalent for </w:t>
      </w:r>
      <w:r w:rsidRPr="006E33B3">
        <w:rPr>
          <w:rFonts w:ascii="Times New Roman" w:eastAsia="Times New Roman" w:hAnsi="Times New Roman" w:cs="Times New Roman"/>
          <w:color w:val="4F4F4F"/>
          <w:sz w:val="28"/>
          <w:szCs w:val="28"/>
          <w:bdr w:val="none" w:sz="0" w:space="0" w:color="auto" w:frame="1"/>
        </w:rPr>
        <w:t>d_{min}</w:t>
      </w:r>
      <w:r w:rsidRPr="006E33B3">
        <w:rPr>
          <w:rFonts w:ascii="KaTeX_Math" w:eastAsia="Times New Roman" w:hAnsi="KaTeX_Math" w:cs="Times New Roman"/>
          <w:i/>
          <w:iCs/>
          <w:color w:val="4F4F4F"/>
          <w:sz w:val="28"/>
          <w:szCs w:val="28"/>
          <w:bdr w:val="none" w:sz="0" w:space="0" w:color="auto" w:frame="1"/>
        </w:rPr>
        <w:t>d</w:t>
      </w:r>
      <w:r w:rsidRPr="006E33B3">
        <w:rPr>
          <w:rFonts w:ascii="KaTeX_Math" w:eastAsia="Times New Roman" w:hAnsi="KaTeX_Math" w:cs="Times New Roman"/>
          <w:i/>
          <w:iCs/>
          <w:color w:val="4F4F4F"/>
          <w:sz w:val="20"/>
          <w:szCs w:val="20"/>
          <w:bdr w:val="none" w:sz="0" w:space="0" w:color="auto" w:frame="1"/>
        </w:rPr>
        <w:t>min</w:t>
      </w:r>
      <w:r w:rsidRPr="006E33B3">
        <w:rPr>
          <w:rFonts w:ascii="inherit" w:eastAsia="Times New Roman" w:hAnsi="inherit" w:cs="Times New Roman"/>
          <w:color w:val="4F4F4F"/>
          <w:sz w:val="2"/>
          <w:szCs w:val="2"/>
          <w:bdr w:val="none" w:sz="0" w:space="0" w:color="auto" w:frame="1"/>
        </w:rPr>
        <w:t>​</w:t>
      </w:r>
      <w:r w:rsidRPr="006E33B3">
        <w:rPr>
          <w:rFonts w:ascii="inherit" w:eastAsia="Times New Roman" w:hAnsi="inherit" w:cs="Helvetica"/>
          <w:color w:val="4F4F4F"/>
          <w:sz w:val="23"/>
          <w:szCs w:val="23"/>
        </w:rPr>
        <w:t>.)</w:t>
      </w:r>
    </w:p>
    <w:p w:rsidR="006E33B3" w:rsidRPr="006E33B3" w:rsidRDefault="006E33B3" w:rsidP="006E33B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E33B3">
        <w:rPr>
          <w:rFonts w:ascii="inherit" w:eastAsia="Times New Roman" w:hAnsi="inherit" w:cs="Helvetica"/>
          <w:color w:val="4F4F4F"/>
          <w:sz w:val="23"/>
          <w:szCs w:val="23"/>
        </w:rPr>
        <w:fldChar w:fldCharType="begin"/>
      </w:r>
      <w:r w:rsidRPr="006E33B3">
        <w:rPr>
          <w:rFonts w:ascii="inherit" w:eastAsia="Times New Roman" w:hAnsi="inherit" w:cs="Helvetica"/>
          <w:color w:val="4F4F4F"/>
          <w:sz w:val="23"/>
          <w:szCs w:val="23"/>
        </w:rPr>
        <w:instrText xml:space="preserve"> HYPERLINK "https://classroom.udacity.com/nanodegrees/nd025-ent/parts/347da0f8-5670-4bbf-8587-b02b7c0fe111/modules/db86b648-24c4-4589-8755-458885e0503c/lessons/d64ebb3c-218c-4194-ba95-e50a19683be4/concepts/4ddaf078-35ad-4556-b9dc-b9a671d0d662" </w:instrText>
      </w:r>
      <w:r w:rsidRPr="006E33B3">
        <w:rPr>
          <w:rFonts w:ascii="inherit" w:eastAsia="Times New Roman" w:hAnsi="inherit" w:cs="Helvetica"/>
          <w:color w:val="4F4F4F"/>
          <w:sz w:val="23"/>
          <w:szCs w:val="23"/>
        </w:rPr>
        <w:fldChar w:fldCharType="separate"/>
      </w:r>
    </w:p>
    <w:p w:rsidR="006E33B3" w:rsidRPr="006E33B3" w:rsidRDefault="006E33B3" w:rsidP="006E33B3">
      <w:pPr>
        <w:spacing w:after="0" w:line="320" w:lineRule="atLeast"/>
        <w:jc w:val="center"/>
        <w:textAlignment w:val="baseline"/>
        <w:rPr>
          <w:rFonts w:ascii="Times New Roman" w:eastAsia="Times New Roman" w:hAnsi="Times New Roman" w:cs="Times New Roman"/>
          <w:sz w:val="24"/>
          <w:szCs w:val="24"/>
        </w:rPr>
      </w:pPr>
      <w:r w:rsidRPr="006E33B3">
        <w:rPr>
          <w:rFonts w:ascii="inherit" w:eastAsia="Times New Roman" w:hAnsi="inherit" w:cs="Helvetica"/>
          <w:b/>
          <w:bCs/>
          <w:noProof/>
          <w:color w:val="02B3E4"/>
          <w:sz w:val="23"/>
          <w:szCs w:val="23"/>
          <w:bdr w:val="none" w:sz="0" w:space="0" w:color="auto" w:frame="1"/>
        </w:rPr>
        <w:drawing>
          <wp:inline distT="0" distB="0" distL="0" distR="0">
            <wp:extent cx="3810000" cy="847725"/>
            <wp:effectExtent l="0" t="0" r="0" b="9525"/>
            <wp:docPr id="3" name="Picture 3" descr="https://s3.amazonaws.com/video.udacity-data.com/topher/2018/September/5bad451e_c03-practicalsignificance-01/c03-practicalsignificance-01.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8/September/5bad451e_c03-practicalsignificance-01/c03-practicalsignificance-01.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847725"/>
                    </a:xfrm>
                    <a:prstGeom prst="rect">
                      <a:avLst/>
                    </a:prstGeom>
                    <a:noFill/>
                    <a:ln>
                      <a:noFill/>
                    </a:ln>
                  </pic:spPr>
                </pic:pic>
              </a:graphicData>
            </a:graphic>
          </wp:inline>
        </w:drawing>
      </w:r>
    </w:p>
    <w:p w:rsidR="006E33B3" w:rsidRPr="006E33B3" w:rsidRDefault="006E33B3" w:rsidP="006E33B3">
      <w:pPr>
        <w:spacing w:line="320" w:lineRule="atLeast"/>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fldChar w:fldCharType="end"/>
      </w:r>
    </w:p>
    <w:p w:rsidR="006E33B3" w:rsidRPr="006E33B3" w:rsidRDefault="006E33B3" w:rsidP="006E33B3">
      <w:pPr>
        <w:spacing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If the confidence interval for the statistic does not include the null or the practical significance level, then the experimental manipulation can be concluded to have a statistically and practically significant effect. It is clearest in this case that the manipulation should be implemented as a success.</w:t>
      </w:r>
    </w:p>
    <w:p w:rsidR="006E33B3" w:rsidRPr="006E33B3" w:rsidRDefault="006E33B3" w:rsidP="006E33B3">
      <w:pPr>
        <w:spacing w:line="320" w:lineRule="atLeast"/>
        <w:textAlignment w:val="baseline"/>
        <w:outlineLvl w:val="3"/>
        <w:rPr>
          <w:rFonts w:ascii="inherit" w:eastAsia="Times New Roman" w:hAnsi="inherit" w:cs="Helvetica"/>
          <w:b/>
          <w:bCs/>
          <w:color w:val="2E3D49"/>
          <w:sz w:val="24"/>
          <w:szCs w:val="24"/>
        </w:rPr>
      </w:pPr>
      <w:r w:rsidRPr="006E33B3">
        <w:rPr>
          <w:rFonts w:ascii="inherit" w:eastAsia="Times New Roman" w:hAnsi="inherit" w:cs="Helvetica"/>
          <w:b/>
          <w:bCs/>
          <w:color w:val="2E3D49"/>
          <w:sz w:val="24"/>
          <w:szCs w:val="24"/>
        </w:rPr>
        <w:t>Confidence interval completely excludes any part of practical significance region</w:t>
      </w:r>
    </w:p>
    <w:p w:rsidR="006E33B3" w:rsidRPr="006E33B3" w:rsidRDefault="006E33B3" w:rsidP="006E33B3">
      <w:pPr>
        <w:spacing w:after="0" w:line="320" w:lineRule="atLeast"/>
        <w:textAlignment w:val="baseline"/>
        <w:rPr>
          <w:rFonts w:ascii="Times New Roman" w:eastAsia="Times New Roman" w:hAnsi="Times New Roman" w:cs="Times New Roman"/>
          <w:b/>
          <w:bCs/>
          <w:color w:val="02B3E4"/>
          <w:sz w:val="23"/>
          <w:szCs w:val="23"/>
          <w:bdr w:val="none" w:sz="0" w:space="0" w:color="auto" w:frame="1"/>
        </w:rPr>
      </w:pPr>
      <w:r w:rsidRPr="006E33B3">
        <w:rPr>
          <w:rFonts w:ascii="inherit" w:eastAsia="Times New Roman" w:hAnsi="inherit" w:cs="Helvetica"/>
          <w:color w:val="4F4F4F"/>
          <w:sz w:val="23"/>
          <w:szCs w:val="23"/>
        </w:rPr>
        <w:fldChar w:fldCharType="begin"/>
      </w:r>
      <w:r w:rsidRPr="006E33B3">
        <w:rPr>
          <w:rFonts w:ascii="inherit" w:eastAsia="Times New Roman" w:hAnsi="inherit" w:cs="Helvetica"/>
          <w:color w:val="4F4F4F"/>
          <w:sz w:val="23"/>
          <w:szCs w:val="23"/>
        </w:rPr>
        <w:instrText xml:space="preserve"> HYPERLINK "https://classroom.udacity.com/nanodegrees/nd025-ent/parts/347da0f8-5670-4bbf-8587-b02b7c0fe111/modules/db86b648-24c4-4589-8755-458885e0503c/lessons/d64ebb3c-218c-4194-ba95-e50a19683be4/concepts/4ddaf078-35ad-4556-b9dc-b9a671d0d662" </w:instrText>
      </w:r>
      <w:r w:rsidRPr="006E33B3">
        <w:rPr>
          <w:rFonts w:ascii="inherit" w:eastAsia="Times New Roman" w:hAnsi="inherit" w:cs="Helvetica"/>
          <w:color w:val="4F4F4F"/>
          <w:sz w:val="23"/>
          <w:szCs w:val="23"/>
        </w:rPr>
        <w:fldChar w:fldCharType="separate"/>
      </w:r>
    </w:p>
    <w:p w:rsidR="006E33B3" w:rsidRPr="006E33B3" w:rsidRDefault="006E33B3" w:rsidP="006E33B3">
      <w:pPr>
        <w:spacing w:after="0" w:line="320" w:lineRule="atLeast"/>
        <w:jc w:val="center"/>
        <w:textAlignment w:val="baseline"/>
        <w:rPr>
          <w:rFonts w:ascii="Times New Roman" w:eastAsia="Times New Roman" w:hAnsi="Times New Roman" w:cs="Times New Roman"/>
          <w:sz w:val="24"/>
          <w:szCs w:val="24"/>
        </w:rPr>
      </w:pPr>
      <w:r w:rsidRPr="006E33B3">
        <w:rPr>
          <w:rFonts w:ascii="inherit" w:eastAsia="Times New Roman" w:hAnsi="inherit" w:cs="Helvetica"/>
          <w:b/>
          <w:bCs/>
          <w:noProof/>
          <w:color w:val="02B3E4"/>
          <w:sz w:val="23"/>
          <w:szCs w:val="23"/>
          <w:bdr w:val="none" w:sz="0" w:space="0" w:color="auto" w:frame="1"/>
        </w:rPr>
        <w:drawing>
          <wp:inline distT="0" distB="0" distL="0" distR="0">
            <wp:extent cx="3810000" cy="1133475"/>
            <wp:effectExtent l="0" t="0" r="0" b="9525"/>
            <wp:docPr id="2" name="Picture 2" descr="https://s3.amazonaws.com/video.udacity-data.com/topher/2018/September/5bad45b9_c03-practicalsignificance-02/c03-practicalsignificance-0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video.udacity-data.com/topher/2018/September/5bad45b9_c03-practicalsignificance-02/c03-practicalsignificance-02.png">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133475"/>
                    </a:xfrm>
                    <a:prstGeom prst="rect">
                      <a:avLst/>
                    </a:prstGeom>
                    <a:noFill/>
                    <a:ln>
                      <a:noFill/>
                    </a:ln>
                  </pic:spPr>
                </pic:pic>
              </a:graphicData>
            </a:graphic>
          </wp:inline>
        </w:drawing>
      </w:r>
    </w:p>
    <w:p w:rsidR="006E33B3" w:rsidRPr="006E33B3" w:rsidRDefault="006E33B3" w:rsidP="006E33B3">
      <w:pPr>
        <w:spacing w:line="320" w:lineRule="atLeast"/>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fldChar w:fldCharType="end"/>
      </w:r>
    </w:p>
    <w:p w:rsidR="006E33B3" w:rsidRPr="006E33B3" w:rsidRDefault="006E33B3" w:rsidP="006E33B3">
      <w:pPr>
        <w:spacing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If the confidence interval does not include any values that would be considered practically significant, this is a clear case for us to not implement the experimental change. This includes the case where the metric is statistically significant, but whose interval does not extend past the practical significance bounds. With such a low chance of practical significance being achieved on the metric, we should be wary of implementing the change.</w:t>
      </w:r>
    </w:p>
    <w:p w:rsidR="006E33B3" w:rsidRPr="006E33B3" w:rsidRDefault="006E33B3" w:rsidP="006E33B3">
      <w:pPr>
        <w:spacing w:line="320" w:lineRule="atLeast"/>
        <w:textAlignment w:val="baseline"/>
        <w:outlineLvl w:val="3"/>
        <w:rPr>
          <w:rFonts w:ascii="inherit" w:eastAsia="Times New Roman" w:hAnsi="inherit" w:cs="Helvetica"/>
          <w:b/>
          <w:bCs/>
          <w:color w:val="2E3D49"/>
          <w:sz w:val="24"/>
          <w:szCs w:val="24"/>
        </w:rPr>
      </w:pPr>
      <w:r w:rsidRPr="006E33B3">
        <w:rPr>
          <w:rFonts w:ascii="inherit" w:eastAsia="Times New Roman" w:hAnsi="inherit" w:cs="Helvetica"/>
          <w:b/>
          <w:bCs/>
          <w:color w:val="2E3D49"/>
          <w:sz w:val="24"/>
          <w:szCs w:val="24"/>
        </w:rPr>
        <w:t>Confidence interval includes points both inside and outside practical significance bounds</w:t>
      </w:r>
    </w:p>
    <w:p w:rsidR="006E33B3" w:rsidRPr="006E33B3" w:rsidRDefault="006E33B3" w:rsidP="006E33B3">
      <w:pPr>
        <w:spacing w:after="0" w:line="320" w:lineRule="atLeast"/>
        <w:textAlignment w:val="baseline"/>
        <w:rPr>
          <w:rFonts w:ascii="Times New Roman" w:eastAsia="Times New Roman" w:hAnsi="Times New Roman" w:cs="Times New Roman"/>
          <w:b/>
          <w:bCs/>
          <w:color w:val="02B3E4"/>
          <w:sz w:val="23"/>
          <w:szCs w:val="23"/>
          <w:bdr w:val="none" w:sz="0" w:space="0" w:color="auto" w:frame="1"/>
        </w:rPr>
      </w:pPr>
      <w:r w:rsidRPr="006E33B3">
        <w:rPr>
          <w:rFonts w:ascii="inherit" w:eastAsia="Times New Roman" w:hAnsi="inherit" w:cs="Helvetica"/>
          <w:color w:val="4F4F4F"/>
          <w:sz w:val="23"/>
          <w:szCs w:val="23"/>
        </w:rPr>
        <w:lastRenderedPageBreak/>
        <w:fldChar w:fldCharType="begin"/>
      </w:r>
      <w:r w:rsidRPr="006E33B3">
        <w:rPr>
          <w:rFonts w:ascii="inherit" w:eastAsia="Times New Roman" w:hAnsi="inherit" w:cs="Helvetica"/>
          <w:color w:val="4F4F4F"/>
          <w:sz w:val="23"/>
          <w:szCs w:val="23"/>
        </w:rPr>
        <w:instrText xml:space="preserve"> HYPERLINK "https://classroom.udacity.com/nanodegrees/nd025-ent/parts/347da0f8-5670-4bbf-8587-b02b7c0fe111/modules/db86b648-24c4-4589-8755-458885e0503c/lessons/d64ebb3c-218c-4194-ba95-e50a19683be4/concepts/4ddaf078-35ad-4556-b9dc-b9a671d0d662" </w:instrText>
      </w:r>
      <w:r w:rsidRPr="006E33B3">
        <w:rPr>
          <w:rFonts w:ascii="inherit" w:eastAsia="Times New Roman" w:hAnsi="inherit" w:cs="Helvetica"/>
          <w:color w:val="4F4F4F"/>
          <w:sz w:val="23"/>
          <w:szCs w:val="23"/>
        </w:rPr>
        <w:fldChar w:fldCharType="separate"/>
      </w:r>
    </w:p>
    <w:p w:rsidR="006E33B3" w:rsidRPr="006E33B3" w:rsidRDefault="006E33B3" w:rsidP="006E33B3">
      <w:pPr>
        <w:spacing w:after="0" w:line="320" w:lineRule="atLeast"/>
        <w:jc w:val="center"/>
        <w:textAlignment w:val="baseline"/>
        <w:rPr>
          <w:rFonts w:ascii="Times New Roman" w:eastAsia="Times New Roman" w:hAnsi="Times New Roman" w:cs="Times New Roman"/>
          <w:sz w:val="24"/>
          <w:szCs w:val="24"/>
        </w:rPr>
      </w:pPr>
      <w:r w:rsidRPr="006E33B3">
        <w:rPr>
          <w:rFonts w:ascii="inherit" w:eastAsia="Times New Roman" w:hAnsi="inherit" w:cs="Helvetica"/>
          <w:b/>
          <w:bCs/>
          <w:noProof/>
          <w:color w:val="02B3E4"/>
          <w:sz w:val="23"/>
          <w:szCs w:val="23"/>
          <w:bdr w:val="none" w:sz="0" w:space="0" w:color="auto" w:frame="1"/>
        </w:rPr>
        <w:drawing>
          <wp:inline distT="0" distB="0" distL="0" distR="0">
            <wp:extent cx="3810000" cy="1419225"/>
            <wp:effectExtent l="0" t="0" r="0" b="9525"/>
            <wp:docPr id="1" name="Picture 1" descr="https://s3.amazonaws.com/video.udacity-data.com/topher/2018/September/5bad45c7_c03-practicalsignificance-03/c03-practicalsignificance-03.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video.udacity-data.com/topher/2018/September/5bad45c7_c03-practicalsignificance-03/c03-practicalsignificance-03.png">
                      <a:hlinkClick r:id="rId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419225"/>
                    </a:xfrm>
                    <a:prstGeom prst="rect">
                      <a:avLst/>
                    </a:prstGeom>
                    <a:noFill/>
                    <a:ln>
                      <a:noFill/>
                    </a:ln>
                  </pic:spPr>
                </pic:pic>
              </a:graphicData>
            </a:graphic>
          </wp:inline>
        </w:drawing>
      </w:r>
    </w:p>
    <w:p w:rsidR="006E33B3" w:rsidRPr="006E33B3" w:rsidRDefault="006E33B3" w:rsidP="006E33B3">
      <w:pPr>
        <w:spacing w:line="320" w:lineRule="atLeast"/>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fldChar w:fldCharType="end"/>
      </w:r>
    </w:p>
    <w:p w:rsidR="006E33B3" w:rsidRPr="006E33B3" w:rsidRDefault="006E33B3" w:rsidP="006E33B3">
      <w:pPr>
        <w:spacing w:line="240" w:lineRule="auto"/>
        <w:textAlignment w:val="baseline"/>
        <w:rPr>
          <w:rFonts w:ascii="inherit" w:eastAsia="Times New Roman" w:hAnsi="inherit" w:cs="Helvetica"/>
          <w:color w:val="4F4F4F"/>
          <w:sz w:val="23"/>
          <w:szCs w:val="23"/>
        </w:rPr>
      </w:pPr>
      <w:r w:rsidRPr="006E33B3">
        <w:rPr>
          <w:rFonts w:ascii="inherit" w:eastAsia="Times New Roman" w:hAnsi="inherit" w:cs="Helvetica"/>
          <w:color w:val="4F4F4F"/>
          <w:sz w:val="23"/>
          <w:szCs w:val="23"/>
        </w:rPr>
        <w:t>This leaves the trickiest cases to consider, where the confidence interval straddles the practical significance bound. In each of these cases, there is an uncertain possibility of practical significance being achieved. In an ideal world, you would be able to collect more data to reduce our uncertainty, reducing the scenario to one of the previous cases. Outside of this, you'll need to consider the risks carefully in order to make a recommendation on whether or not to follow through with a tested change. Your analysis might also reveal subsets of the population or aspects of the manipulation that </w:t>
      </w:r>
      <w:r w:rsidRPr="006E33B3">
        <w:rPr>
          <w:rFonts w:ascii="inherit" w:eastAsia="Times New Roman" w:hAnsi="inherit" w:cs="Helvetica"/>
          <w:b/>
          <w:bCs/>
          <w:color w:val="4F4F4F"/>
          <w:sz w:val="23"/>
          <w:szCs w:val="23"/>
          <w:bdr w:val="none" w:sz="0" w:space="0" w:color="auto" w:frame="1"/>
        </w:rPr>
        <w:t>do</w:t>
      </w:r>
      <w:r w:rsidRPr="006E33B3">
        <w:rPr>
          <w:rFonts w:ascii="inherit" w:eastAsia="Times New Roman" w:hAnsi="inherit" w:cs="Helvetica"/>
          <w:color w:val="4F4F4F"/>
          <w:sz w:val="23"/>
          <w:szCs w:val="23"/>
        </w:rPr>
        <w:t> work, in order to refine further studies or experiments.</w:t>
      </w:r>
    </w:p>
    <w:p w:rsidR="00A71BC5" w:rsidRDefault="00A71BC5">
      <w:bookmarkStart w:id="0" w:name="_GoBack"/>
      <w:bookmarkEnd w:id="0"/>
    </w:p>
    <w:sectPr w:rsidR="00A7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1BD"/>
    <w:rsid w:val="006E33B3"/>
    <w:rsid w:val="009971BD"/>
    <w:rsid w:val="00A7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62A61-9512-4B62-A958-79869A9D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33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E33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3B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E33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E33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33B3"/>
    <w:rPr>
      <w:b/>
      <w:bCs/>
    </w:rPr>
  </w:style>
  <w:style w:type="character" w:customStyle="1" w:styleId="katex-mathml">
    <w:name w:val="katex-mathml"/>
    <w:basedOn w:val="DefaultParagraphFont"/>
    <w:rsid w:val="006E33B3"/>
  </w:style>
  <w:style w:type="character" w:customStyle="1" w:styleId="mord">
    <w:name w:val="mord"/>
    <w:basedOn w:val="DefaultParagraphFont"/>
    <w:rsid w:val="006E33B3"/>
  </w:style>
  <w:style w:type="character" w:customStyle="1" w:styleId="vlist-s">
    <w:name w:val="vlist-s"/>
    <w:basedOn w:val="DefaultParagraphFont"/>
    <w:rsid w:val="006E33B3"/>
  </w:style>
  <w:style w:type="character" w:styleId="Hyperlink">
    <w:name w:val="Hyperlink"/>
    <w:basedOn w:val="DefaultParagraphFont"/>
    <w:uiPriority w:val="99"/>
    <w:semiHidden/>
    <w:unhideWhenUsed/>
    <w:rsid w:val="006E3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896563">
      <w:bodyDiv w:val="1"/>
      <w:marLeft w:val="0"/>
      <w:marRight w:val="0"/>
      <w:marTop w:val="0"/>
      <w:marBottom w:val="0"/>
      <w:divBdr>
        <w:top w:val="none" w:sz="0" w:space="0" w:color="auto"/>
        <w:left w:val="none" w:sz="0" w:space="0" w:color="auto"/>
        <w:bottom w:val="none" w:sz="0" w:space="0" w:color="auto"/>
        <w:right w:val="none" w:sz="0" w:space="0" w:color="auto"/>
      </w:divBdr>
      <w:divsChild>
        <w:div w:id="331685843">
          <w:marLeft w:val="0"/>
          <w:marRight w:val="0"/>
          <w:marTop w:val="375"/>
          <w:marBottom w:val="375"/>
          <w:divBdr>
            <w:top w:val="none" w:sz="0" w:space="0" w:color="auto"/>
            <w:left w:val="none" w:sz="0" w:space="0" w:color="auto"/>
            <w:bottom w:val="none" w:sz="0" w:space="0" w:color="auto"/>
            <w:right w:val="none" w:sz="0" w:space="0" w:color="auto"/>
          </w:divBdr>
          <w:divsChild>
            <w:div w:id="1819108249">
              <w:marLeft w:val="0"/>
              <w:marRight w:val="0"/>
              <w:marTop w:val="0"/>
              <w:marBottom w:val="0"/>
              <w:divBdr>
                <w:top w:val="none" w:sz="0" w:space="0" w:color="auto"/>
                <w:left w:val="none" w:sz="0" w:space="0" w:color="auto"/>
                <w:bottom w:val="none" w:sz="0" w:space="0" w:color="auto"/>
                <w:right w:val="none" w:sz="0" w:space="0" w:color="auto"/>
              </w:divBdr>
              <w:divsChild>
                <w:div w:id="265818076">
                  <w:marLeft w:val="0"/>
                  <w:marRight w:val="0"/>
                  <w:marTop w:val="0"/>
                  <w:marBottom w:val="0"/>
                  <w:divBdr>
                    <w:top w:val="none" w:sz="0" w:space="0" w:color="auto"/>
                    <w:left w:val="none" w:sz="0" w:space="0" w:color="auto"/>
                    <w:bottom w:val="none" w:sz="0" w:space="0" w:color="auto"/>
                    <w:right w:val="none" w:sz="0" w:space="0" w:color="auto"/>
                  </w:divBdr>
                  <w:divsChild>
                    <w:div w:id="2556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4851">
          <w:marLeft w:val="0"/>
          <w:marRight w:val="0"/>
          <w:marTop w:val="375"/>
          <w:marBottom w:val="375"/>
          <w:divBdr>
            <w:top w:val="none" w:sz="0" w:space="0" w:color="auto"/>
            <w:left w:val="none" w:sz="0" w:space="0" w:color="auto"/>
            <w:bottom w:val="none" w:sz="0" w:space="0" w:color="auto"/>
            <w:right w:val="none" w:sz="0" w:space="0" w:color="auto"/>
          </w:divBdr>
          <w:divsChild>
            <w:div w:id="2073843054">
              <w:marLeft w:val="0"/>
              <w:marRight w:val="0"/>
              <w:marTop w:val="0"/>
              <w:marBottom w:val="0"/>
              <w:divBdr>
                <w:top w:val="none" w:sz="0" w:space="0" w:color="auto"/>
                <w:left w:val="none" w:sz="0" w:space="0" w:color="auto"/>
                <w:bottom w:val="none" w:sz="0" w:space="0" w:color="auto"/>
                <w:right w:val="none" w:sz="0" w:space="0" w:color="auto"/>
              </w:divBdr>
              <w:divsChild>
                <w:div w:id="99374359">
                  <w:marLeft w:val="0"/>
                  <w:marRight w:val="0"/>
                  <w:marTop w:val="0"/>
                  <w:marBottom w:val="0"/>
                  <w:divBdr>
                    <w:top w:val="none" w:sz="0" w:space="0" w:color="auto"/>
                    <w:left w:val="none" w:sz="0" w:space="0" w:color="auto"/>
                    <w:bottom w:val="none" w:sz="0" w:space="0" w:color="auto"/>
                    <w:right w:val="none" w:sz="0" w:space="0" w:color="auto"/>
                  </w:divBdr>
                  <w:divsChild>
                    <w:div w:id="21036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99680">
          <w:marLeft w:val="0"/>
          <w:marRight w:val="0"/>
          <w:marTop w:val="375"/>
          <w:marBottom w:val="375"/>
          <w:divBdr>
            <w:top w:val="none" w:sz="0" w:space="0" w:color="auto"/>
            <w:left w:val="none" w:sz="0" w:space="0" w:color="auto"/>
            <w:bottom w:val="none" w:sz="0" w:space="0" w:color="auto"/>
            <w:right w:val="none" w:sz="0" w:space="0" w:color="auto"/>
          </w:divBdr>
          <w:divsChild>
            <w:div w:id="1586108654">
              <w:marLeft w:val="0"/>
              <w:marRight w:val="0"/>
              <w:marTop w:val="0"/>
              <w:marBottom w:val="0"/>
              <w:divBdr>
                <w:top w:val="none" w:sz="0" w:space="0" w:color="auto"/>
                <w:left w:val="none" w:sz="0" w:space="0" w:color="auto"/>
                <w:bottom w:val="none" w:sz="0" w:space="0" w:color="auto"/>
                <w:right w:val="none" w:sz="0" w:space="0" w:color="auto"/>
              </w:divBdr>
              <w:divsChild>
                <w:div w:id="2124766097">
                  <w:marLeft w:val="0"/>
                  <w:marRight w:val="0"/>
                  <w:marTop w:val="0"/>
                  <w:marBottom w:val="0"/>
                  <w:divBdr>
                    <w:top w:val="none" w:sz="0" w:space="0" w:color="auto"/>
                    <w:left w:val="none" w:sz="0" w:space="0" w:color="auto"/>
                    <w:bottom w:val="none" w:sz="0" w:space="0" w:color="auto"/>
                    <w:right w:val="none" w:sz="0" w:space="0" w:color="auto"/>
                  </w:divBdr>
                  <w:divsChild>
                    <w:div w:id="1231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07173">
          <w:marLeft w:val="0"/>
          <w:marRight w:val="0"/>
          <w:marTop w:val="375"/>
          <w:marBottom w:val="375"/>
          <w:divBdr>
            <w:top w:val="none" w:sz="0" w:space="0" w:color="auto"/>
            <w:left w:val="none" w:sz="0" w:space="0" w:color="auto"/>
            <w:bottom w:val="none" w:sz="0" w:space="0" w:color="auto"/>
            <w:right w:val="none" w:sz="0" w:space="0" w:color="auto"/>
          </w:divBdr>
          <w:divsChild>
            <w:div w:id="1907370529">
              <w:marLeft w:val="0"/>
              <w:marRight w:val="0"/>
              <w:marTop w:val="0"/>
              <w:marBottom w:val="0"/>
              <w:divBdr>
                <w:top w:val="none" w:sz="0" w:space="0" w:color="auto"/>
                <w:left w:val="none" w:sz="0" w:space="0" w:color="auto"/>
                <w:bottom w:val="none" w:sz="0" w:space="0" w:color="auto"/>
                <w:right w:val="none" w:sz="0" w:space="0" w:color="auto"/>
              </w:divBdr>
              <w:divsChild>
                <w:div w:id="1309942202">
                  <w:marLeft w:val="0"/>
                  <w:marRight w:val="0"/>
                  <w:marTop w:val="0"/>
                  <w:marBottom w:val="0"/>
                  <w:divBdr>
                    <w:top w:val="none" w:sz="0" w:space="0" w:color="auto"/>
                    <w:left w:val="none" w:sz="0" w:space="0" w:color="auto"/>
                    <w:bottom w:val="none" w:sz="0" w:space="0" w:color="auto"/>
                    <w:right w:val="none" w:sz="0" w:space="0" w:color="auto"/>
                  </w:divBdr>
                  <w:divsChild>
                    <w:div w:id="21058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6385">
          <w:marLeft w:val="0"/>
          <w:marRight w:val="0"/>
          <w:marTop w:val="375"/>
          <w:marBottom w:val="375"/>
          <w:divBdr>
            <w:top w:val="none" w:sz="0" w:space="0" w:color="auto"/>
            <w:left w:val="none" w:sz="0" w:space="0" w:color="auto"/>
            <w:bottom w:val="none" w:sz="0" w:space="0" w:color="auto"/>
            <w:right w:val="none" w:sz="0" w:space="0" w:color="auto"/>
          </w:divBdr>
          <w:divsChild>
            <w:div w:id="1976905888">
              <w:marLeft w:val="0"/>
              <w:marRight w:val="0"/>
              <w:marTop w:val="0"/>
              <w:marBottom w:val="0"/>
              <w:divBdr>
                <w:top w:val="none" w:sz="0" w:space="0" w:color="auto"/>
                <w:left w:val="none" w:sz="0" w:space="0" w:color="auto"/>
                <w:bottom w:val="none" w:sz="0" w:space="0" w:color="auto"/>
                <w:right w:val="none" w:sz="0" w:space="0" w:color="auto"/>
              </w:divBdr>
              <w:divsChild>
                <w:div w:id="245574772">
                  <w:marLeft w:val="0"/>
                  <w:marRight w:val="0"/>
                  <w:marTop w:val="0"/>
                  <w:marBottom w:val="0"/>
                  <w:divBdr>
                    <w:top w:val="none" w:sz="0" w:space="0" w:color="auto"/>
                    <w:left w:val="none" w:sz="0" w:space="0" w:color="auto"/>
                    <w:bottom w:val="none" w:sz="0" w:space="0" w:color="auto"/>
                    <w:right w:val="none" w:sz="0" w:space="0" w:color="auto"/>
                  </w:divBdr>
                  <w:divsChild>
                    <w:div w:id="1563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51678">
          <w:marLeft w:val="0"/>
          <w:marRight w:val="0"/>
          <w:marTop w:val="375"/>
          <w:marBottom w:val="375"/>
          <w:divBdr>
            <w:top w:val="none" w:sz="0" w:space="0" w:color="auto"/>
            <w:left w:val="none" w:sz="0" w:space="0" w:color="auto"/>
            <w:bottom w:val="none" w:sz="0" w:space="0" w:color="auto"/>
            <w:right w:val="none" w:sz="0" w:space="0" w:color="auto"/>
          </w:divBdr>
          <w:divsChild>
            <w:div w:id="1665890536">
              <w:marLeft w:val="0"/>
              <w:marRight w:val="0"/>
              <w:marTop w:val="0"/>
              <w:marBottom w:val="0"/>
              <w:divBdr>
                <w:top w:val="none" w:sz="0" w:space="0" w:color="auto"/>
                <w:left w:val="none" w:sz="0" w:space="0" w:color="auto"/>
                <w:bottom w:val="none" w:sz="0" w:space="0" w:color="auto"/>
                <w:right w:val="none" w:sz="0" w:space="0" w:color="auto"/>
              </w:divBdr>
              <w:divsChild>
                <w:div w:id="1542011330">
                  <w:marLeft w:val="0"/>
                  <w:marRight w:val="0"/>
                  <w:marTop w:val="0"/>
                  <w:marBottom w:val="0"/>
                  <w:divBdr>
                    <w:top w:val="none" w:sz="0" w:space="0" w:color="auto"/>
                    <w:left w:val="none" w:sz="0" w:space="0" w:color="auto"/>
                    <w:bottom w:val="none" w:sz="0" w:space="0" w:color="auto"/>
                    <w:right w:val="none" w:sz="0" w:space="0" w:color="auto"/>
                  </w:divBdr>
                  <w:divsChild>
                    <w:div w:id="1207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44401">
          <w:marLeft w:val="0"/>
          <w:marRight w:val="0"/>
          <w:marTop w:val="375"/>
          <w:marBottom w:val="375"/>
          <w:divBdr>
            <w:top w:val="none" w:sz="0" w:space="0" w:color="auto"/>
            <w:left w:val="none" w:sz="0" w:space="0" w:color="auto"/>
            <w:bottom w:val="none" w:sz="0" w:space="0" w:color="auto"/>
            <w:right w:val="none" w:sz="0" w:space="0" w:color="auto"/>
          </w:divBdr>
          <w:divsChild>
            <w:div w:id="1891501397">
              <w:marLeft w:val="0"/>
              <w:marRight w:val="0"/>
              <w:marTop w:val="0"/>
              <w:marBottom w:val="0"/>
              <w:divBdr>
                <w:top w:val="none" w:sz="0" w:space="0" w:color="auto"/>
                <w:left w:val="none" w:sz="0" w:space="0" w:color="auto"/>
                <w:bottom w:val="none" w:sz="0" w:space="0" w:color="auto"/>
                <w:right w:val="none" w:sz="0" w:space="0" w:color="auto"/>
              </w:divBdr>
              <w:divsChild>
                <w:div w:id="1075589520">
                  <w:marLeft w:val="0"/>
                  <w:marRight w:val="0"/>
                  <w:marTop w:val="0"/>
                  <w:marBottom w:val="0"/>
                  <w:divBdr>
                    <w:top w:val="none" w:sz="0" w:space="0" w:color="auto"/>
                    <w:left w:val="none" w:sz="0" w:space="0" w:color="auto"/>
                    <w:bottom w:val="none" w:sz="0" w:space="0" w:color="auto"/>
                    <w:right w:val="none" w:sz="0" w:space="0" w:color="auto"/>
                  </w:divBdr>
                  <w:divsChild>
                    <w:div w:id="11593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4796">
          <w:marLeft w:val="0"/>
          <w:marRight w:val="0"/>
          <w:marTop w:val="375"/>
          <w:marBottom w:val="375"/>
          <w:divBdr>
            <w:top w:val="none" w:sz="0" w:space="0" w:color="auto"/>
            <w:left w:val="none" w:sz="0" w:space="0" w:color="auto"/>
            <w:bottom w:val="none" w:sz="0" w:space="0" w:color="auto"/>
            <w:right w:val="none" w:sz="0" w:space="0" w:color="auto"/>
          </w:divBdr>
          <w:divsChild>
            <w:div w:id="114834570">
              <w:marLeft w:val="0"/>
              <w:marRight w:val="0"/>
              <w:marTop w:val="0"/>
              <w:marBottom w:val="0"/>
              <w:divBdr>
                <w:top w:val="none" w:sz="0" w:space="0" w:color="auto"/>
                <w:left w:val="none" w:sz="0" w:space="0" w:color="auto"/>
                <w:bottom w:val="none" w:sz="0" w:space="0" w:color="auto"/>
                <w:right w:val="none" w:sz="0" w:space="0" w:color="auto"/>
              </w:divBdr>
              <w:divsChild>
                <w:div w:id="662440580">
                  <w:marLeft w:val="0"/>
                  <w:marRight w:val="0"/>
                  <w:marTop w:val="0"/>
                  <w:marBottom w:val="0"/>
                  <w:divBdr>
                    <w:top w:val="none" w:sz="0" w:space="0" w:color="auto"/>
                    <w:left w:val="none" w:sz="0" w:space="0" w:color="auto"/>
                    <w:bottom w:val="none" w:sz="0" w:space="0" w:color="auto"/>
                    <w:right w:val="none" w:sz="0" w:space="0" w:color="auto"/>
                  </w:divBdr>
                  <w:divsChild>
                    <w:div w:id="10344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337221">
          <w:marLeft w:val="0"/>
          <w:marRight w:val="0"/>
          <w:marTop w:val="375"/>
          <w:marBottom w:val="375"/>
          <w:divBdr>
            <w:top w:val="none" w:sz="0" w:space="0" w:color="auto"/>
            <w:left w:val="none" w:sz="0" w:space="0" w:color="auto"/>
            <w:bottom w:val="none" w:sz="0" w:space="0" w:color="auto"/>
            <w:right w:val="none" w:sz="0" w:space="0" w:color="auto"/>
          </w:divBdr>
          <w:divsChild>
            <w:div w:id="866797989">
              <w:marLeft w:val="0"/>
              <w:marRight w:val="0"/>
              <w:marTop w:val="0"/>
              <w:marBottom w:val="0"/>
              <w:divBdr>
                <w:top w:val="none" w:sz="0" w:space="0" w:color="auto"/>
                <w:left w:val="none" w:sz="0" w:space="0" w:color="auto"/>
                <w:bottom w:val="none" w:sz="0" w:space="0" w:color="auto"/>
                <w:right w:val="none" w:sz="0" w:space="0" w:color="auto"/>
              </w:divBdr>
              <w:divsChild>
                <w:div w:id="1617442801">
                  <w:marLeft w:val="0"/>
                  <w:marRight w:val="0"/>
                  <w:marTop w:val="0"/>
                  <w:marBottom w:val="0"/>
                  <w:divBdr>
                    <w:top w:val="none" w:sz="0" w:space="0" w:color="auto"/>
                    <w:left w:val="none" w:sz="0" w:space="0" w:color="auto"/>
                    <w:bottom w:val="none" w:sz="0" w:space="0" w:color="auto"/>
                    <w:right w:val="none" w:sz="0" w:space="0" w:color="auto"/>
                  </w:divBdr>
                  <w:divsChild>
                    <w:div w:id="3042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6701">
          <w:marLeft w:val="0"/>
          <w:marRight w:val="0"/>
          <w:marTop w:val="375"/>
          <w:marBottom w:val="375"/>
          <w:divBdr>
            <w:top w:val="none" w:sz="0" w:space="0" w:color="auto"/>
            <w:left w:val="none" w:sz="0" w:space="0" w:color="auto"/>
            <w:bottom w:val="none" w:sz="0" w:space="0" w:color="auto"/>
            <w:right w:val="none" w:sz="0" w:space="0" w:color="auto"/>
          </w:divBdr>
          <w:divsChild>
            <w:div w:id="1302077048">
              <w:marLeft w:val="0"/>
              <w:marRight w:val="0"/>
              <w:marTop w:val="0"/>
              <w:marBottom w:val="0"/>
              <w:divBdr>
                <w:top w:val="none" w:sz="0" w:space="0" w:color="auto"/>
                <w:left w:val="none" w:sz="0" w:space="0" w:color="auto"/>
                <w:bottom w:val="none" w:sz="0" w:space="0" w:color="auto"/>
                <w:right w:val="none" w:sz="0" w:space="0" w:color="auto"/>
              </w:divBdr>
              <w:divsChild>
                <w:div w:id="498928059">
                  <w:marLeft w:val="0"/>
                  <w:marRight w:val="0"/>
                  <w:marTop w:val="0"/>
                  <w:marBottom w:val="0"/>
                  <w:divBdr>
                    <w:top w:val="none" w:sz="0" w:space="0" w:color="auto"/>
                    <w:left w:val="none" w:sz="0" w:space="0" w:color="auto"/>
                    <w:bottom w:val="none" w:sz="0" w:space="0" w:color="auto"/>
                    <w:right w:val="none" w:sz="0" w:space="0" w:color="auto"/>
                  </w:divBdr>
                  <w:divsChild>
                    <w:div w:id="9783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lassroom.udacity.com/nanodegrees/nd025-ent/parts/347da0f8-5670-4bbf-8587-b02b7c0fe111/modules/db86b648-24c4-4589-8755-458885e0503c/lessons/d64ebb3c-218c-4194-ba95-e50a19683be4/concepts/4ddaf078-35ad-4556-b9dc-b9a671d0d662"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526</Words>
  <Characters>3001</Characters>
  <Application>Microsoft Office Word</Application>
  <DocSecurity>0</DocSecurity>
  <Lines>25</Lines>
  <Paragraphs>7</Paragraphs>
  <ScaleCrop>false</ScaleCrop>
  <Company>Infosys Ltd</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2019-03-21T09:53:00Z</dcterms:created>
  <dcterms:modified xsi:type="dcterms:W3CDTF">2019-03-21T09:53:00Z</dcterms:modified>
</cp:coreProperties>
</file>