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FF3" w:rsidRPr="003A1FF3" w:rsidRDefault="003A1FF3" w:rsidP="003A1FF3">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3A1FF3">
        <w:rPr>
          <w:rFonts w:ascii="Helvetica" w:eastAsia="Times New Roman" w:hAnsi="Helvetica" w:cs="Helvetica"/>
          <w:b/>
          <w:bCs/>
          <w:color w:val="2E3D49"/>
          <w:sz w:val="24"/>
          <w:szCs w:val="24"/>
        </w:rPr>
        <w:t>Background Information</w:t>
      </w:r>
    </w:p>
    <w:p w:rsidR="003A1FF3" w:rsidRPr="003A1FF3" w:rsidRDefault="003A1FF3" w:rsidP="003A1FF3">
      <w:pPr>
        <w:shd w:val="clear" w:color="auto" w:fill="FFFFFF"/>
        <w:spacing w:after="225"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t>The dataset you will be provided in this portfolio exercise was originally used as a take-home assignment provided by Starbucks for their job candidates. The data for this exercise consists of about 120,000 data points split in a 2:1 ratio among training and test files. In the experiment simulated by the data, an advertising promotion was tested to see if it would bring more customers to purchase a specific product priced at $10. Since it costs the company 0.15 to send out each promotion, it would be best to limit that promotion only to those that are most receptive to the promotion. Each data point includes one column indicating whether or not an individual was sent a promotion for the product, and one column indicating whether or not that individual eventually purchased that product. Each individual also has seven additional features associated with them, which are provided abstractly as V1-V7.</w:t>
      </w:r>
    </w:p>
    <w:p w:rsidR="003A1FF3" w:rsidRPr="003A1FF3" w:rsidRDefault="003A1FF3" w:rsidP="003A1FF3">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3A1FF3">
        <w:rPr>
          <w:rFonts w:ascii="Helvetica" w:eastAsia="Times New Roman" w:hAnsi="Helvetica" w:cs="Helvetica"/>
          <w:b/>
          <w:bCs/>
          <w:color w:val="2E3D49"/>
          <w:sz w:val="24"/>
          <w:szCs w:val="24"/>
        </w:rPr>
        <w:t>Optimization Strategy</w:t>
      </w:r>
    </w:p>
    <w:p w:rsidR="003A1FF3" w:rsidRPr="003A1FF3" w:rsidRDefault="003A1FF3" w:rsidP="003A1FF3">
      <w:pPr>
        <w:shd w:val="clear" w:color="auto" w:fill="FFFFFF"/>
        <w:spacing w:after="225"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t>Your task is to use the training data to understand what patterns in V1-V7 indicate that a promotion should be provided to a user. Specifically, your goal is to maximize the following metrics:</w:t>
      </w:r>
    </w:p>
    <w:p w:rsidR="003A1FF3" w:rsidRPr="003A1FF3" w:rsidRDefault="003A1FF3" w:rsidP="003A1FF3">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3A1FF3">
        <w:rPr>
          <w:rFonts w:ascii="inherit" w:eastAsia="Times New Roman" w:hAnsi="inherit" w:cs="Helvetica"/>
          <w:b/>
          <w:bCs/>
          <w:color w:val="4F4F4F"/>
          <w:sz w:val="24"/>
          <w:szCs w:val="24"/>
          <w:bdr w:val="none" w:sz="0" w:space="0" w:color="auto" w:frame="1"/>
        </w:rPr>
        <w:t>Incremental Response Rate (IRR)</w:t>
      </w:r>
    </w:p>
    <w:p w:rsidR="003A1FF3" w:rsidRPr="003A1FF3" w:rsidRDefault="003A1FF3" w:rsidP="003A1FF3">
      <w:pPr>
        <w:shd w:val="clear" w:color="auto" w:fill="FFFFFF"/>
        <w:spacing w:after="0"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t>IRR depicts how many more customers purchased the product with the promotion, as compared to if they didn't receive the promotion. Mathematically, it's the ratio of the number of purchasers in the promotion group to the total number of customers in the purchasers group (</w:t>
      </w:r>
      <w:r w:rsidRPr="003A1FF3">
        <w:rPr>
          <w:rFonts w:ascii="inherit" w:eastAsia="Times New Roman" w:hAnsi="inherit" w:cs="Helvetica"/>
          <w:i/>
          <w:iCs/>
          <w:color w:val="4F4F4F"/>
          <w:sz w:val="24"/>
          <w:szCs w:val="24"/>
          <w:bdr w:val="none" w:sz="0" w:space="0" w:color="auto" w:frame="1"/>
        </w:rPr>
        <w:t>treatment</w:t>
      </w:r>
      <w:r w:rsidRPr="003A1FF3">
        <w:rPr>
          <w:rFonts w:ascii="Helvetica" w:eastAsia="Times New Roman" w:hAnsi="Helvetica" w:cs="Helvetica"/>
          <w:color w:val="4F4F4F"/>
          <w:sz w:val="24"/>
          <w:szCs w:val="24"/>
        </w:rPr>
        <w:t>) minus the ratio of the number of purchasers in the non-promotional group to the total number of customers in the non-promotional group (</w:t>
      </w:r>
      <w:r w:rsidRPr="003A1FF3">
        <w:rPr>
          <w:rFonts w:ascii="inherit" w:eastAsia="Times New Roman" w:hAnsi="inherit" w:cs="Helvetica"/>
          <w:i/>
          <w:iCs/>
          <w:color w:val="4F4F4F"/>
          <w:sz w:val="24"/>
          <w:szCs w:val="24"/>
          <w:bdr w:val="none" w:sz="0" w:space="0" w:color="auto" w:frame="1"/>
        </w:rPr>
        <w:t>control</w:t>
      </w:r>
      <w:r w:rsidRPr="003A1FF3">
        <w:rPr>
          <w:rFonts w:ascii="Helvetica" w:eastAsia="Times New Roman" w:hAnsi="Helvetica" w:cs="Helvetica"/>
          <w:color w:val="4F4F4F"/>
          <w:sz w:val="24"/>
          <w:szCs w:val="24"/>
        </w:rPr>
        <w:t>).</w:t>
      </w:r>
    </w:p>
    <w:p w:rsidR="003A1FF3" w:rsidRPr="003A1FF3" w:rsidRDefault="003A1FF3" w:rsidP="003A1FF3">
      <w:pPr>
        <w:shd w:val="clear" w:color="auto" w:fill="FFFFFF"/>
        <w:spacing w:after="0" w:line="240" w:lineRule="auto"/>
        <w:textAlignment w:val="baseline"/>
        <w:rPr>
          <w:rFonts w:ascii="Helvetica" w:eastAsia="Times New Roman" w:hAnsi="Helvetica" w:cs="Helvetica"/>
          <w:color w:val="4F4F4F"/>
          <w:sz w:val="24"/>
          <w:szCs w:val="24"/>
        </w:rPr>
      </w:pPr>
      <w:r w:rsidRPr="003A1FF3">
        <w:rPr>
          <w:rFonts w:ascii="Times New Roman" w:eastAsia="Times New Roman" w:hAnsi="Times New Roman" w:cs="Times New Roman"/>
          <w:color w:val="4F4F4F"/>
          <w:sz w:val="29"/>
          <w:szCs w:val="29"/>
          <w:bdr w:val="none" w:sz="0" w:space="0" w:color="auto" w:frame="1"/>
        </w:rPr>
        <w:t>IRR = \frac{purch_{treat}}{cust_{treat}} - \frac{purch_{ctrl}}{cust_{ctrl}}</w:t>
      </w:r>
      <w:r w:rsidRPr="003A1FF3">
        <w:rPr>
          <w:rFonts w:ascii="KaTeX_Math" w:eastAsia="Times New Roman" w:hAnsi="KaTeX_Math" w:cs="Times New Roman"/>
          <w:i/>
          <w:iCs/>
          <w:color w:val="4F4F4F"/>
          <w:sz w:val="29"/>
          <w:szCs w:val="29"/>
          <w:bdr w:val="none" w:sz="0" w:space="0" w:color="auto" w:frame="1"/>
        </w:rPr>
        <w:t>IRR</w:t>
      </w:r>
      <w:r w:rsidRPr="003A1FF3">
        <w:rPr>
          <w:rFonts w:ascii="Times New Roman" w:eastAsia="Times New Roman" w:hAnsi="Times New Roman" w:cs="Times New Roman"/>
          <w:color w:val="4F4F4F"/>
          <w:sz w:val="29"/>
          <w:szCs w:val="29"/>
          <w:bdr w:val="none" w:sz="0" w:space="0" w:color="auto" w:frame="1"/>
        </w:rPr>
        <w:t>=</w:t>
      </w:r>
      <w:r w:rsidRPr="003A1FF3">
        <w:rPr>
          <w:rFonts w:ascii="KaTeX_Math" w:eastAsia="Times New Roman" w:hAnsi="KaTeX_Math" w:cs="Times New Roman"/>
          <w:i/>
          <w:iCs/>
          <w:color w:val="4F4F4F"/>
          <w:sz w:val="20"/>
          <w:szCs w:val="20"/>
          <w:bdr w:val="none" w:sz="0" w:space="0" w:color="auto" w:frame="1"/>
        </w:rPr>
        <w:t>cust</w:t>
      </w:r>
      <w:r w:rsidRPr="003A1FF3">
        <w:rPr>
          <w:rFonts w:ascii="KaTeX_Math" w:eastAsia="Times New Roman" w:hAnsi="KaTeX_Math" w:cs="Times New Roman"/>
          <w:i/>
          <w:iCs/>
          <w:color w:val="4F4F4F"/>
          <w:sz w:val="14"/>
          <w:szCs w:val="14"/>
          <w:bdr w:val="none" w:sz="0" w:space="0" w:color="auto" w:frame="1"/>
        </w:rPr>
        <w:t>treat</w:t>
      </w:r>
      <w:r w:rsidRPr="003A1FF3">
        <w:rPr>
          <w:rFonts w:ascii="inherit" w:eastAsia="Times New Roman" w:hAnsi="inherit" w:cs="Times New Roman"/>
          <w:color w:val="4F4F4F"/>
          <w:sz w:val="2"/>
          <w:szCs w:val="2"/>
          <w:bdr w:val="none" w:sz="0" w:space="0" w:color="auto" w:frame="1"/>
        </w:rPr>
        <w:t>​</w:t>
      </w:r>
      <w:r w:rsidRPr="003A1FF3">
        <w:rPr>
          <w:rFonts w:ascii="KaTeX_Math" w:eastAsia="Times New Roman" w:hAnsi="KaTeX_Math" w:cs="Times New Roman"/>
          <w:i/>
          <w:iCs/>
          <w:color w:val="4F4F4F"/>
          <w:sz w:val="20"/>
          <w:szCs w:val="20"/>
          <w:bdr w:val="none" w:sz="0" w:space="0" w:color="auto" w:frame="1"/>
        </w:rPr>
        <w:t>purch</w:t>
      </w:r>
      <w:r w:rsidRPr="003A1FF3">
        <w:rPr>
          <w:rFonts w:ascii="KaTeX_Math" w:eastAsia="Times New Roman" w:hAnsi="KaTeX_Math" w:cs="Times New Roman"/>
          <w:i/>
          <w:iCs/>
          <w:color w:val="4F4F4F"/>
          <w:sz w:val="14"/>
          <w:szCs w:val="14"/>
          <w:bdr w:val="none" w:sz="0" w:space="0" w:color="auto" w:frame="1"/>
        </w:rPr>
        <w:t>treat</w:t>
      </w:r>
      <w:r w:rsidRPr="003A1FF3">
        <w:rPr>
          <w:rFonts w:ascii="inherit" w:eastAsia="Times New Roman" w:hAnsi="inherit" w:cs="Times New Roman"/>
          <w:color w:val="4F4F4F"/>
          <w:sz w:val="2"/>
          <w:szCs w:val="2"/>
          <w:bdr w:val="none" w:sz="0" w:space="0" w:color="auto" w:frame="1"/>
        </w:rPr>
        <w:t>​​</w:t>
      </w:r>
      <w:r w:rsidRPr="003A1FF3">
        <w:rPr>
          <w:rFonts w:ascii="Times New Roman" w:eastAsia="Times New Roman" w:hAnsi="Times New Roman" w:cs="Times New Roman"/>
          <w:color w:val="4F4F4F"/>
          <w:sz w:val="29"/>
          <w:szCs w:val="29"/>
          <w:bdr w:val="none" w:sz="0" w:space="0" w:color="auto" w:frame="1"/>
        </w:rPr>
        <w:t>−</w:t>
      </w:r>
      <w:r w:rsidRPr="003A1FF3">
        <w:rPr>
          <w:rFonts w:ascii="KaTeX_Math" w:eastAsia="Times New Roman" w:hAnsi="KaTeX_Math" w:cs="Times New Roman"/>
          <w:i/>
          <w:iCs/>
          <w:color w:val="4F4F4F"/>
          <w:sz w:val="20"/>
          <w:szCs w:val="20"/>
          <w:bdr w:val="none" w:sz="0" w:space="0" w:color="auto" w:frame="1"/>
        </w:rPr>
        <w:t>cust</w:t>
      </w:r>
      <w:r w:rsidRPr="003A1FF3">
        <w:rPr>
          <w:rFonts w:ascii="KaTeX_Math" w:eastAsia="Times New Roman" w:hAnsi="KaTeX_Math" w:cs="Times New Roman"/>
          <w:i/>
          <w:iCs/>
          <w:color w:val="4F4F4F"/>
          <w:sz w:val="14"/>
          <w:szCs w:val="14"/>
          <w:bdr w:val="none" w:sz="0" w:space="0" w:color="auto" w:frame="1"/>
        </w:rPr>
        <w:t>ctrl</w:t>
      </w:r>
      <w:r w:rsidRPr="003A1FF3">
        <w:rPr>
          <w:rFonts w:ascii="inherit" w:eastAsia="Times New Roman" w:hAnsi="inherit" w:cs="Times New Roman"/>
          <w:color w:val="4F4F4F"/>
          <w:sz w:val="2"/>
          <w:szCs w:val="2"/>
          <w:bdr w:val="none" w:sz="0" w:space="0" w:color="auto" w:frame="1"/>
        </w:rPr>
        <w:t>​</w:t>
      </w:r>
      <w:r w:rsidRPr="003A1FF3">
        <w:rPr>
          <w:rFonts w:ascii="KaTeX_Math" w:eastAsia="Times New Roman" w:hAnsi="KaTeX_Math" w:cs="Times New Roman"/>
          <w:i/>
          <w:iCs/>
          <w:color w:val="4F4F4F"/>
          <w:sz w:val="20"/>
          <w:szCs w:val="20"/>
          <w:bdr w:val="none" w:sz="0" w:space="0" w:color="auto" w:frame="1"/>
        </w:rPr>
        <w:t>purch</w:t>
      </w:r>
      <w:r w:rsidRPr="003A1FF3">
        <w:rPr>
          <w:rFonts w:ascii="KaTeX_Math" w:eastAsia="Times New Roman" w:hAnsi="KaTeX_Math" w:cs="Times New Roman"/>
          <w:i/>
          <w:iCs/>
          <w:color w:val="4F4F4F"/>
          <w:sz w:val="14"/>
          <w:szCs w:val="14"/>
          <w:bdr w:val="none" w:sz="0" w:space="0" w:color="auto" w:frame="1"/>
        </w:rPr>
        <w:t>ctrl</w:t>
      </w:r>
      <w:r w:rsidRPr="003A1FF3">
        <w:rPr>
          <w:rFonts w:ascii="inherit" w:eastAsia="Times New Roman" w:hAnsi="inherit" w:cs="Times New Roman"/>
          <w:color w:val="4F4F4F"/>
          <w:sz w:val="2"/>
          <w:szCs w:val="2"/>
          <w:bdr w:val="none" w:sz="0" w:space="0" w:color="auto" w:frame="1"/>
        </w:rPr>
        <w:t>​​</w:t>
      </w:r>
    </w:p>
    <w:p w:rsidR="003A1FF3" w:rsidRPr="003A1FF3" w:rsidRDefault="003A1FF3" w:rsidP="003A1FF3">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3A1FF3">
        <w:rPr>
          <w:rFonts w:ascii="inherit" w:eastAsia="Times New Roman" w:hAnsi="inherit" w:cs="Helvetica"/>
          <w:b/>
          <w:bCs/>
          <w:color w:val="4F4F4F"/>
          <w:sz w:val="24"/>
          <w:szCs w:val="24"/>
          <w:bdr w:val="none" w:sz="0" w:space="0" w:color="auto" w:frame="1"/>
        </w:rPr>
        <w:t>Net Incremental Revenue (NIR)</w:t>
      </w:r>
    </w:p>
    <w:p w:rsidR="003A1FF3" w:rsidRPr="003A1FF3" w:rsidRDefault="003A1FF3" w:rsidP="003A1FF3">
      <w:pPr>
        <w:shd w:val="clear" w:color="auto" w:fill="FFFFFF"/>
        <w:spacing w:after="225"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t>NIR depicts how much is made (or lost) by sending out the promotion. Mathematically, this is 10 times the total number of purchasers that received the promotion minus 0.15 times the number of promotions sent out, minus 10 times the number of purchasers who were not given the promotion.</w:t>
      </w:r>
    </w:p>
    <w:p w:rsidR="003A1FF3" w:rsidRPr="003A1FF3" w:rsidRDefault="003A1FF3" w:rsidP="003A1FF3">
      <w:pPr>
        <w:shd w:val="clear" w:color="auto" w:fill="FFFFFF"/>
        <w:spacing w:after="0" w:line="240" w:lineRule="auto"/>
        <w:textAlignment w:val="baseline"/>
        <w:rPr>
          <w:rFonts w:ascii="Helvetica" w:eastAsia="Times New Roman" w:hAnsi="Helvetica" w:cs="Helvetica"/>
          <w:color w:val="4F4F4F"/>
          <w:sz w:val="24"/>
          <w:szCs w:val="24"/>
        </w:rPr>
      </w:pPr>
      <w:r w:rsidRPr="003A1FF3">
        <w:rPr>
          <w:rFonts w:ascii="Times New Roman" w:eastAsia="Times New Roman" w:hAnsi="Times New Roman" w:cs="Times New Roman"/>
          <w:color w:val="4F4F4F"/>
          <w:sz w:val="29"/>
          <w:szCs w:val="29"/>
          <w:bdr w:val="none" w:sz="0" w:space="0" w:color="auto" w:frame="1"/>
        </w:rPr>
        <w:t>NIR = (10\cdot purch_{treat} - 0.15 \cdot cust_{treat}) - 10 \cdot purch_{ctrl}</w:t>
      </w:r>
      <w:r w:rsidRPr="003A1FF3">
        <w:rPr>
          <w:rFonts w:ascii="KaTeX_Math" w:eastAsia="Times New Roman" w:hAnsi="KaTeX_Math" w:cs="Times New Roman"/>
          <w:i/>
          <w:iCs/>
          <w:color w:val="4F4F4F"/>
          <w:sz w:val="29"/>
          <w:szCs w:val="29"/>
          <w:bdr w:val="none" w:sz="0" w:space="0" w:color="auto" w:frame="1"/>
        </w:rPr>
        <w:t>NIR</w:t>
      </w:r>
      <w:r w:rsidRPr="003A1FF3">
        <w:rPr>
          <w:rFonts w:ascii="Times New Roman" w:eastAsia="Times New Roman" w:hAnsi="Times New Roman" w:cs="Times New Roman"/>
          <w:color w:val="4F4F4F"/>
          <w:sz w:val="29"/>
          <w:szCs w:val="29"/>
          <w:bdr w:val="none" w:sz="0" w:space="0" w:color="auto" w:frame="1"/>
        </w:rPr>
        <w:t>=(</w:t>
      </w:r>
      <w:r w:rsidRPr="003A1FF3">
        <w:rPr>
          <w:rFonts w:ascii="inherit" w:eastAsia="Times New Roman" w:hAnsi="inherit" w:cs="Times New Roman"/>
          <w:color w:val="4F4F4F"/>
          <w:sz w:val="29"/>
          <w:szCs w:val="29"/>
          <w:bdr w:val="none" w:sz="0" w:space="0" w:color="auto" w:frame="1"/>
        </w:rPr>
        <w:t>10</w:t>
      </w:r>
      <w:r w:rsidRPr="003A1FF3">
        <w:rPr>
          <w:rFonts w:ascii="Cambria Math" w:eastAsia="Times New Roman" w:hAnsi="Cambria Math" w:cs="Cambria Math"/>
          <w:color w:val="4F4F4F"/>
          <w:sz w:val="29"/>
          <w:szCs w:val="29"/>
          <w:bdr w:val="none" w:sz="0" w:space="0" w:color="auto" w:frame="1"/>
        </w:rPr>
        <w:t>⋅</w:t>
      </w:r>
      <w:r w:rsidRPr="003A1FF3">
        <w:rPr>
          <w:rFonts w:ascii="KaTeX_Math" w:eastAsia="Times New Roman" w:hAnsi="KaTeX_Math" w:cs="Times New Roman"/>
          <w:i/>
          <w:iCs/>
          <w:color w:val="4F4F4F"/>
          <w:sz w:val="29"/>
          <w:szCs w:val="29"/>
          <w:bdr w:val="none" w:sz="0" w:space="0" w:color="auto" w:frame="1"/>
        </w:rPr>
        <w:t>purch</w:t>
      </w:r>
      <w:r w:rsidRPr="003A1FF3">
        <w:rPr>
          <w:rFonts w:ascii="KaTeX_Math" w:eastAsia="Times New Roman" w:hAnsi="KaTeX_Math" w:cs="Times New Roman"/>
          <w:i/>
          <w:iCs/>
          <w:color w:val="4F4F4F"/>
          <w:sz w:val="20"/>
          <w:szCs w:val="20"/>
          <w:bdr w:val="none" w:sz="0" w:space="0" w:color="auto" w:frame="1"/>
        </w:rPr>
        <w:t>treat</w:t>
      </w:r>
      <w:r w:rsidRPr="003A1FF3">
        <w:rPr>
          <w:rFonts w:ascii="inherit" w:eastAsia="Times New Roman" w:hAnsi="inherit" w:cs="Times New Roman"/>
          <w:color w:val="4F4F4F"/>
          <w:sz w:val="2"/>
          <w:szCs w:val="2"/>
          <w:bdr w:val="none" w:sz="0" w:space="0" w:color="auto" w:frame="1"/>
        </w:rPr>
        <w:t>​</w:t>
      </w:r>
      <w:r w:rsidRPr="003A1FF3">
        <w:rPr>
          <w:rFonts w:ascii="Times New Roman" w:eastAsia="Times New Roman" w:hAnsi="Times New Roman" w:cs="Times New Roman"/>
          <w:color w:val="4F4F4F"/>
          <w:sz w:val="29"/>
          <w:szCs w:val="29"/>
          <w:bdr w:val="none" w:sz="0" w:space="0" w:color="auto" w:frame="1"/>
        </w:rPr>
        <w:t>−</w:t>
      </w:r>
      <w:r w:rsidRPr="003A1FF3">
        <w:rPr>
          <w:rFonts w:ascii="inherit" w:eastAsia="Times New Roman" w:hAnsi="inherit" w:cs="Times New Roman"/>
          <w:color w:val="4F4F4F"/>
          <w:sz w:val="29"/>
          <w:szCs w:val="29"/>
          <w:bdr w:val="none" w:sz="0" w:space="0" w:color="auto" w:frame="1"/>
        </w:rPr>
        <w:t>0.15</w:t>
      </w:r>
      <w:r w:rsidRPr="003A1FF3">
        <w:rPr>
          <w:rFonts w:ascii="Cambria Math" w:eastAsia="Times New Roman" w:hAnsi="Cambria Math" w:cs="Cambria Math"/>
          <w:color w:val="4F4F4F"/>
          <w:sz w:val="29"/>
          <w:szCs w:val="29"/>
          <w:bdr w:val="none" w:sz="0" w:space="0" w:color="auto" w:frame="1"/>
        </w:rPr>
        <w:t>⋅</w:t>
      </w:r>
      <w:r w:rsidRPr="003A1FF3">
        <w:rPr>
          <w:rFonts w:ascii="KaTeX_Math" w:eastAsia="Times New Roman" w:hAnsi="KaTeX_Math" w:cs="Times New Roman"/>
          <w:i/>
          <w:iCs/>
          <w:color w:val="4F4F4F"/>
          <w:sz w:val="29"/>
          <w:szCs w:val="29"/>
          <w:bdr w:val="none" w:sz="0" w:space="0" w:color="auto" w:frame="1"/>
        </w:rPr>
        <w:t>cust</w:t>
      </w:r>
      <w:r w:rsidRPr="003A1FF3">
        <w:rPr>
          <w:rFonts w:ascii="KaTeX_Math" w:eastAsia="Times New Roman" w:hAnsi="KaTeX_Math" w:cs="Times New Roman"/>
          <w:i/>
          <w:iCs/>
          <w:color w:val="4F4F4F"/>
          <w:sz w:val="20"/>
          <w:szCs w:val="20"/>
          <w:bdr w:val="none" w:sz="0" w:space="0" w:color="auto" w:frame="1"/>
        </w:rPr>
        <w:t>treat</w:t>
      </w:r>
      <w:r w:rsidRPr="003A1FF3">
        <w:rPr>
          <w:rFonts w:ascii="inherit" w:eastAsia="Times New Roman" w:hAnsi="inherit" w:cs="Times New Roman"/>
          <w:color w:val="4F4F4F"/>
          <w:sz w:val="2"/>
          <w:szCs w:val="2"/>
          <w:bdr w:val="none" w:sz="0" w:space="0" w:color="auto" w:frame="1"/>
        </w:rPr>
        <w:t>​</w:t>
      </w:r>
      <w:r w:rsidRPr="003A1FF3">
        <w:rPr>
          <w:rFonts w:ascii="Times New Roman" w:eastAsia="Times New Roman" w:hAnsi="Times New Roman" w:cs="Times New Roman"/>
          <w:color w:val="4F4F4F"/>
          <w:sz w:val="29"/>
          <w:szCs w:val="29"/>
          <w:bdr w:val="none" w:sz="0" w:space="0" w:color="auto" w:frame="1"/>
        </w:rPr>
        <w:t>)−</w:t>
      </w:r>
      <w:r w:rsidRPr="003A1FF3">
        <w:rPr>
          <w:rFonts w:ascii="inherit" w:eastAsia="Times New Roman" w:hAnsi="inherit" w:cs="Times New Roman"/>
          <w:color w:val="4F4F4F"/>
          <w:sz w:val="29"/>
          <w:szCs w:val="29"/>
          <w:bdr w:val="none" w:sz="0" w:space="0" w:color="auto" w:frame="1"/>
        </w:rPr>
        <w:t>10</w:t>
      </w:r>
      <w:r w:rsidRPr="003A1FF3">
        <w:rPr>
          <w:rFonts w:ascii="Cambria Math" w:eastAsia="Times New Roman" w:hAnsi="Cambria Math" w:cs="Cambria Math"/>
          <w:color w:val="4F4F4F"/>
          <w:sz w:val="29"/>
          <w:szCs w:val="29"/>
          <w:bdr w:val="none" w:sz="0" w:space="0" w:color="auto" w:frame="1"/>
        </w:rPr>
        <w:t>⋅</w:t>
      </w:r>
      <w:r w:rsidRPr="003A1FF3">
        <w:rPr>
          <w:rFonts w:ascii="KaTeX_Math" w:eastAsia="Times New Roman" w:hAnsi="KaTeX_Math" w:cs="Times New Roman"/>
          <w:i/>
          <w:iCs/>
          <w:color w:val="4F4F4F"/>
          <w:sz w:val="29"/>
          <w:szCs w:val="29"/>
          <w:bdr w:val="none" w:sz="0" w:space="0" w:color="auto" w:frame="1"/>
        </w:rPr>
        <w:t>purch</w:t>
      </w:r>
      <w:r w:rsidRPr="003A1FF3">
        <w:rPr>
          <w:rFonts w:ascii="KaTeX_Math" w:eastAsia="Times New Roman" w:hAnsi="KaTeX_Math" w:cs="Times New Roman"/>
          <w:i/>
          <w:iCs/>
          <w:color w:val="4F4F4F"/>
          <w:sz w:val="20"/>
          <w:szCs w:val="20"/>
          <w:bdr w:val="none" w:sz="0" w:space="0" w:color="auto" w:frame="1"/>
        </w:rPr>
        <w:t>ctrl</w:t>
      </w:r>
      <w:r w:rsidRPr="003A1FF3">
        <w:rPr>
          <w:rFonts w:ascii="inherit" w:eastAsia="Times New Roman" w:hAnsi="inherit" w:cs="Times New Roman"/>
          <w:color w:val="4F4F4F"/>
          <w:sz w:val="2"/>
          <w:szCs w:val="2"/>
          <w:bdr w:val="none" w:sz="0" w:space="0" w:color="auto" w:frame="1"/>
        </w:rPr>
        <w:t>​</w:t>
      </w:r>
    </w:p>
    <w:p w:rsidR="003A1FF3" w:rsidRPr="003A1FF3" w:rsidRDefault="003A1FF3" w:rsidP="003A1FF3">
      <w:pPr>
        <w:shd w:val="clear" w:color="auto" w:fill="FFFFFF"/>
        <w:spacing w:after="0"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t>For a full description of what Starbucks provides to candidates see the </w:t>
      </w:r>
      <w:hyperlink r:id="rId5" w:tgtFrame="_blank" w:history="1">
        <w:r w:rsidRPr="003A1FF3">
          <w:rPr>
            <w:rFonts w:ascii="inherit" w:eastAsia="Times New Roman" w:hAnsi="inherit" w:cs="Helvetica"/>
            <w:b/>
            <w:bCs/>
            <w:color w:val="02B3E4"/>
            <w:sz w:val="24"/>
            <w:szCs w:val="24"/>
            <w:u w:val="single"/>
            <w:bdr w:val="none" w:sz="0" w:space="0" w:color="auto" w:frame="1"/>
          </w:rPr>
          <w:t>instructions available here</w:t>
        </w:r>
      </w:hyperlink>
      <w:r w:rsidRPr="003A1FF3">
        <w:rPr>
          <w:rFonts w:ascii="Helvetica" w:eastAsia="Times New Roman" w:hAnsi="Helvetica" w:cs="Helvetica"/>
          <w:color w:val="4F4F4F"/>
          <w:sz w:val="24"/>
          <w:szCs w:val="24"/>
        </w:rPr>
        <w:t>.</w:t>
      </w:r>
    </w:p>
    <w:p w:rsidR="003A1FF3" w:rsidRPr="003A1FF3" w:rsidRDefault="003A1FF3" w:rsidP="003A1FF3">
      <w:pPr>
        <w:shd w:val="clear" w:color="auto" w:fill="FFFFFF"/>
        <w:spacing w:after="225"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t>You can find the data in the workspace on the next page. Explore the data and different optimization strategies.</w:t>
      </w:r>
    </w:p>
    <w:p w:rsidR="003A1FF3" w:rsidRPr="003A1FF3" w:rsidRDefault="003A1FF3" w:rsidP="003A1FF3">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3A1FF3">
        <w:rPr>
          <w:rFonts w:ascii="Helvetica" w:eastAsia="Times New Roman" w:hAnsi="Helvetica" w:cs="Helvetica"/>
          <w:b/>
          <w:bCs/>
          <w:color w:val="2E3D49"/>
          <w:sz w:val="24"/>
          <w:szCs w:val="24"/>
        </w:rPr>
        <w:t>How To Test Your Strategy?</w:t>
      </w:r>
    </w:p>
    <w:p w:rsidR="003A1FF3" w:rsidRPr="003A1FF3" w:rsidRDefault="003A1FF3" w:rsidP="003A1FF3">
      <w:pPr>
        <w:shd w:val="clear" w:color="auto" w:fill="FFFFFF"/>
        <w:spacing w:after="0"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lastRenderedPageBreak/>
        <w:t>When you feel like you have an optimization strategy, complete the </w:t>
      </w:r>
      <w:r w:rsidRPr="003A1FF3">
        <w:rPr>
          <w:rFonts w:ascii="Consolas" w:eastAsia="Times New Roman" w:hAnsi="Consolas" w:cs="Consolas"/>
          <w:color w:val="0F2B3D"/>
          <w:bdr w:val="single" w:sz="6" w:space="0" w:color="B4B9BD" w:frame="1"/>
          <w:shd w:val="clear" w:color="auto" w:fill="F7F7F8"/>
        </w:rPr>
        <w:t>promotion_strategy</w:t>
      </w:r>
      <w:r w:rsidRPr="003A1FF3">
        <w:rPr>
          <w:rFonts w:ascii="Helvetica" w:eastAsia="Times New Roman" w:hAnsi="Helvetica" w:cs="Helvetica"/>
          <w:color w:val="4F4F4F"/>
          <w:sz w:val="24"/>
          <w:szCs w:val="24"/>
        </w:rPr>
        <w:t> function to pass to the </w:t>
      </w:r>
      <w:r w:rsidRPr="003A1FF3">
        <w:rPr>
          <w:rFonts w:ascii="Consolas" w:eastAsia="Times New Roman" w:hAnsi="Consolas" w:cs="Consolas"/>
          <w:color w:val="0F2B3D"/>
          <w:bdr w:val="single" w:sz="6" w:space="0" w:color="B4B9BD" w:frame="1"/>
          <w:shd w:val="clear" w:color="auto" w:fill="F7F7F8"/>
        </w:rPr>
        <w:t>test_results</w:t>
      </w:r>
      <w:r w:rsidRPr="003A1FF3">
        <w:rPr>
          <w:rFonts w:ascii="Helvetica" w:eastAsia="Times New Roman" w:hAnsi="Helvetica" w:cs="Helvetica"/>
          <w:color w:val="4F4F4F"/>
          <w:sz w:val="24"/>
          <w:szCs w:val="24"/>
        </w:rPr>
        <w:t> function.</w:t>
      </w:r>
      <w:r w:rsidRPr="003A1FF3">
        <w:rPr>
          <w:rFonts w:ascii="Helvetica" w:eastAsia="Times New Roman" w:hAnsi="Helvetica" w:cs="Helvetica"/>
          <w:color w:val="4F4F4F"/>
          <w:sz w:val="24"/>
          <w:szCs w:val="24"/>
        </w:rPr>
        <w:br/>
        <w:t>From past data, we know there are four possible outcomes:</w:t>
      </w:r>
    </w:p>
    <w:p w:rsidR="003A1FF3" w:rsidRPr="003A1FF3" w:rsidRDefault="003A1FF3" w:rsidP="003A1FF3">
      <w:pPr>
        <w:shd w:val="clear" w:color="auto" w:fill="FFFFFF"/>
        <w:spacing w:after="225"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t>Table of actual promotion vs. predicted promotion customers:</w:t>
      </w:r>
    </w:p>
    <w:tbl>
      <w:tblPr>
        <w:tblW w:w="0" w:type="dxa"/>
        <w:shd w:val="clear" w:color="auto" w:fill="FFFFFF"/>
        <w:tblCellMar>
          <w:left w:w="0" w:type="dxa"/>
          <w:right w:w="0" w:type="dxa"/>
        </w:tblCellMar>
        <w:tblLook w:val="04A0" w:firstRow="1" w:lastRow="0" w:firstColumn="1" w:lastColumn="0" w:noHBand="0" w:noVBand="1"/>
      </w:tblPr>
      <w:tblGrid>
        <w:gridCol w:w="1467"/>
        <w:gridCol w:w="1160"/>
        <w:gridCol w:w="774"/>
      </w:tblGrid>
      <w:tr w:rsidR="003A1FF3" w:rsidRPr="003A1FF3" w:rsidTr="003A1FF3">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3A1FF3" w:rsidRPr="003A1FF3" w:rsidRDefault="003A1FF3" w:rsidP="003A1FF3">
            <w:pPr>
              <w:spacing w:after="0" w:line="240" w:lineRule="auto"/>
              <w:rPr>
                <w:rFonts w:ascii="Helvetica" w:eastAsia="Times New Roman" w:hAnsi="Helvetica" w:cs="Helvetica"/>
                <w:color w:val="4F4F4F"/>
                <w:sz w:val="24"/>
                <w:szCs w:val="24"/>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3A1FF3" w:rsidRPr="003A1FF3" w:rsidRDefault="003A1FF3" w:rsidP="003A1FF3">
            <w:pPr>
              <w:spacing w:after="0" w:line="240" w:lineRule="auto"/>
              <w:rPr>
                <w:rFonts w:ascii="inherit" w:eastAsia="Times New Roman" w:hAnsi="inherit" w:cs="Times New Roman"/>
                <w:b/>
                <w:bCs/>
                <w:sz w:val="24"/>
                <w:szCs w:val="24"/>
              </w:rPr>
            </w:pPr>
            <w:r w:rsidRPr="003A1FF3">
              <w:rPr>
                <w:rFonts w:ascii="inherit" w:eastAsia="Times New Roman" w:hAnsi="inherit" w:cs="Times New Roman"/>
                <w:b/>
                <w:bCs/>
                <w:sz w:val="24"/>
                <w:szCs w:val="24"/>
              </w:rPr>
              <w:t>Actual</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3A1FF3" w:rsidRPr="003A1FF3" w:rsidRDefault="003A1FF3" w:rsidP="003A1FF3">
            <w:pPr>
              <w:spacing w:after="0" w:line="240" w:lineRule="auto"/>
              <w:rPr>
                <w:rFonts w:ascii="inherit" w:eastAsia="Times New Roman" w:hAnsi="inherit" w:cs="Times New Roman"/>
                <w:b/>
                <w:bCs/>
                <w:sz w:val="24"/>
                <w:szCs w:val="24"/>
              </w:rPr>
            </w:pPr>
          </w:p>
        </w:tc>
      </w:tr>
      <w:tr w:rsidR="003A1FF3" w:rsidRPr="003A1FF3" w:rsidTr="003A1FF3">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3A1FF3" w:rsidRPr="003A1FF3" w:rsidRDefault="003A1FF3" w:rsidP="003A1FF3">
            <w:pPr>
              <w:spacing w:after="0" w:line="240" w:lineRule="auto"/>
              <w:rPr>
                <w:rFonts w:ascii="inherit" w:eastAsia="Times New Roman" w:hAnsi="inherit" w:cs="Times New Roman"/>
                <w:sz w:val="24"/>
                <w:szCs w:val="24"/>
              </w:rPr>
            </w:pPr>
            <w:r w:rsidRPr="003A1FF3">
              <w:rPr>
                <w:rFonts w:ascii="inherit" w:eastAsia="Times New Roman" w:hAnsi="inherit" w:cs="Times New Roman"/>
                <w:b/>
                <w:bCs/>
                <w:sz w:val="24"/>
                <w:szCs w:val="24"/>
                <w:bdr w:val="none" w:sz="0" w:space="0" w:color="auto" w:frame="1"/>
              </w:rPr>
              <w:t>Predicted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3A1FF3" w:rsidRPr="003A1FF3" w:rsidRDefault="003A1FF3" w:rsidP="003A1FF3">
            <w:pPr>
              <w:spacing w:after="0" w:line="240" w:lineRule="auto"/>
              <w:rPr>
                <w:rFonts w:ascii="inherit" w:eastAsia="Times New Roman" w:hAnsi="inherit" w:cs="Times New Roman"/>
                <w:sz w:val="24"/>
                <w:szCs w:val="24"/>
              </w:rPr>
            </w:pPr>
            <w:r w:rsidRPr="003A1FF3">
              <w:rPr>
                <w:rFonts w:ascii="inherit" w:eastAsia="Times New Roman" w:hAnsi="inherit" w:cs="Times New Roman"/>
                <w:sz w:val="24"/>
                <w:szCs w:val="24"/>
              </w:rPr>
              <w:t>Yes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3A1FF3" w:rsidRPr="003A1FF3" w:rsidRDefault="003A1FF3" w:rsidP="003A1FF3">
            <w:pPr>
              <w:spacing w:after="0" w:line="240" w:lineRule="auto"/>
              <w:rPr>
                <w:rFonts w:ascii="inherit" w:eastAsia="Times New Roman" w:hAnsi="inherit" w:cs="Times New Roman"/>
                <w:sz w:val="24"/>
                <w:szCs w:val="24"/>
              </w:rPr>
            </w:pPr>
            <w:r w:rsidRPr="003A1FF3">
              <w:rPr>
                <w:rFonts w:ascii="inherit" w:eastAsia="Times New Roman" w:hAnsi="inherit" w:cs="Times New Roman"/>
                <w:sz w:val="24"/>
                <w:szCs w:val="24"/>
              </w:rPr>
              <w:t>No</w:t>
            </w:r>
          </w:p>
        </w:tc>
      </w:tr>
      <w:tr w:rsidR="003A1FF3" w:rsidRPr="003A1FF3" w:rsidTr="003A1FF3">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3A1FF3" w:rsidRPr="003A1FF3" w:rsidRDefault="003A1FF3" w:rsidP="003A1FF3">
            <w:pPr>
              <w:spacing w:after="0" w:line="240" w:lineRule="auto"/>
              <w:rPr>
                <w:rFonts w:ascii="inherit" w:eastAsia="Times New Roman" w:hAnsi="inherit" w:cs="Times New Roman"/>
                <w:sz w:val="24"/>
                <w:szCs w:val="24"/>
              </w:rPr>
            </w:pPr>
            <w:r w:rsidRPr="003A1FF3">
              <w:rPr>
                <w:rFonts w:ascii="inherit" w:eastAsia="Times New Roman" w:hAnsi="inherit" w:cs="Times New Roman"/>
                <w:sz w:val="24"/>
                <w:szCs w:val="24"/>
              </w:rPr>
              <w:t>Yes</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3A1FF3" w:rsidRPr="003A1FF3" w:rsidRDefault="003A1FF3" w:rsidP="003A1FF3">
            <w:pPr>
              <w:spacing w:after="0" w:line="240" w:lineRule="auto"/>
              <w:rPr>
                <w:rFonts w:ascii="inherit" w:eastAsia="Times New Roman" w:hAnsi="inherit" w:cs="Times New Roman"/>
                <w:sz w:val="24"/>
                <w:szCs w:val="24"/>
              </w:rPr>
            </w:pPr>
            <w:r w:rsidRPr="003A1FF3">
              <w:rPr>
                <w:rFonts w:ascii="inherit" w:eastAsia="Times New Roman" w:hAnsi="inherit" w:cs="Times New Roman"/>
                <w:b/>
                <w:bCs/>
                <w:sz w:val="24"/>
                <w:szCs w:val="24"/>
                <w:bdr w:val="none" w:sz="0" w:space="0" w:color="auto" w:frame="1"/>
              </w:rPr>
              <w:t>I</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3A1FF3" w:rsidRPr="003A1FF3" w:rsidRDefault="003A1FF3" w:rsidP="003A1FF3">
            <w:pPr>
              <w:spacing w:after="0" w:line="240" w:lineRule="auto"/>
              <w:rPr>
                <w:rFonts w:ascii="inherit" w:eastAsia="Times New Roman" w:hAnsi="inherit" w:cs="Times New Roman"/>
                <w:sz w:val="24"/>
                <w:szCs w:val="24"/>
              </w:rPr>
            </w:pPr>
            <w:r w:rsidRPr="003A1FF3">
              <w:rPr>
                <w:rFonts w:ascii="inherit" w:eastAsia="Times New Roman" w:hAnsi="inherit" w:cs="Times New Roman"/>
                <w:b/>
                <w:bCs/>
                <w:sz w:val="24"/>
                <w:szCs w:val="24"/>
                <w:bdr w:val="none" w:sz="0" w:space="0" w:color="auto" w:frame="1"/>
              </w:rPr>
              <w:t>II</w:t>
            </w:r>
          </w:p>
        </w:tc>
        <w:bookmarkStart w:id="0" w:name="_GoBack"/>
        <w:bookmarkEnd w:id="0"/>
      </w:tr>
      <w:tr w:rsidR="003A1FF3" w:rsidRPr="003A1FF3" w:rsidTr="003A1FF3">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3A1FF3" w:rsidRPr="003A1FF3" w:rsidRDefault="003A1FF3" w:rsidP="003A1FF3">
            <w:pPr>
              <w:spacing w:after="0" w:line="240" w:lineRule="auto"/>
              <w:rPr>
                <w:rFonts w:ascii="inherit" w:eastAsia="Times New Roman" w:hAnsi="inherit" w:cs="Times New Roman"/>
                <w:sz w:val="24"/>
                <w:szCs w:val="24"/>
              </w:rPr>
            </w:pPr>
            <w:r w:rsidRPr="003A1FF3">
              <w:rPr>
                <w:rFonts w:ascii="inherit" w:eastAsia="Times New Roman" w:hAnsi="inherit" w:cs="Times New Roman"/>
                <w:sz w:val="24"/>
                <w:szCs w:val="24"/>
              </w:rPr>
              <w:t>No</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3A1FF3" w:rsidRPr="003A1FF3" w:rsidRDefault="003A1FF3" w:rsidP="003A1FF3">
            <w:pPr>
              <w:spacing w:after="0" w:line="240" w:lineRule="auto"/>
              <w:rPr>
                <w:rFonts w:ascii="inherit" w:eastAsia="Times New Roman" w:hAnsi="inherit" w:cs="Times New Roman"/>
                <w:sz w:val="24"/>
                <w:szCs w:val="24"/>
              </w:rPr>
            </w:pPr>
            <w:r w:rsidRPr="003A1FF3">
              <w:rPr>
                <w:rFonts w:ascii="inherit" w:eastAsia="Times New Roman" w:hAnsi="inherit" w:cs="Times New Roman"/>
                <w:b/>
                <w:bCs/>
                <w:sz w:val="24"/>
                <w:szCs w:val="24"/>
                <w:bdr w:val="none" w:sz="0" w:space="0" w:color="auto" w:frame="1"/>
              </w:rPr>
              <w:t>III</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3A1FF3" w:rsidRPr="003A1FF3" w:rsidRDefault="003A1FF3" w:rsidP="003A1FF3">
            <w:pPr>
              <w:spacing w:after="0" w:line="240" w:lineRule="auto"/>
              <w:rPr>
                <w:rFonts w:ascii="inherit" w:eastAsia="Times New Roman" w:hAnsi="inherit" w:cs="Times New Roman"/>
                <w:sz w:val="24"/>
                <w:szCs w:val="24"/>
              </w:rPr>
            </w:pPr>
            <w:r w:rsidRPr="003A1FF3">
              <w:rPr>
                <w:rFonts w:ascii="inherit" w:eastAsia="Times New Roman" w:hAnsi="inherit" w:cs="Times New Roman"/>
                <w:b/>
                <w:bCs/>
                <w:sz w:val="24"/>
                <w:szCs w:val="24"/>
                <w:bdr w:val="none" w:sz="0" w:space="0" w:color="auto" w:frame="1"/>
              </w:rPr>
              <w:t>IV</w:t>
            </w:r>
          </w:p>
        </w:tc>
      </w:tr>
    </w:tbl>
    <w:p w:rsidR="003A1FF3" w:rsidRPr="003A1FF3" w:rsidRDefault="003A1FF3" w:rsidP="003A1FF3">
      <w:pPr>
        <w:shd w:val="clear" w:color="auto" w:fill="FFFFFF"/>
        <w:spacing w:after="225"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t>The metrics are only being compared for the individuals we predict should obtain the promotion – that is, quadrants I and II. Since the first set of individuals that receive the promotion (in the training set) receive it randomly, we can expect that quadrants I and II will have approximately equivalent participants.</w:t>
      </w:r>
    </w:p>
    <w:p w:rsidR="003A1FF3" w:rsidRPr="003A1FF3" w:rsidRDefault="003A1FF3" w:rsidP="003A1FF3">
      <w:pPr>
        <w:shd w:val="clear" w:color="auto" w:fill="FFFFFF"/>
        <w:spacing w:after="225"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t>Comparing quadrant I to II then gives an idea of how well your promotion strategy will work in the future.</w:t>
      </w:r>
    </w:p>
    <w:p w:rsidR="003A1FF3" w:rsidRPr="003A1FF3" w:rsidRDefault="003A1FF3" w:rsidP="003A1FF3">
      <w:pPr>
        <w:shd w:val="clear" w:color="auto" w:fill="FFFFFF"/>
        <w:spacing w:after="0" w:line="240" w:lineRule="auto"/>
        <w:textAlignment w:val="baseline"/>
        <w:rPr>
          <w:rFonts w:ascii="Helvetica" w:eastAsia="Times New Roman" w:hAnsi="Helvetica" w:cs="Helvetica"/>
          <w:color w:val="4F4F4F"/>
          <w:sz w:val="24"/>
          <w:szCs w:val="24"/>
        </w:rPr>
      </w:pPr>
      <w:r w:rsidRPr="003A1FF3">
        <w:rPr>
          <w:rFonts w:ascii="Helvetica" w:eastAsia="Times New Roman" w:hAnsi="Helvetica" w:cs="Helvetica"/>
          <w:color w:val="4F4F4F"/>
          <w:sz w:val="24"/>
          <w:szCs w:val="24"/>
        </w:rPr>
        <w:t>See how each variable or combination of variables along with a promotion influences the chance of purchasing. When you feel like you have a strategy for who should receive a promotion, test your strategy against the test dataset used in the final </w:t>
      </w:r>
      <w:r w:rsidRPr="003A1FF3">
        <w:rPr>
          <w:rFonts w:ascii="Consolas" w:eastAsia="Times New Roman" w:hAnsi="Consolas" w:cs="Consolas"/>
          <w:color w:val="0F2B3D"/>
          <w:bdr w:val="single" w:sz="6" w:space="0" w:color="B4B9BD" w:frame="1"/>
          <w:shd w:val="clear" w:color="auto" w:fill="F7F7F8"/>
        </w:rPr>
        <w:t>test_results</w:t>
      </w:r>
      <w:r w:rsidRPr="003A1FF3">
        <w:rPr>
          <w:rFonts w:ascii="Helvetica" w:eastAsia="Times New Roman" w:hAnsi="Helvetica" w:cs="Helvetica"/>
          <w:color w:val="4F4F4F"/>
          <w:sz w:val="24"/>
          <w:szCs w:val="24"/>
        </w:rPr>
        <w:t> function.</w:t>
      </w:r>
    </w:p>
    <w:p w:rsidR="007243FE" w:rsidRDefault="007243FE"/>
    <w:sectPr w:rsidR="00724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9D536D"/>
    <w:multiLevelType w:val="multilevel"/>
    <w:tmpl w:val="8A0C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BA2F3B"/>
    <w:multiLevelType w:val="multilevel"/>
    <w:tmpl w:val="45F2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991"/>
    <w:rsid w:val="003A1FF3"/>
    <w:rsid w:val="007243FE"/>
    <w:rsid w:val="00B4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1399C-8F95-42B3-8EA6-E61859C4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1F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1F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1F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FF3"/>
    <w:rPr>
      <w:b/>
      <w:bCs/>
    </w:rPr>
  </w:style>
  <w:style w:type="character" w:styleId="Emphasis">
    <w:name w:val="Emphasis"/>
    <w:basedOn w:val="DefaultParagraphFont"/>
    <w:uiPriority w:val="20"/>
    <w:qFormat/>
    <w:rsid w:val="003A1FF3"/>
    <w:rPr>
      <w:i/>
      <w:iCs/>
    </w:rPr>
  </w:style>
  <w:style w:type="character" w:customStyle="1" w:styleId="katex-mathml">
    <w:name w:val="katex-mathml"/>
    <w:basedOn w:val="DefaultParagraphFont"/>
    <w:rsid w:val="003A1FF3"/>
  </w:style>
  <w:style w:type="character" w:customStyle="1" w:styleId="mord">
    <w:name w:val="mord"/>
    <w:basedOn w:val="DefaultParagraphFont"/>
    <w:rsid w:val="003A1FF3"/>
  </w:style>
  <w:style w:type="character" w:customStyle="1" w:styleId="mrel">
    <w:name w:val="mrel"/>
    <w:basedOn w:val="DefaultParagraphFont"/>
    <w:rsid w:val="003A1FF3"/>
  </w:style>
  <w:style w:type="character" w:customStyle="1" w:styleId="mopen">
    <w:name w:val="mopen"/>
    <w:basedOn w:val="DefaultParagraphFont"/>
    <w:rsid w:val="003A1FF3"/>
  </w:style>
  <w:style w:type="character" w:customStyle="1" w:styleId="vlist-s">
    <w:name w:val="vlist-s"/>
    <w:basedOn w:val="DefaultParagraphFont"/>
    <w:rsid w:val="003A1FF3"/>
  </w:style>
  <w:style w:type="character" w:customStyle="1" w:styleId="mclose">
    <w:name w:val="mclose"/>
    <w:basedOn w:val="DefaultParagraphFont"/>
    <w:rsid w:val="003A1FF3"/>
  </w:style>
  <w:style w:type="character" w:customStyle="1" w:styleId="mbin">
    <w:name w:val="mbin"/>
    <w:basedOn w:val="DefaultParagraphFont"/>
    <w:rsid w:val="003A1FF3"/>
  </w:style>
  <w:style w:type="character" w:styleId="Hyperlink">
    <w:name w:val="Hyperlink"/>
    <w:basedOn w:val="DefaultParagraphFont"/>
    <w:uiPriority w:val="99"/>
    <w:semiHidden/>
    <w:unhideWhenUsed/>
    <w:rsid w:val="003A1FF3"/>
    <w:rPr>
      <w:color w:val="0000FF"/>
      <w:u w:val="single"/>
    </w:rPr>
  </w:style>
  <w:style w:type="character" w:styleId="HTMLCode">
    <w:name w:val="HTML Code"/>
    <w:basedOn w:val="DefaultParagraphFont"/>
    <w:uiPriority w:val="99"/>
    <w:semiHidden/>
    <w:unhideWhenUsed/>
    <w:rsid w:val="003A1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36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8klca9Sef1Rs6q8DW4l7o349r8B70qX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2987</Characters>
  <Application>Microsoft Office Word</Application>
  <DocSecurity>0</DocSecurity>
  <Lines>24</Lines>
  <Paragraphs>7</Paragraphs>
  <ScaleCrop>false</ScaleCrop>
  <Company>Infosys Ltd</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2019-03-30T15:50:00Z</dcterms:created>
  <dcterms:modified xsi:type="dcterms:W3CDTF">2019-03-30T15:50:00Z</dcterms:modified>
</cp:coreProperties>
</file>