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56EA" w:rsidRPr="00B456EA" w:rsidRDefault="00B456EA" w:rsidP="00B456EA">
      <w:pPr>
        <w:shd w:val="clear" w:color="auto" w:fill="FFFFFF"/>
        <w:spacing w:before="420" w:after="75" w:line="320" w:lineRule="atLeast"/>
        <w:textAlignment w:val="baseline"/>
        <w:outlineLvl w:val="2"/>
        <w:rPr>
          <w:rFonts w:ascii="Helvetica" w:eastAsia="Times New Roman" w:hAnsi="Helvetica" w:cs="Helvetica"/>
          <w:b/>
          <w:bCs/>
          <w:color w:val="2E3D49"/>
          <w:sz w:val="27"/>
          <w:szCs w:val="27"/>
        </w:rPr>
      </w:pPr>
      <w:r w:rsidRPr="00B456EA">
        <w:rPr>
          <w:rFonts w:ascii="Helvetica" w:eastAsia="Times New Roman" w:hAnsi="Helvetica" w:cs="Helvetica"/>
          <w:b/>
          <w:bCs/>
          <w:color w:val="2E3D49"/>
          <w:sz w:val="27"/>
          <w:szCs w:val="27"/>
        </w:rPr>
        <w:t>Conclusion</w:t>
      </w:r>
    </w:p>
    <w:p w:rsidR="00B456EA" w:rsidRPr="00B456EA" w:rsidRDefault="00B456EA" w:rsidP="00B456EA">
      <w:pPr>
        <w:shd w:val="clear" w:color="auto" w:fill="FFFFFF"/>
        <w:spacing w:after="225" w:line="240" w:lineRule="auto"/>
        <w:textAlignment w:val="baseline"/>
        <w:rPr>
          <w:rFonts w:ascii="Helvetica" w:eastAsia="Times New Roman" w:hAnsi="Helvetica" w:cs="Helvetica"/>
          <w:color w:val="4F4F4F"/>
          <w:sz w:val="24"/>
          <w:szCs w:val="24"/>
        </w:rPr>
      </w:pPr>
      <w:r w:rsidRPr="00B456EA">
        <w:rPr>
          <w:rFonts w:ascii="Helvetica" w:eastAsia="Times New Roman" w:hAnsi="Helvetica" w:cs="Helvetica"/>
          <w:color w:val="4F4F4F"/>
          <w:sz w:val="24"/>
          <w:szCs w:val="24"/>
        </w:rPr>
        <w:t>In this lesson, you got your hands on some of the most important ideas associated with recommendation systems:</w:t>
      </w:r>
    </w:p>
    <w:p w:rsidR="00B456EA" w:rsidRPr="00B456EA" w:rsidRDefault="00B456EA" w:rsidP="00B456EA">
      <w:pPr>
        <w:shd w:val="clear" w:color="auto" w:fill="FFFFFF"/>
        <w:spacing w:before="360" w:after="75" w:line="320" w:lineRule="atLeast"/>
        <w:textAlignment w:val="baseline"/>
        <w:outlineLvl w:val="3"/>
        <w:rPr>
          <w:rFonts w:ascii="Helvetica" w:eastAsia="Times New Roman" w:hAnsi="Helvetica" w:cs="Helvetica"/>
          <w:b/>
          <w:bCs/>
          <w:color w:val="2E3D49"/>
          <w:sz w:val="24"/>
          <w:szCs w:val="24"/>
        </w:rPr>
      </w:pPr>
      <w:r w:rsidRPr="00B456EA">
        <w:rPr>
          <w:rFonts w:ascii="Helvetica" w:eastAsia="Times New Roman" w:hAnsi="Helvetica" w:cs="Helvetica"/>
          <w:b/>
          <w:bCs/>
          <w:color w:val="2E3D49"/>
          <w:sz w:val="24"/>
          <w:szCs w:val="24"/>
        </w:rPr>
        <w:t>Recommender Validation</w:t>
      </w:r>
    </w:p>
    <w:p w:rsidR="00B456EA" w:rsidRPr="00B456EA" w:rsidRDefault="00B456EA" w:rsidP="00B456EA">
      <w:pPr>
        <w:shd w:val="clear" w:color="auto" w:fill="FFFFFF"/>
        <w:spacing w:after="225" w:line="240" w:lineRule="auto"/>
        <w:textAlignment w:val="baseline"/>
        <w:rPr>
          <w:rFonts w:ascii="Helvetica" w:eastAsia="Times New Roman" w:hAnsi="Helvetica" w:cs="Helvetica"/>
          <w:color w:val="4F4F4F"/>
          <w:sz w:val="24"/>
          <w:szCs w:val="24"/>
        </w:rPr>
      </w:pPr>
      <w:r w:rsidRPr="00B456EA">
        <w:rPr>
          <w:rFonts w:ascii="Helvetica" w:eastAsia="Times New Roman" w:hAnsi="Helvetica" w:cs="Helvetica"/>
          <w:color w:val="4F4F4F"/>
          <w:sz w:val="24"/>
          <w:szCs w:val="24"/>
        </w:rPr>
        <w:t>You looked at methods for validating your recommendations (when possible) using offline methods. In these cases, you could split your data into training and testing data. Frequently this split is based on time, where events earlier in time are in the training data, and events later in time are in a testing dataset.</w:t>
      </w:r>
    </w:p>
    <w:p w:rsidR="00B456EA" w:rsidRPr="00B456EA" w:rsidRDefault="00B456EA" w:rsidP="00B456EA">
      <w:pPr>
        <w:shd w:val="clear" w:color="auto" w:fill="FFFFFF"/>
        <w:spacing w:after="225" w:line="240" w:lineRule="auto"/>
        <w:textAlignment w:val="baseline"/>
        <w:rPr>
          <w:rFonts w:ascii="Helvetica" w:eastAsia="Times New Roman" w:hAnsi="Helvetica" w:cs="Helvetica"/>
          <w:color w:val="4F4F4F"/>
          <w:sz w:val="24"/>
          <w:szCs w:val="24"/>
        </w:rPr>
      </w:pPr>
      <w:r w:rsidRPr="00B456EA">
        <w:rPr>
          <w:rFonts w:ascii="Helvetica" w:eastAsia="Times New Roman" w:hAnsi="Helvetica" w:cs="Helvetica"/>
          <w:color w:val="4F4F4F"/>
          <w:sz w:val="24"/>
          <w:szCs w:val="24"/>
        </w:rPr>
        <w:t>We also quickly introduced the idea of being able to see how well your recommendation engine works by simply throwing it out into the world to directly see the impact.</w:t>
      </w:r>
    </w:p>
    <w:p w:rsidR="00B456EA" w:rsidRPr="00B456EA" w:rsidRDefault="00B456EA" w:rsidP="00B456EA">
      <w:pPr>
        <w:shd w:val="clear" w:color="auto" w:fill="FFFFFF"/>
        <w:spacing w:before="360" w:after="75" w:line="320" w:lineRule="atLeast"/>
        <w:textAlignment w:val="baseline"/>
        <w:outlineLvl w:val="3"/>
        <w:rPr>
          <w:rFonts w:ascii="Helvetica" w:eastAsia="Times New Roman" w:hAnsi="Helvetica" w:cs="Helvetica"/>
          <w:b/>
          <w:bCs/>
          <w:color w:val="2E3D49"/>
          <w:sz w:val="24"/>
          <w:szCs w:val="24"/>
        </w:rPr>
      </w:pPr>
      <w:r w:rsidRPr="00B456EA">
        <w:rPr>
          <w:rFonts w:ascii="Helvetica" w:eastAsia="Times New Roman" w:hAnsi="Helvetica" w:cs="Helvetica"/>
          <w:b/>
          <w:bCs/>
          <w:color w:val="2E3D49"/>
          <w:sz w:val="24"/>
          <w:szCs w:val="24"/>
        </w:rPr>
        <w:t>Matrix Factorization with SVD</w:t>
      </w:r>
    </w:p>
    <w:p w:rsidR="00B456EA" w:rsidRPr="00B456EA" w:rsidRDefault="00B456EA" w:rsidP="00B456EA">
      <w:pPr>
        <w:shd w:val="clear" w:color="auto" w:fill="FFFFFF"/>
        <w:spacing w:after="0" w:line="240" w:lineRule="auto"/>
        <w:textAlignment w:val="baseline"/>
        <w:rPr>
          <w:rFonts w:ascii="Helvetica" w:eastAsia="Times New Roman" w:hAnsi="Helvetica" w:cs="Helvetica"/>
          <w:color w:val="4F4F4F"/>
          <w:sz w:val="24"/>
          <w:szCs w:val="24"/>
        </w:rPr>
      </w:pPr>
      <w:r w:rsidRPr="00B456EA">
        <w:rPr>
          <w:rFonts w:ascii="Helvetica" w:eastAsia="Times New Roman" w:hAnsi="Helvetica" w:cs="Helvetica"/>
          <w:color w:val="4F4F4F"/>
          <w:sz w:val="24"/>
          <w:szCs w:val="24"/>
        </w:rPr>
        <w:t>Next, we looked at matrix factorization as a technique for making recommendations. Traditional singular value decomposition a technique can be used when your matrices have no missing values. In this decomposition technique, a user-item (</w:t>
      </w:r>
      <w:r w:rsidRPr="00B456EA">
        <w:rPr>
          <w:rFonts w:ascii="inherit" w:eastAsia="Times New Roman" w:hAnsi="inherit" w:cs="Helvetica"/>
          <w:b/>
          <w:bCs/>
          <w:color w:val="4F4F4F"/>
          <w:sz w:val="24"/>
          <w:szCs w:val="24"/>
          <w:bdr w:val="none" w:sz="0" w:space="0" w:color="auto" w:frame="1"/>
        </w:rPr>
        <w:t>A</w:t>
      </w:r>
      <w:r w:rsidRPr="00B456EA">
        <w:rPr>
          <w:rFonts w:ascii="Helvetica" w:eastAsia="Times New Roman" w:hAnsi="Helvetica" w:cs="Helvetica"/>
          <w:color w:val="4F4F4F"/>
          <w:sz w:val="24"/>
          <w:szCs w:val="24"/>
        </w:rPr>
        <w:t>) can be decomposed as follows:</w:t>
      </w:r>
    </w:p>
    <w:p w:rsidR="00B456EA" w:rsidRPr="00B456EA" w:rsidRDefault="00B456EA" w:rsidP="00B456EA">
      <w:pPr>
        <w:shd w:val="clear" w:color="auto" w:fill="FFFFFF"/>
        <w:spacing w:after="0" w:line="240" w:lineRule="auto"/>
        <w:textAlignment w:val="baseline"/>
        <w:rPr>
          <w:rFonts w:ascii="Helvetica" w:eastAsia="Times New Roman" w:hAnsi="Helvetica" w:cs="Helvetica"/>
          <w:color w:val="4F4F4F"/>
          <w:sz w:val="24"/>
          <w:szCs w:val="24"/>
        </w:rPr>
      </w:pPr>
      <w:r w:rsidRPr="00B456EA">
        <w:rPr>
          <w:rFonts w:ascii="Times New Roman" w:eastAsia="Times New Roman" w:hAnsi="Times New Roman" w:cs="Times New Roman"/>
          <w:color w:val="4F4F4F"/>
          <w:sz w:val="35"/>
          <w:szCs w:val="35"/>
          <w:bdr w:val="none" w:sz="0" w:space="0" w:color="auto" w:frame="1"/>
        </w:rPr>
        <w:t>A = U\Sigma V^T</w:t>
      </w:r>
      <w:r w:rsidRPr="00B456EA">
        <w:rPr>
          <w:rFonts w:ascii="KaTeX_Math" w:eastAsia="Times New Roman" w:hAnsi="KaTeX_Math" w:cs="Times New Roman"/>
          <w:i/>
          <w:iCs/>
          <w:color w:val="4F4F4F"/>
          <w:sz w:val="35"/>
          <w:szCs w:val="35"/>
          <w:bdr w:val="none" w:sz="0" w:space="0" w:color="auto" w:frame="1"/>
        </w:rPr>
        <w:t>A</w:t>
      </w:r>
      <w:r w:rsidRPr="00B456EA">
        <w:rPr>
          <w:rFonts w:ascii="Times New Roman" w:eastAsia="Times New Roman" w:hAnsi="Times New Roman" w:cs="Times New Roman"/>
          <w:color w:val="4F4F4F"/>
          <w:sz w:val="35"/>
          <w:szCs w:val="35"/>
          <w:bdr w:val="none" w:sz="0" w:space="0" w:color="auto" w:frame="1"/>
        </w:rPr>
        <w:t>=</w:t>
      </w:r>
      <w:r w:rsidRPr="00B456EA">
        <w:rPr>
          <w:rFonts w:ascii="KaTeX_Math" w:eastAsia="Times New Roman" w:hAnsi="KaTeX_Math" w:cs="Times New Roman"/>
          <w:i/>
          <w:iCs/>
          <w:color w:val="4F4F4F"/>
          <w:sz w:val="35"/>
          <w:szCs w:val="35"/>
          <w:bdr w:val="none" w:sz="0" w:space="0" w:color="auto" w:frame="1"/>
        </w:rPr>
        <w:t>U</w:t>
      </w:r>
      <w:r w:rsidRPr="00B456EA">
        <w:rPr>
          <w:rFonts w:ascii="inherit" w:eastAsia="Times New Roman" w:hAnsi="inherit" w:cs="Times New Roman"/>
          <w:color w:val="4F4F4F"/>
          <w:sz w:val="35"/>
          <w:szCs w:val="35"/>
          <w:bdr w:val="none" w:sz="0" w:space="0" w:color="auto" w:frame="1"/>
        </w:rPr>
        <w:t>Σ</w:t>
      </w:r>
      <w:r w:rsidRPr="00B456EA">
        <w:rPr>
          <w:rFonts w:ascii="KaTeX_Math" w:eastAsia="Times New Roman" w:hAnsi="KaTeX_Math" w:cs="Times New Roman"/>
          <w:i/>
          <w:iCs/>
          <w:color w:val="4F4F4F"/>
          <w:sz w:val="35"/>
          <w:szCs w:val="35"/>
          <w:bdr w:val="none" w:sz="0" w:space="0" w:color="auto" w:frame="1"/>
        </w:rPr>
        <w:t>V</w:t>
      </w:r>
      <w:r w:rsidRPr="00B456EA">
        <w:rPr>
          <w:rFonts w:ascii="KaTeX_Math" w:eastAsia="Times New Roman" w:hAnsi="KaTeX_Math" w:cs="Times New Roman"/>
          <w:i/>
          <w:iCs/>
          <w:color w:val="4F4F4F"/>
          <w:sz w:val="25"/>
          <w:szCs w:val="25"/>
          <w:bdr w:val="none" w:sz="0" w:space="0" w:color="auto" w:frame="1"/>
        </w:rPr>
        <w:t>T</w:t>
      </w:r>
    </w:p>
    <w:p w:rsidR="00B456EA" w:rsidRPr="00B456EA" w:rsidRDefault="00B456EA" w:rsidP="00B456EA">
      <w:pPr>
        <w:shd w:val="clear" w:color="auto" w:fill="FFFFFF"/>
        <w:spacing w:after="225" w:line="240" w:lineRule="auto"/>
        <w:textAlignment w:val="baseline"/>
        <w:rPr>
          <w:rFonts w:ascii="Helvetica" w:eastAsia="Times New Roman" w:hAnsi="Helvetica" w:cs="Helvetica"/>
          <w:color w:val="4F4F4F"/>
          <w:sz w:val="24"/>
          <w:szCs w:val="24"/>
        </w:rPr>
      </w:pPr>
      <w:r w:rsidRPr="00B456EA">
        <w:rPr>
          <w:rFonts w:ascii="Helvetica" w:eastAsia="Times New Roman" w:hAnsi="Helvetica" w:cs="Helvetica"/>
          <w:color w:val="4F4F4F"/>
          <w:sz w:val="24"/>
          <w:szCs w:val="24"/>
        </w:rPr>
        <w:t>Where</w:t>
      </w:r>
    </w:p>
    <w:p w:rsidR="00B456EA" w:rsidRPr="00B456EA" w:rsidRDefault="00B456EA" w:rsidP="00B456EA">
      <w:pPr>
        <w:numPr>
          <w:ilvl w:val="0"/>
          <w:numId w:val="1"/>
        </w:numPr>
        <w:shd w:val="clear" w:color="auto" w:fill="FFFFFF"/>
        <w:spacing w:after="0" w:line="240" w:lineRule="auto"/>
        <w:ind w:left="0"/>
        <w:textAlignment w:val="baseline"/>
        <w:rPr>
          <w:rFonts w:ascii="inherit" w:eastAsia="Times New Roman" w:hAnsi="inherit" w:cs="Helvetica"/>
          <w:color w:val="4F4F4F"/>
          <w:sz w:val="24"/>
          <w:szCs w:val="24"/>
        </w:rPr>
      </w:pPr>
      <w:r w:rsidRPr="00B456EA">
        <w:rPr>
          <w:rFonts w:ascii="Times New Roman" w:eastAsia="Times New Roman" w:hAnsi="Times New Roman" w:cs="Times New Roman"/>
          <w:color w:val="4F4F4F"/>
          <w:sz w:val="29"/>
          <w:szCs w:val="29"/>
          <w:bdr w:val="none" w:sz="0" w:space="0" w:color="auto" w:frame="1"/>
        </w:rPr>
        <w:t>U</w:t>
      </w:r>
      <w:r w:rsidRPr="00B456EA">
        <w:rPr>
          <w:rFonts w:ascii="KaTeX_Math" w:eastAsia="Times New Roman" w:hAnsi="KaTeX_Math" w:cs="Times New Roman"/>
          <w:i/>
          <w:iCs/>
          <w:color w:val="4F4F4F"/>
          <w:sz w:val="29"/>
          <w:szCs w:val="29"/>
          <w:bdr w:val="none" w:sz="0" w:space="0" w:color="auto" w:frame="1"/>
        </w:rPr>
        <w:t>U</w:t>
      </w:r>
      <w:r w:rsidRPr="00B456EA">
        <w:rPr>
          <w:rFonts w:ascii="inherit" w:eastAsia="Times New Roman" w:hAnsi="inherit" w:cs="Helvetica"/>
          <w:color w:val="4F4F4F"/>
          <w:sz w:val="24"/>
          <w:szCs w:val="24"/>
        </w:rPr>
        <w:t> gives information about how users are related to latent features.</w:t>
      </w:r>
    </w:p>
    <w:p w:rsidR="00B456EA" w:rsidRPr="00B456EA" w:rsidRDefault="00B456EA" w:rsidP="00B456EA">
      <w:pPr>
        <w:numPr>
          <w:ilvl w:val="0"/>
          <w:numId w:val="1"/>
        </w:numPr>
        <w:shd w:val="clear" w:color="auto" w:fill="FFFFFF"/>
        <w:spacing w:after="0" w:line="240" w:lineRule="auto"/>
        <w:ind w:left="0"/>
        <w:textAlignment w:val="baseline"/>
        <w:rPr>
          <w:rFonts w:ascii="inherit" w:eastAsia="Times New Roman" w:hAnsi="inherit" w:cs="Helvetica"/>
          <w:color w:val="4F4F4F"/>
          <w:sz w:val="24"/>
          <w:szCs w:val="24"/>
        </w:rPr>
      </w:pPr>
      <w:r w:rsidRPr="00B456EA">
        <w:rPr>
          <w:rFonts w:ascii="Times New Roman" w:eastAsia="Times New Roman" w:hAnsi="Times New Roman" w:cs="Times New Roman"/>
          <w:color w:val="4F4F4F"/>
          <w:sz w:val="29"/>
          <w:szCs w:val="29"/>
          <w:bdr w:val="none" w:sz="0" w:space="0" w:color="auto" w:frame="1"/>
        </w:rPr>
        <w:t>\Sigma</w:t>
      </w:r>
      <w:r w:rsidRPr="00B456EA">
        <w:rPr>
          <w:rFonts w:ascii="inherit" w:eastAsia="Times New Roman" w:hAnsi="inherit" w:cs="Times New Roman"/>
          <w:color w:val="4F4F4F"/>
          <w:sz w:val="29"/>
          <w:szCs w:val="29"/>
          <w:bdr w:val="none" w:sz="0" w:space="0" w:color="auto" w:frame="1"/>
        </w:rPr>
        <w:t>Σ</w:t>
      </w:r>
      <w:r w:rsidRPr="00B456EA">
        <w:rPr>
          <w:rFonts w:ascii="inherit" w:eastAsia="Times New Roman" w:hAnsi="inherit" w:cs="Helvetica"/>
          <w:color w:val="4F4F4F"/>
          <w:sz w:val="24"/>
          <w:szCs w:val="24"/>
        </w:rPr>
        <w:t> gives information about how much latent features matter towards recreating the user-item matrix.</w:t>
      </w:r>
    </w:p>
    <w:p w:rsidR="00B456EA" w:rsidRPr="00B456EA" w:rsidRDefault="00B456EA" w:rsidP="00B456EA">
      <w:pPr>
        <w:numPr>
          <w:ilvl w:val="0"/>
          <w:numId w:val="1"/>
        </w:numPr>
        <w:shd w:val="clear" w:color="auto" w:fill="FFFFFF"/>
        <w:spacing w:after="0" w:line="240" w:lineRule="auto"/>
        <w:ind w:left="0"/>
        <w:textAlignment w:val="baseline"/>
        <w:rPr>
          <w:rFonts w:ascii="inherit" w:eastAsia="Times New Roman" w:hAnsi="inherit" w:cs="Helvetica"/>
          <w:color w:val="4F4F4F"/>
          <w:sz w:val="24"/>
          <w:szCs w:val="24"/>
        </w:rPr>
      </w:pPr>
      <w:r w:rsidRPr="00B456EA">
        <w:rPr>
          <w:rFonts w:ascii="Times New Roman" w:eastAsia="Times New Roman" w:hAnsi="Times New Roman" w:cs="Times New Roman"/>
          <w:color w:val="4F4F4F"/>
          <w:sz w:val="29"/>
          <w:szCs w:val="29"/>
          <w:bdr w:val="none" w:sz="0" w:space="0" w:color="auto" w:frame="1"/>
        </w:rPr>
        <w:t>V^T</w:t>
      </w:r>
      <w:r w:rsidRPr="00B456EA">
        <w:rPr>
          <w:rFonts w:ascii="KaTeX_Math" w:eastAsia="Times New Roman" w:hAnsi="KaTeX_Math" w:cs="Times New Roman"/>
          <w:i/>
          <w:iCs/>
          <w:color w:val="4F4F4F"/>
          <w:sz w:val="29"/>
          <w:szCs w:val="29"/>
          <w:bdr w:val="none" w:sz="0" w:space="0" w:color="auto" w:frame="1"/>
        </w:rPr>
        <w:t>V</w:t>
      </w:r>
      <w:r w:rsidRPr="00B456EA">
        <w:rPr>
          <w:rFonts w:ascii="KaTeX_Math" w:eastAsia="Times New Roman" w:hAnsi="KaTeX_Math" w:cs="Times New Roman"/>
          <w:i/>
          <w:iCs/>
          <w:color w:val="4F4F4F"/>
          <w:sz w:val="20"/>
          <w:szCs w:val="20"/>
          <w:bdr w:val="none" w:sz="0" w:space="0" w:color="auto" w:frame="1"/>
        </w:rPr>
        <w:t>T</w:t>
      </w:r>
      <w:r w:rsidRPr="00B456EA">
        <w:rPr>
          <w:rFonts w:ascii="inherit" w:eastAsia="Times New Roman" w:hAnsi="inherit" w:cs="Helvetica"/>
          <w:color w:val="4F4F4F"/>
          <w:sz w:val="24"/>
          <w:szCs w:val="24"/>
        </w:rPr>
        <w:t> gives information about how much each movie is related to latent features.</w:t>
      </w:r>
    </w:p>
    <w:p w:rsidR="00B456EA" w:rsidRPr="00B456EA" w:rsidRDefault="00B456EA" w:rsidP="00B456EA">
      <w:pPr>
        <w:shd w:val="clear" w:color="auto" w:fill="FFFFFF"/>
        <w:spacing w:after="225" w:line="240" w:lineRule="auto"/>
        <w:textAlignment w:val="baseline"/>
        <w:rPr>
          <w:rFonts w:ascii="Helvetica" w:eastAsia="Times New Roman" w:hAnsi="Helvetica" w:cs="Helvetica"/>
          <w:color w:val="4F4F4F"/>
          <w:sz w:val="24"/>
          <w:szCs w:val="24"/>
        </w:rPr>
      </w:pPr>
      <w:r w:rsidRPr="00B456EA">
        <w:rPr>
          <w:rFonts w:ascii="Helvetica" w:eastAsia="Times New Roman" w:hAnsi="Helvetica" w:cs="Helvetica"/>
          <w:color w:val="4F4F4F"/>
          <w:sz w:val="24"/>
          <w:szCs w:val="24"/>
        </w:rPr>
        <w:t>Since this traditional decomposition doesn't actually work when our matrices have missing values, we looked at another method for decomposing matrices.</w:t>
      </w:r>
    </w:p>
    <w:p w:rsidR="00B456EA" w:rsidRPr="00B456EA" w:rsidRDefault="00B456EA" w:rsidP="00B456EA">
      <w:pPr>
        <w:shd w:val="clear" w:color="auto" w:fill="FFFFFF"/>
        <w:spacing w:before="360" w:after="75" w:line="320" w:lineRule="atLeast"/>
        <w:textAlignment w:val="baseline"/>
        <w:outlineLvl w:val="3"/>
        <w:rPr>
          <w:rFonts w:ascii="Helvetica" w:eastAsia="Times New Roman" w:hAnsi="Helvetica" w:cs="Helvetica"/>
          <w:b/>
          <w:bCs/>
          <w:color w:val="2E3D49"/>
          <w:sz w:val="24"/>
          <w:szCs w:val="24"/>
        </w:rPr>
      </w:pPr>
      <w:r w:rsidRPr="00B456EA">
        <w:rPr>
          <w:rFonts w:ascii="Helvetica" w:eastAsia="Times New Roman" w:hAnsi="Helvetica" w:cs="Helvetica"/>
          <w:b/>
          <w:bCs/>
          <w:color w:val="2E3D49"/>
          <w:sz w:val="24"/>
          <w:szCs w:val="24"/>
        </w:rPr>
        <w:t>FunkSVD</w:t>
      </w:r>
    </w:p>
    <w:p w:rsidR="00B456EA" w:rsidRPr="00B456EA" w:rsidRDefault="00B456EA" w:rsidP="00B456EA">
      <w:pPr>
        <w:shd w:val="clear" w:color="auto" w:fill="FFFFFF"/>
        <w:spacing w:after="0" w:line="240" w:lineRule="auto"/>
        <w:textAlignment w:val="baseline"/>
        <w:rPr>
          <w:rFonts w:ascii="Helvetica" w:eastAsia="Times New Roman" w:hAnsi="Helvetica" w:cs="Helvetica"/>
          <w:color w:val="4F4F4F"/>
          <w:sz w:val="24"/>
          <w:szCs w:val="24"/>
        </w:rPr>
      </w:pPr>
      <w:r w:rsidRPr="00B456EA">
        <w:rPr>
          <w:rFonts w:ascii="Helvetica" w:eastAsia="Times New Roman" w:hAnsi="Helvetica" w:cs="Helvetica"/>
          <w:color w:val="4F4F4F"/>
          <w:sz w:val="24"/>
          <w:szCs w:val="24"/>
        </w:rPr>
        <w:t>FunkSVD was a new method that you found to be useful for matrices with missing values. With this matrix factorization you decomposed a user-item (</w:t>
      </w:r>
      <w:r w:rsidRPr="00B456EA">
        <w:rPr>
          <w:rFonts w:ascii="inherit" w:eastAsia="Times New Roman" w:hAnsi="inherit" w:cs="Helvetica"/>
          <w:b/>
          <w:bCs/>
          <w:color w:val="4F4F4F"/>
          <w:sz w:val="24"/>
          <w:szCs w:val="24"/>
          <w:bdr w:val="none" w:sz="0" w:space="0" w:color="auto" w:frame="1"/>
        </w:rPr>
        <w:t>A</w:t>
      </w:r>
      <w:r w:rsidRPr="00B456EA">
        <w:rPr>
          <w:rFonts w:ascii="Helvetica" w:eastAsia="Times New Roman" w:hAnsi="Helvetica" w:cs="Helvetica"/>
          <w:color w:val="4F4F4F"/>
          <w:sz w:val="24"/>
          <w:szCs w:val="24"/>
        </w:rPr>
        <w:t>) as follows:</w:t>
      </w:r>
    </w:p>
    <w:p w:rsidR="00B456EA" w:rsidRPr="00B456EA" w:rsidRDefault="00B456EA" w:rsidP="00B456EA">
      <w:pPr>
        <w:shd w:val="clear" w:color="auto" w:fill="FFFFFF"/>
        <w:spacing w:after="0" w:line="240" w:lineRule="auto"/>
        <w:textAlignment w:val="baseline"/>
        <w:rPr>
          <w:rFonts w:ascii="Helvetica" w:eastAsia="Times New Roman" w:hAnsi="Helvetica" w:cs="Helvetica"/>
          <w:color w:val="4F4F4F"/>
          <w:sz w:val="24"/>
          <w:szCs w:val="24"/>
        </w:rPr>
      </w:pPr>
      <w:r w:rsidRPr="00B456EA">
        <w:rPr>
          <w:rFonts w:ascii="Times New Roman" w:eastAsia="Times New Roman" w:hAnsi="Times New Roman" w:cs="Times New Roman"/>
          <w:color w:val="4F4F4F"/>
          <w:sz w:val="35"/>
          <w:szCs w:val="35"/>
          <w:bdr w:val="none" w:sz="0" w:space="0" w:color="auto" w:frame="1"/>
        </w:rPr>
        <w:t>A = UV^T</w:t>
      </w:r>
      <w:r w:rsidRPr="00B456EA">
        <w:rPr>
          <w:rFonts w:ascii="KaTeX_Math" w:eastAsia="Times New Roman" w:hAnsi="KaTeX_Math" w:cs="Times New Roman"/>
          <w:i/>
          <w:iCs/>
          <w:color w:val="4F4F4F"/>
          <w:sz w:val="35"/>
          <w:szCs w:val="35"/>
          <w:bdr w:val="none" w:sz="0" w:space="0" w:color="auto" w:frame="1"/>
        </w:rPr>
        <w:t>A</w:t>
      </w:r>
      <w:r w:rsidRPr="00B456EA">
        <w:rPr>
          <w:rFonts w:ascii="Times New Roman" w:eastAsia="Times New Roman" w:hAnsi="Times New Roman" w:cs="Times New Roman"/>
          <w:color w:val="4F4F4F"/>
          <w:sz w:val="35"/>
          <w:szCs w:val="35"/>
          <w:bdr w:val="none" w:sz="0" w:space="0" w:color="auto" w:frame="1"/>
        </w:rPr>
        <w:t>=</w:t>
      </w:r>
      <w:r w:rsidRPr="00B456EA">
        <w:rPr>
          <w:rFonts w:ascii="KaTeX_Math" w:eastAsia="Times New Roman" w:hAnsi="KaTeX_Math" w:cs="Times New Roman"/>
          <w:i/>
          <w:iCs/>
          <w:color w:val="4F4F4F"/>
          <w:sz w:val="35"/>
          <w:szCs w:val="35"/>
          <w:bdr w:val="none" w:sz="0" w:space="0" w:color="auto" w:frame="1"/>
        </w:rPr>
        <w:t>UV</w:t>
      </w:r>
      <w:r w:rsidRPr="00B456EA">
        <w:rPr>
          <w:rFonts w:ascii="KaTeX_Math" w:eastAsia="Times New Roman" w:hAnsi="KaTeX_Math" w:cs="Times New Roman"/>
          <w:i/>
          <w:iCs/>
          <w:color w:val="4F4F4F"/>
          <w:sz w:val="25"/>
          <w:szCs w:val="25"/>
          <w:bdr w:val="none" w:sz="0" w:space="0" w:color="auto" w:frame="1"/>
        </w:rPr>
        <w:t>T</w:t>
      </w:r>
    </w:p>
    <w:p w:rsidR="00B456EA" w:rsidRPr="00B456EA" w:rsidRDefault="00B456EA" w:rsidP="00B456EA">
      <w:pPr>
        <w:shd w:val="clear" w:color="auto" w:fill="FFFFFF"/>
        <w:spacing w:after="225" w:line="240" w:lineRule="auto"/>
        <w:textAlignment w:val="baseline"/>
        <w:rPr>
          <w:rFonts w:ascii="Helvetica" w:eastAsia="Times New Roman" w:hAnsi="Helvetica" w:cs="Helvetica"/>
          <w:color w:val="4F4F4F"/>
          <w:sz w:val="24"/>
          <w:szCs w:val="24"/>
        </w:rPr>
      </w:pPr>
      <w:r w:rsidRPr="00B456EA">
        <w:rPr>
          <w:rFonts w:ascii="Helvetica" w:eastAsia="Times New Roman" w:hAnsi="Helvetica" w:cs="Helvetica"/>
          <w:color w:val="4F4F4F"/>
          <w:sz w:val="24"/>
          <w:szCs w:val="24"/>
        </w:rPr>
        <w:t>Where</w:t>
      </w:r>
    </w:p>
    <w:p w:rsidR="00B456EA" w:rsidRPr="00B456EA" w:rsidRDefault="00B456EA" w:rsidP="00B456EA">
      <w:pPr>
        <w:numPr>
          <w:ilvl w:val="0"/>
          <w:numId w:val="2"/>
        </w:numPr>
        <w:shd w:val="clear" w:color="auto" w:fill="FFFFFF"/>
        <w:spacing w:after="0" w:line="240" w:lineRule="auto"/>
        <w:ind w:left="0"/>
        <w:textAlignment w:val="baseline"/>
        <w:rPr>
          <w:rFonts w:ascii="inherit" w:eastAsia="Times New Roman" w:hAnsi="inherit" w:cs="Helvetica"/>
          <w:color w:val="4F4F4F"/>
          <w:sz w:val="24"/>
          <w:szCs w:val="24"/>
        </w:rPr>
      </w:pPr>
      <w:r w:rsidRPr="00B456EA">
        <w:rPr>
          <w:rFonts w:ascii="Times New Roman" w:eastAsia="Times New Roman" w:hAnsi="Times New Roman" w:cs="Times New Roman"/>
          <w:color w:val="4F4F4F"/>
          <w:sz w:val="29"/>
          <w:szCs w:val="29"/>
          <w:bdr w:val="none" w:sz="0" w:space="0" w:color="auto" w:frame="1"/>
        </w:rPr>
        <w:t>U</w:t>
      </w:r>
      <w:r w:rsidRPr="00B456EA">
        <w:rPr>
          <w:rFonts w:ascii="KaTeX_Math" w:eastAsia="Times New Roman" w:hAnsi="KaTeX_Math" w:cs="Times New Roman"/>
          <w:i/>
          <w:iCs/>
          <w:color w:val="4F4F4F"/>
          <w:sz w:val="29"/>
          <w:szCs w:val="29"/>
          <w:bdr w:val="none" w:sz="0" w:space="0" w:color="auto" w:frame="1"/>
        </w:rPr>
        <w:t>U</w:t>
      </w:r>
      <w:r w:rsidRPr="00B456EA">
        <w:rPr>
          <w:rFonts w:ascii="inherit" w:eastAsia="Times New Roman" w:hAnsi="inherit" w:cs="Helvetica"/>
          <w:color w:val="4F4F4F"/>
          <w:sz w:val="24"/>
          <w:szCs w:val="24"/>
        </w:rPr>
        <w:t> gives information about how users are related to latent features.</w:t>
      </w:r>
    </w:p>
    <w:p w:rsidR="00B456EA" w:rsidRPr="00B456EA" w:rsidRDefault="00B456EA" w:rsidP="00B456EA">
      <w:pPr>
        <w:numPr>
          <w:ilvl w:val="0"/>
          <w:numId w:val="2"/>
        </w:numPr>
        <w:shd w:val="clear" w:color="auto" w:fill="FFFFFF"/>
        <w:spacing w:after="0" w:line="240" w:lineRule="auto"/>
        <w:ind w:left="0"/>
        <w:textAlignment w:val="baseline"/>
        <w:rPr>
          <w:rFonts w:ascii="inherit" w:eastAsia="Times New Roman" w:hAnsi="inherit" w:cs="Helvetica"/>
          <w:color w:val="4F4F4F"/>
          <w:sz w:val="24"/>
          <w:szCs w:val="24"/>
        </w:rPr>
      </w:pPr>
      <w:r w:rsidRPr="00B456EA">
        <w:rPr>
          <w:rFonts w:ascii="Times New Roman" w:eastAsia="Times New Roman" w:hAnsi="Times New Roman" w:cs="Times New Roman"/>
          <w:color w:val="4F4F4F"/>
          <w:sz w:val="29"/>
          <w:szCs w:val="29"/>
          <w:bdr w:val="none" w:sz="0" w:space="0" w:color="auto" w:frame="1"/>
        </w:rPr>
        <w:t>V^T</w:t>
      </w:r>
      <w:r w:rsidRPr="00B456EA">
        <w:rPr>
          <w:rFonts w:ascii="KaTeX_Math" w:eastAsia="Times New Roman" w:hAnsi="KaTeX_Math" w:cs="Times New Roman"/>
          <w:i/>
          <w:iCs/>
          <w:color w:val="4F4F4F"/>
          <w:sz w:val="29"/>
          <w:szCs w:val="29"/>
          <w:bdr w:val="none" w:sz="0" w:space="0" w:color="auto" w:frame="1"/>
        </w:rPr>
        <w:t>V</w:t>
      </w:r>
      <w:r w:rsidRPr="00B456EA">
        <w:rPr>
          <w:rFonts w:ascii="KaTeX_Math" w:eastAsia="Times New Roman" w:hAnsi="KaTeX_Math" w:cs="Times New Roman"/>
          <w:i/>
          <w:iCs/>
          <w:color w:val="4F4F4F"/>
          <w:sz w:val="20"/>
          <w:szCs w:val="20"/>
          <w:bdr w:val="none" w:sz="0" w:space="0" w:color="auto" w:frame="1"/>
        </w:rPr>
        <w:t>T</w:t>
      </w:r>
      <w:r w:rsidRPr="00B456EA">
        <w:rPr>
          <w:rFonts w:ascii="inherit" w:eastAsia="Times New Roman" w:hAnsi="inherit" w:cs="Helvetica"/>
          <w:color w:val="4F4F4F"/>
          <w:sz w:val="24"/>
          <w:szCs w:val="24"/>
        </w:rPr>
        <w:t> gives information about how much each movie is related to latent features.</w:t>
      </w:r>
    </w:p>
    <w:p w:rsidR="00B456EA" w:rsidRPr="00B456EA" w:rsidRDefault="00B456EA" w:rsidP="00B456EA">
      <w:pPr>
        <w:shd w:val="clear" w:color="auto" w:fill="FFFFFF"/>
        <w:spacing w:after="225" w:line="240" w:lineRule="auto"/>
        <w:textAlignment w:val="baseline"/>
        <w:rPr>
          <w:rFonts w:ascii="Helvetica" w:eastAsia="Times New Roman" w:hAnsi="Helvetica" w:cs="Helvetica"/>
          <w:color w:val="4F4F4F"/>
          <w:sz w:val="24"/>
          <w:szCs w:val="24"/>
        </w:rPr>
      </w:pPr>
      <w:r w:rsidRPr="00B456EA">
        <w:rPr>
          <w:rFonts w:ascii="Helvetica" w:eastAsia="Times New Roman" w:hAnsi="Helvetica" w:cs="Helvetica"/>
          <w:color w:val="4F4F4F"/>
          <w:sz w:val="24"/>
          <w:szCs w:val="24"/>
        </w:rPr>
        <w:t>You found that you could iterate to find the latent features in each of these matrices using gradient descent. You wrote a function to implement gradient descent to find the values within these two matrices.</w:t>
      </w:r>
    </w:p>
    <w:p w:rsidR="00B456EA" w:rsidRPr="00B456EA" w:rsidRDefault="00B456EA" w:rsidP="00B456EA">
      <w:pPr>
        <w:shd w:val="clear" w:color="auto" w:fill="FFFFFF"/>
        <w:spacing w:after="225" w:line="240" w:lineRule="auto"/>
        <w:textAlignment w:val="baseline"/>
        <w:rPr>
          <w:rFonts w:ascii="Helvetica" w:eastAsia="Times New Roman" w:hAnsi="Helvetica" w:cs="Helvetica"/>
          <w:color w:val="4F4F4F"/>
          <w:sz w:val="24"/>
          <w:szCs w:val="24"/>
        </w:rPr>
      </w:pPr>
      <w:r w:rsidRPr="00B456EA">
        <w:rPr>
          <w:rFonts w:ascii="Helvetica" w:eastAsia="Times New Roman" w:hAnsi="Helvetica" w:cs="Helvetica"/>
          <w:color w:val="4F4F4F"/>
          <w:sz w:val="24"/>
          <w:szCs w:val="24"/>
        </w:rPr>
        <w:lastRenderedPageBreak/>
        <w:t>Using this method, you were able to make a prediction for any user-movie pair in your dataset. You also could use it to test how well your predictions worked on a train-test split of the data. However, this method fell short with new users or movies.</w:t>
      </w:r>
    </w:p>
    <w:p w:rsidR="00B456EA" w:rsidRPr="00B456EA" w:rsidRDefault="00B456EA" w:rsidP="00B456EA">
      <w:pPr>
        <w:shd w:val="clear" w:color="auto" w:fill="FFFFFF"/>
        <w:spacing w:before="360" w:after="75" w:line="320" w:lineRule="atLeast"/>
        <w:textAlignment w:val="baseline"/>
        <w:outlineLvl w:val="3"/>
        <w:rPr>
          <w:rFonts w:ascii="Helvetica" w:eastAsia="Times New Roman" w:hAnsi="Helvetica" w:cs="Helvetica"/>
          <w:b/>
          <w:bCs/>
          <w:color w:val="2E3D49"/>
          <w:sz w:val="24"/>
          <w:szCs w:val="24"/>
        </w:rPr>
      </w:pPr>
      <w:r w:rsidRPr="00B456EA">
        <w:rPr>
          <w:rFonts w:ascii="Helvetica" w:eastAsia="Times New Roman" w:hAnsi="Helvetica" w:cs="Helvetica"/>
          <w:b/>
          <w:bCs/>
          <w:color w:val="2E3D49"/>
          <w:sz w:val="24"/>
          <w:szCs w:val="24"/>
        </w:rPr>
        <w:t>The Cold Start Problem</w:t>
      </w:r>
    </w:p>
    <w:p w:rsidR="00B456EA" w:rsidRPr="00B456EA" w:rsidRDefault="00B456EA" w:rsidP="00B456EA">
      <w:pPr>
        <w:shd w:val="clear" w:color="auto" w:fill="FFFFFF"/>
        <w:spacing w:after="225" w:line="240" w:lineRule="auto"/>
        <w:textAlignment w:val="baseline"/>
        <w:rPr>
          <w:rFonts w:ascii="Helvetica" w:eastAsia="Times New Roman" w:hAnsi="Helvetica" w:cs="Helvetica"/>
          <w:color w:val="4F4F4F"/>
          <w:sz w:val="24"/>
          <w:szCs w:val="24"/>
        </w:rPr>
      </w:pPr>
      <w:r w:rsidRPr="00B456EA">
        <w:rPr>
          <w:rFonts w:ascii="Helvetica" w:eastAsia="Times New Roman" w:hAnsi="Helvetica" w:cs="Helvetica"/>
          <w:color w:val="4F4F4F"/>
          <w:sz w:val="24"/>
          <w:szCs w:val="24"/>
        </w:rPr>
        <w:t>Collaborative filtering using FunkSVD still wasn't helpful for new users and new movies. In order to recommend these items, you implemented content based and ranked based recommendations along with your FunkSVD implementation.</w:t>
      </w:r>
    </w:p>
    <w:p w:rsidR="00BA626F" w:rsidRDefault="00BA626F">
      <w:bookmarkStart w:id="0" w:name="_GoBack"/>
      <w:bookmarkEnd w:id="0"/>
    </w:p>
    <w:sectPr w:rsidR="00BA62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KaTeX_Math">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134FDB"/>
    <w:multiLevelType w:val="multilevel"/>
    <w:tmpl w:val="9E1AB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B8F1501"/>
    <w:multiLevelType w:val="multilevel"/>
    <w:tmpl w:val="E80EF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53C"/>
    <w:rsid w:val="006E653C"/>
    <w:rsid w:val="00B456EA"/>
    <w:rsid w:val="00BA62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42AC79-2D7B-451A-B45A-BC5D257FC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456E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456E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456E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456E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456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456EA"/>
    <w:rPr>
      <w:b/>
      <w:bCs/>
    </w:rPr>
  </w:style>
  <w:style w:type="character" w:customStyle="1" w:styleId="katex-mathml">
    <w:name w:val="katex-mathml"/>
    <w:basedOn w:val="DefaultParagraphFont"/>
    <w:rsid w:val="00B456EA"/>
  </w:style>
  <w:style w:type="character" w:customStyle="1" w:styleId="mord">
    <w:name w:val="mord"/>
    <w:basedOn w:val="DefaultParagraphFont"/>
    <w:rsid w:val="00B456EA"/>
  </w:style>
  <w:style w:type="character" w:customStyle="1" w:styleId="mrel">
    <w:name w:val="mrel"/>
    <w:basedOn w:val="DefaultParagraphFont"/>
    <w:rsid w:val="00B456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0751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360</Words>
  <Characters>2054</Characters>
  <Application>Microsoft Office Word</Application>
  <DocSecurity>0</DocSecurity>
  <Lines>17</Lines>
  <Paragraphs>4</Paragraphs>
  <ScaleCrop>false</ScaleCrop>
  <Company>Infosys Ltd</Company>
  <LinksUpToDate>false</LinksUpToDate>
  <CharactersWithSpaces>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Rehan Ahmar Sk</dc:creator>
  <cp:keywords/>
  <dc:description/>
  <cp:lastModifiedBy>Rehan Ahmar Sk</cp:lastModifiedBy>
  <cp:revision>2</cp:revision>
  <dcterms:created xsi:type="dcterms:W3CDTF">2019-03-25T19:10:00Z</dcterms:created>
  <dcterms:modified xsi:type="dcterms:W3CDTF">2019-03-25T19:10:00Z</dcterms:modified>
</cp:coreProperties>
</file>