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63" w:rsidRPr="005A4F63" w:rsidRDefault="005A4F63" w:rsidP="005A4F6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5A4F6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General Instructions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Develop and deploy a data dashboard. The Web Development lesson has all of the information you need. If you are new to web development, you might have to go back to the concepts and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rewatch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some of the videos. The "deployment" parts of the lesson should be especially helpful. The video in that part of the lesson shows how to deploy a web app to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Heroku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.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And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the associated exercise has a complete, functioning web app with visualizations.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Most of the work will involve:</w:t>
      </w:r>
    </w:p>
    <w:p w:rsidR="005A4F63" w:rsidRPr="005A4F63" w:rsidRDefault="005A4F63" w:rsidP="005A4F6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Wrangling your chosen data set to get the data in the format you want</w:t>
      </w:r>
    </w:p>
    <w:p w:rsidR="005A4F63" w:rsidRPr="005A4F63" w:rsidRDefault="005A4F63" w:rsidP="005A4F6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Writing Python code to read in the data set and set up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Plotly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plots</w:t>
      </w:r>
    </w:p>
    <w:p w:rsidR="005A4F63" w:rsidRPr="005A4F63" w:rsidRDefault="005A4F63" w:rsidP="005A4F6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Tweaking HTML so that the website has the design and information that you want.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We are providing a template that uses the </w:t>
      </w:r>
      <w:hyperlink r:id="rId5" w:tgtFrame="_blank" w:history="1"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Bootstrap library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 and </w:t>
      </w:r>
      <w:hyperlink r:id="rId6" w:tgtFrame="_blank" w:history="1"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Flask framework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. The template is the same one used to build the app in the course except the name of the app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has been changed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 In the template, everything has the generic name "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myapp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" instead of "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worldbankapp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". The template is set up so that you can use pandas for loading the data and Python to create the dictionaries needed for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plotly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only need to modify the following files:</w:t>
      </w:r>
    </w:p>
    <w:p w:rsidR="005A4F63" w:rsidRPr="005A4F63" w:rsidRDefault="005A4F63" w:rsidP="005A4F6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wrangle_data.py</w:t>
      </w:r>
    </w:p>
    <w:p w:rsidR="005A4F63" w:rsidRPr="005A4F63" w:rsidRDefault="005A4F63" w:rsidP="005A4F6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index.html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Although the front-end is already set up for you, you should change the links and titles in index.html. If you want to add more visualizations or remove visualizations,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need to adjust the front-end code in index.html accordingly. That will involve adding or removing rows and columns in the HTML file.</w:t>
      </w:r>
    </w:p>
    <w:p w:rsidR="005A4F63" w:rsidRPr="005A4F63" w:rsidRDefault="005A4F63" w:rsidP="005A4F6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For deployment, you can use a back-end service like 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"https://heroku.com/" \t "_blank" </w:instrTex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5A4F63">
        <w:rPr>
          <w:rFonts w:ascii="inherit" w:eastAsia="Times New Roman" w:hAnsi="inherit" w:cs="Helvetica"/>
          <w:b/>
          <w:bCs/>
          <w:color w:val="02B3E4"/>
          <w:sz w:val="23"/>
          <w:szCs w:val="23"/>
          <w:u w:val="single"/>
          <w:bdr w:val="none" w:sz="0" w:space="0" w:color="auto" w:frame="1"/>
        </w:rPr>
        <w:t>Heroku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5A4F63" w:rsidRPr="005A4F63" w:rsidRDefault="005A4F63" w:rsidP="005A4F6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5A4F6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How to Build the App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find a workspace in the next part of the lesson. The workspace already contains the template code with a working web app. The web app has a back-end and front-end. Recall that you can run the web app from the workspace: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To run the app from the workspace, open a terminal and type </w:t>
      </w:r>
      <w:proofErr w:type="spellStart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env</w:t>
      </w:r>
      <w:proofErr w:type="spellEnd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 | </w:t>
      </w:r>
      <w:proofErr w:type="spellStart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grep</w:t>
      </w:r>
      <w:proofErr w:type="spellEnd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 WORK</w: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 Note the WORKSPACEDOMAIN and WORKSPACEID. To start the web app, type </w:t>
      </w:r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python myapp.py</w: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 can open a new browser window and go to the address: </w:t>
      </w:r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http://WORKSPACESPACEID-3001.WORKSPACEDOMAIN</w: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 replacing WORKSPACEID and WORKSPACEDOMAIN with your values.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However, there is no data for the visualizations.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need to write a Python script that reads in the data files of your choosing and sets up the plots for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Plotly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. The process will be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exactly the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same as the one presented in the web development course.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If you need to upload any files to the workspace, you can do so by clicking on the plus (+) sign and choosing "add file" or "add folder".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>The template code is also available on GitHub as part of the </w:t>
      </w:r>
      <w:hyperlink r:id="rId7" w:tgtFrame="_blank" w:history="1">
        <w:proofErr w:type="gramStart"/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data scientist nanodegree term</w:t>
        </w:r>
        <w:proofErr w:type="gramEnd"/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 xml:space="preserve"> 2 repo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Test your app in the workspace to make sure that everything is working.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see that if you start the app without modifying any of the code, the app currently works.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 should also save your work to a </w:t>
      </w:r>
      <w:hyperlink r:id="rId8" w:tgtFrame="_blank" w:history="1"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GitHub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 or 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"https://about.gitlab.com/" \t "_blank" </w:instrTex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5A4F63">
        <w:rPr>
          <w:rFonts w:ascii="inherit" w:eastAsia="Times New Roman" w:hAnsi="inherit" w:cs="Helvetica"/>
          <w:b/>
          <w:bCs/>
          <w:color w:val="02B3E4"/>
          <w:sz w:val="23"/>
          <w:szCs w:val="23"/>
          <w:u w:val="single"/>
          <w:bdr w:val="none" w:sz="0" w:space="0" w:color="auto" w:frame="1"/>
        </w:rPr>
        <w:t>GitLab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 repository so that you can use your code as part of your professional portfolio.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Once you're ready to deploy the app, don't forget to remove the </w:t>
      </w:r>
      <w:proofErr w:type="spellStart"/>
      <w:proofErr w:type="gramStart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app.run</w:t>
      </w:r>
      <w:proofErr w:type="spellEnd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 w:rsidRPr="005A4F63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 line of code in the myapp.py file (In the web development lesson, myapp.py was called worldbank.py).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need to add a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Procfile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and requirements.txt file as well. Follow the instructions in the web development lesson to learn how to deploy the app from the classroom.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And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always comment your code :-)!</w:t>
      </w:r>
    </w:p>
    <w:p w:rsidR="005A4F63" w:rsidRPr="005A4F63" w:rsidRDefault="005A4F63" w:rsidP="005A4F6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Also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, at the end of this page you're reading, you'll find information about a more advanced version of the data dashboard that you can build.</w:t>
      </w:r>
    </w:p>
    <w:p w:rsidR="005A4F63" w:rsidRPr="005A4F63" w:rsidRDefault="005A4F63" w:rsidP="005A4F6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5A4F6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Steps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Here is a reminder of the steps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need to do: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find a data set or a few data sets that you're interested in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explore and clean the data set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put the data into a csv file or files - you can use pandas or spreadsheet software to do this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upload your data sets to the correct folder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write a Python script to read in the data set and set up the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Plotly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visualizations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set up a virtual environment and install the necessary libraries to run your app</w:t>
      </w:r>
    </w:p>
    <w:p w:rsidR="005A4F63" w:rsidRPr="005A4F63" w:rsidRDefault="005A4F63" w:rsidP="005A4F6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run your web app locally to make sure that everything works</w:t>
      </w:r>
    </w:p>
    <w:p w:rsidR="005A4F63" w:rsidRPr="005A4F63" w:rsidRDefault="005A4F63" w:rsidP="005A4F63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deploy the app to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Heroku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or some other back-end service</w:t>
      </w:r>
    </w:p>
    <w:p w:rsidR="005A4F63" w:rsidRPr="005A4F63" w:rsidRDefault="005A4F63" w:rsidP="005A4F6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5A4F6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Where to Build the Web App</w:t>
      </w:r>
    </w:p>
    <w:p w:rsidR="005A4F63" w:rsidRPr="005A4F63" w:rsidRDefault="005A4F63" w:rsidP="005A4F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We are providing a workspace containing a web app template. You can use this template to build and deploy your web app within the classroom.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The classroom has an Ubuntu Linux environment. Developing the app locally on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macOS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should be very similar. On a Windows machine, the commands are slightly different and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need to use the command prompt. This link contains a </w:t>
      </w:r>
      <w:hyperlink r:id="rId9" w:tgtFrame="_blank" w:history="1"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comparison of MS-DOS vs Linux commands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5A4F63" w:rsidRPr="005A4F63" w:rsidRDefault="005A4F63" w:rsidP="005A4F6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To install the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Heroku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command line interface on a Windows machine, follow the instructions </w:t>
      </w:r>
      <w:hyperlink r:id="rId10" w:tgtFrame="_blank" w:history="1"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 on the </w:t>
      </w:r>
      <w:proofErr w:type="spell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Heroku</w:t>
      </w:r>
      <w:proofErr w:type="spell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website.</w:t>
      </w:r>
    </w:p>
    <w:p w:rsidR="005A4F63" w:rsidRPr="005A4F63" w:rsidRDefault="005A4F63" w:rsidP="005A4F6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5A4F6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Advanced Version of the Exercise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If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you'd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like an extra challenge, consider using an API to obtain your data. API stands for </w:t>
      </w:r>
      <w:r w:rsidRPr="005A4F63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Application Programming Interface</w:t>
      </w: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 An API provides a convenient way for two applications to communicate with each other. To be more concrete you can pull data directly from the World Bank API, clean the data in the back-end using pandas, and then display the results on your front-end. This would be instead of using a csv file for your data.</w:t>
      </w:r>
    </w:p>
    <w:p w:rsidR="005A4F63" w:rsidRPr="005A4F63" w:rsidRDefault="005A4F63" w:rsidP="005A4F6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 xml:space="preserve">The benefit is that if the data ever changes, your web app will automatically have the correct data. Many companies provide APIs for accessing their data including Facebook, Twitter,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Google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among others. As an example, here is an API for pulling data about </w:t>
      </w:r>
      <w:hyperlink r:id="rId11" w:tgtFrame="_blank" w:history="1">
        <w:r w:rsidRPr="005A4F6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DVDs, movies, books, and games</w:t>
        </w:r>
      </w:hyperlink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5A4F63" w:rsidRPr="005A4F63" w:rsidRDefault="005A4F63" w:rsidP="005A4F6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After the workspace,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find a set of concepts that explain how to use the World Bank API. Go through that material if </w:t>
      </w:r>
      <w:proofErr w:type="gramStart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>you'd</w:t>
      </w:r>
      <w:proofErr w:type="gramEnd"/>
      <w:r w:rsidRPr="005A4F63">
        <w:rPr>
          <w:rFonts w:ascii="inherit" w:eastAsia="Times New Roman" w:hAnsi="inherit" w:cs="Helvetica"/>
          <w:color w:val="4F4F4F"/>
          <w:sz w:val="23"/>
          <w:szCs w:val="23"/>
        </w:rPr>
        <w:t xml:space="preserve"> like an extra challenge for building your web app.</w:t>
      </w:r>
    </w:p>
    <w:p w:rsidR="005A4F63" w:rsidRDefault="005A4F63" w:rsidP="008637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5A4F63" w:rsidRDefault="005A4F63" w:rsidP="008637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5A4F63" w:rsidRDefault="005A4F63" w:rsidP="008637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5A4F63" w:rsidRDefault="005A4F63" w:rsidP="008637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5A4F63" w:rsidRDefault="005A4F63" w:rsidP="005A4F63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inherit" w:hAnsi="inherit" w:cs="Helvetica"/>
          <w:color w:val="4F4F4F"/>
          <w:sz w:val="24"/>
          <w:szCs w:val="24"/>
        </w:rPr>
      </w:pPr>
      <w:r>
        <w:rPr>
          <w:rFonts w:ascii="Helvetica" w:hAnsi="Helvetica" w:cs="Helvetica"/>
          <w:color w:val="2E3D49"/>
          <w:sz w:val="36"/>
          <w:szCs w:val="36"/>
        </w:rPr>
        <w:t>Here are a few issues that students have run into:</w:t>
      </w:r>
      <w:bookmarkStart w:id="0" w:name="_GoBack"/>
      <w:bookmarkEnd w:id="0"/>
    </w:p>
    <w:p w:rsidR="00863758" w:rsidRPr="00863758" w:rsidRDefault="00863758" w:rsidP="008637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remember to remove the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the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line </w:t>
      </w:r>
      <w:proofErr w:type="spellStart"/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app.run</w:t>
      </w:r>
      <w:proofErr w:type="spellEnd"/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(host='0.0.0.0', port=3001, debug=True)</w:t>
      </w:r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 in the myapp.py file before deploying to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Heroku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; however, to run the web app from within the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Udacity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workspace, you do need that line of code</w:t>
      </w:r>
    </w:p>
    <w:p w:rsidR="00863758" w:rsidRPr="00863758" w:rsidRDefault="00863758" w:rsidP="008637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In the web development lesson, the Flask application file </w:t>
      </w:r>
      <w:proofErr w:type="gram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was called</w:t>
      </w:r>
      <w:proofErr w:type="gram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worldbank.py. In the template code, the same file </w:t>
      </w:r>
      <w:proofErr w:type="gram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is called</w:t>
      </w:r>
      <w:proofErr w:type="gram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myapp.py. So the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Procfile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should contain the line </w:t>
      </w:r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web </w:t>
      </w:r>
      <w:proofErr w:type="spellStart"/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gunicorn</w:t>
      </w:r>
      <w:proofErr w:type="spellEnd"/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myapp</w:t>
      </w:r>
      <w:proofErr w:type="gramStart"/>
      <w:r w:rsidRPr="00863758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:app</w:t>
      </w:r>
      <w:proofErr w:type="spellEnd"/>
      <w:proofErr w:type="gram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.</w:t>
      </w:r>
    </w:p>
    <w:p w:rsidR="00863758" w:rsidRPr="00863758" w:rsidRDefault="00863758" w:rsidP="008637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The template files </w:t>
      </w:r>
      <w:proofErr w:type="gram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can be deployed</w:t>
      </w:r>
      <w:proofErr w:type="gram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to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Heroku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. In other words, the template files already contain a working, deployable web app. If </w:t>
      </w:r>
      <w:proofErr w:type="gram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you're</w:t>
      </w:r>
      <w:proofErr w:type="gram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having trouble deploying your app to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Heroku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, try deploying the template files first. That should help with debugging because then you will know if an issue relates to how you are interacting with </w:t>
      </w:r>
      <w:proofErr w:type="spell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Heroku</w:t>
      </w:r>
      <w:proofErr w:type="spell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, or if </w:t>
      </w:r>
      <w:proofErr w:type="gramStart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>there's</w:t>
      </w:r>
      <w:proofErr w:type="gramEnd"/>
      <w:r w:rsidRPr="00863758">
        <w:rPr>
          <w:rFonts w:ascii="inherit" w:eastAsia="Times New Roman" w:hAnsi="inherit" w:cs="Helvetica"/>
          <w:color w:val="4F4F4F"/>
          <w:sz w:val="24"/>
          <w:szCs w:val="24"/>
        </w:rPr>
        <w:t xml:space="preserve"> a bug in your code.</w:t>
      </w:r>
    </w:p>
    <w:p w:rsidR="009F093A" w:rsidRDefault="009F093A"/>
    <w:sectPr w:rsidR="009F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1350"/>
    <w:multiLevelType w:val="multilevel"/>
    <w:tmpl w:val="464C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C6450"/>
    <w:multiLevelType w:val="multilevel"/>
    <w:tmpl w:val="421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FB5CCC"/>
    <w:multiLevelType w:val="multilevel"/>
    <w:tmpl w:val="99D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197B33"/>
    <w:multiLevelType w:val="multilevel"/>
    <w:tmpl w:val="2CA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98"/>
    <w:rsid w:val="005A4F63"/>
    <w:rsid w:val="005F4A98"/>
    <w:rsid w:val="00863758"/>
    <w:rsid w:val="009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C541"/>
  <w15:chartTrackingRefBased/>
  <w15:docId w15:val="{B509CEC3-E985-43FE-8BE9-E536481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375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4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4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4F63"/>
    <w:rPr>
      <w:b/>
      <w:bCs/>
    </w:rPr>
  </w:style>
  <w:style w:type="character" w:styleId="Emphasis">
    <w:name w:val="Emphasis"/>
    <w:basedOn w:val="DefaultParagraphFont"/>
    <w:uiPriority w:val="20"/>
    <w:qFormat/>
    <w:rsid w:val="005A4F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1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80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298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440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2319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dacity/DSND_Term2/tree/master/lessons/WebDevelop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" TargetMode="External"/><Relationship Id="rId11" Type="http://schemas.openxmlformats.org/officeDocument/2006/relationships/hyperlink" Target="http://developer.rovicorp.com/docs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Enterprise_Linux/4/html/Step_by_Step_Guide/ap-dos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5958</Characters>
  <Application>Microsoft Office Word</Application>
  <DocSecurity>0</DocSecurity>
  <Lines>49</Lines>
  <Paragraphs>13</Paragraphs>
  <ScaleCrop>false</ScaleCrop>
  <Company>Infosys Ltd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3</cp:revision>
  <dcterms:created xsi:type="dcterms:W3CDTF">2019-03-11T19:46:00Z</dcterms:created>
  <dcterms:modified xsi:type="dcterms:W3CDTF">2019-03-11T19:48:00Z</dcterms:modified>
</cp:coreProperties>
</file>