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08D" w:rsidRDefault="009E508D" w:rsidP="009E508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F4F4F"/>
        </w:rPr>
      </w:pPr>
      <w:r>
        <w:rPr>
          <w:rStyle w:val="Strong"/>
          <w:rFonts w:ascii="inherit" w:hAnsi="inherit" w:cs="Helvetica"/>
          <w:color w:val="4F4F4F"/>
          <w:bdr w:val="none" w:sz="0" w:space="0" w:color="auto" w:frame="1"/>
        </w:rPr>
        <w:t>Note</w:t>
      </w:r>
      <w:r>
        <w:rPr>
          <w:rFonts w:ascii="Helvetica" w:hAnsi="Helvetica" w:cs="Helvetica"/>
          <w:color w:val="4F4F4F"/>
        </w:rPr>
        <w:t>: Part-of-speech tagging using a predefined grammar like this is a simple, but limited, solution. It can be very tedious and error-prone for a large corpus of text, since you have to account for all possible sentence structures and tags!</w:t>
      </w:r>
    </w:p>
    <w:p w:rsidR="009E508D" w:rsidRDefault="009E508D" w:rsidP="009E508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There are other more advanced forms of POS tagging that can learn sentence structures and tags from given data, including Hidden Markov Models (HMMs) and Recurrent Neural Networks (RNNs).</w:t>
      </w:r>
    </w:p>
    <w:p w:rsidR="00824944" w:rsidRDefault="00824944">
      <w:bookmarkStart w:id="0" w:name="_GoBack"/>
      <w:bookmarkEnd w:id="0"/>
    </w:p>
    <w:sectPr w:rsidR="00824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7C1"/>
    <w:rsid w:val="004417C1"/>
    <w:rsid w:val="00824944"/>
    <w:rsid w:val="009E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5C66E-6925-4350-8290-0911E60C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5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50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4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367</Characters>
  <Application>Microsoft Office Word</Application>
  <DocSecurity>0</DocSecurity>
  <Lines>3</Lines>
  <Paragraphs>1</Paragraphs>
  <ScaleCrop>false</ScaleCrop>
  <Company>Infosys Ltd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Ahmar Sk</dc:creator>
  <cp:keywords/>
  <dc:description/>
  <cp:lastModifiedBy>Rehan Ahmar Sk</cp:lastModifiedBy>
  <cp:revision>2</cp:revision>
  <dcterms:created xsi:type="dcterms:W3CDTF">2019-03-14T05:45:00Z</dcterms:created>
  <dcterms:modified xsi:type="dcterms:W3CDTF">2019-03-14T05:45:00Z</dcterms:modified>
</cp:coreProperties>
</file>