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11 - Generative AI Concepts</w:t>
      </w:r>
    </w:p>
    <w:p>
      <w:r>
        <w:br/>
        <w:t>1. LangChain:</w:t>
        <w:br/>
        <w:t>LangChain is a framework used to build applications powered by LLMs. It connects models with APIs, databases, and documents.</w:t>
        <w:br/>
        <w:br/>
        <w:t>2. LLMs:</w:t>
        <w:br/>
        <w:t>Large Language Models are trained on massive text data and can generate, translate, and summarize text.</w:t>
        <w:br/>
        <w:br/>
        <w:t>3. RAG:</w:t>
        <w:br/>
        <w:t>Retrieval-Augmented Generation combines LLMs with external data retrieval to provide accurate answers.</w:t>
        <w:br/>
        <w:br/>
        <w:t>4. FAISS:</w:t>
        <w:br/>
        <w:t>A library for fast similarity search of vectors, commonly used in AI applications.</w:t>
        <w:br/>
        <w:br/>
        <w:t>5. Vector:</w:t>
        <w:br/>
        <w:t>A numerical representation of data such as words or sentences.</w:t>
        <w:br/>
        <w:br/>
        <w:t>6. VectorDB:</w:t>
        <w:br/>
        <w:t>A database designed to store and search vector embeddings efficiently.</w:t>
        <w:br/>
        <w:br/>
        <w:t>7. Generative AI:</w:t>
        <w:br/>
        <w:t>AI that creates new content like text, images, or code.</w:t>
        <w:br/>
        <w:br/>
        <w:t>8. GANs:</w:t>
        <w:br/>
        <w:t>Neural networks with a generator and discriminator that compete to create realistic data.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